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D1B66" w:rsidRDefault="00DA744E" w:rsidP="00DA744E">
      <w:pPr>
        <w:jc w:val="center"/>
      </w:pPr>
      <w:r w:rsidRPr="00DA744E">
        <w:t>PRECEDE-PROCEED MODEL DALAM KASUS COVID-19</w:t>
      </w:r>
    </w:p>
    <w:p w:rsidR="00DA744E" w:rsidRPr="00DA744E" w:rsidRDefault="00DA744E" w:rsidP="00DA744E">
      <w:pPr>
        <w:spacing w:after="0" w:line="240" w:lineRule="auto"/>
        <w:jc w:val="center"/>
        <w:rPr>
          <w:lang w:val="id-ID"/>
        </w:rPr>
      </w:pPr>
      <w:r w:rsidRPr="00DA744E">
        <w:rPr>
          <w:lang w:val="id-ID"/>
        </w:rPr>
        <w:t>Dr. Margaretha Sih Setija Utami, M.Kes</w:t>
      </w:r>
    </w:p>
    <w:p w:rsidR="00DA744E" w:rsidRPr="00DA744E" w:rsidRDefault="00DA744E" w:rsidP="00DA744E">
      <w:pPr>
        <w:spacing w:after="0" w:line="240" w:lineRule="auto"/>
        <w:jc w:val="center"/>
        <w:rPr>
          <w:lang w:val="id-ID"/>
        </w:rPr>
      </w:pPr>
      <w:r w:rsidRPr="00DA744E">
        <w:rPr>
          <w:lang w:val="id-ID"/>
        </w:rPr>
        <w:t>Fakultas Psikologi</w:t>
      </w:r>
    </w:p>
    <w:p w:rsidR="00DA744E" w:rsidRPr="00DA744E" w:rsidRDefault="00DA744E" w:rsidP="00DA744E">
      <w:pPr>
        <w:spacing w:after="0" w:line="240" w:lineRule="auto"/>
        <w:jc w:val="center"/>
        <w:rPr>
          <w:lang w:val="id-ID"/>
        </w:rPr>
      </w:pPr>
      <w:r w:rsidRPr="00DA744E">
        <w:rPr>
          <w:lang w:val="id-ID"/>
        </w:rPr>
        <w:t>Unika Soegijapranata</w:t>
      </w:r>
    </w:p>
    <w:p w:rsidR="00DA744E" w:rsidRPr="00DA744E" w:rsidRDefault="00DA744E" w:rsidP="00DA744E">
      <w:pPr>
        <w:spacing w:after="0" w:line="240" w:lineRule="auto"/>
        <w:jc w:val="center"/>
        <w:rPr>
          <w:lang w:val="id-ID"/>
        </w:rPr>
      </w:pPr>
      <w:r w:rsidRPr="00DA744E">
        <w:rPr>
          <w:lang w:val="id-ID"/>
        </w:rPr>
        <w:t>Semarang</w:t>
      </w:r>
    </w:p>
    <w:p w:rsidR="00DA744E" w:rsidRDefault="00DA744E" w:rsidP="00DA744E">
      <w:pPr>
        <w:jc w:val="center"/>
      </w:pPr>
    </w:p>
    <w:p w:rsidR="00DA07EB" w:rsidRDefault="00DA07EB" w:rsidP="00DA744E">
      <w:pPr>
        <w:jc w:val="center"/>
        <w:rPr>
          <w:lang w:val="id-ID"/>
        </w:rPr>
      </w:pPr>
      <w:r>
        <w:rPr>
          <w:lang w:val="id-ID"/>
        </w:rPr>
        <w:t>ABSTRAK</w:t>
      </w:r>
    </w:p>
    <w:p w:rsidR="00DA07EB" w:rsidRDefault="00570D26" w:rsidP="00570D26">
      <w:pPr>
        <w:jc w:val="both"/>
        <w:rPr>
          <w:lang w:val="id-ID"/>
        </w:rPr>
      </w:pPr>
      <w:r>
        <w:rPr>
          <w:lang w:val="id-ID"/>
        </w:rPr>
        <w:t xml:space="preserve">Presentasi ini bertujuan untuk menunjukkan sebuah contoh kasus penerapan psikologi klinis makro dalam bidang Psikologi Kesehatan, khususnya dalam menganalisis kasus Covid-19 menggunakan Precede-Procede Model. Precede-Proceed Model merupakan konsep berpikir yang memahami bahwa perilaku manusia tidak bisa dilepaskan dari pengaruh lingkungan. Pengaruh lingkungan yang dijelaskan dalam Precede Model hanyalah pengaruh lingkungan makro pada seseorang, sedangkan pada model Proceed, pengaruh lingkungan digambarkan sebagai pengarur makro karena terkait dengan kebijakan, aturan, dan kondisi organisasi atau kondisi pemerintahan. Pada materi ini, ditekankan bahwa Covid-19 telah dicoba dihadapi dengan berbagai cara </w:t>
      </w:r>
      <w:r w:rsidR="00F8348B">
        <w:rPr>
          <w:lang w:val="id-ID"/>
        </w:rPr>
        <w:t>baik bersifat mikro maupun makro. Namun demikian hasil belum optimal. Dari Model Precede dan Proceed, analisis permasalahan penyebaran Covid-19 yang belum terkendali ini adalah belum adanya sistem evaluasi dan perencanaan perbaikan yang optimal.</w:t>
      </w:r>
      <w:bookmarkStart w:id="0" w:name="_GoBack"/>
      <w:bookmarkEnd w:id="0"/>
    </w:p>
    <w:p w:rsidR="00DA07EB" w:rsidRPr="00DA07EB" w:rsidRDefault="00DA07EB" w:rsidP="00DA744E">
      <w:pPr>
        <w:jc w:val="center"/>
        <w:rPr>
          <w:lang w:val="id-ID"/>
        </w:rPr>
      </w:pPr>
    </w:p>
    <w:p w:rsidR="00DE2579" w:rsidRDefault="00DE2579" w:rsidP="00DE2579">
      <w:pPr>
        <w:rPr>
          <w:lang w:val="id-ID"/>
        </w:rPr>
      </w:pPr>
    </w:p>
    <w:p w:rsidR="00DE2579" w:rsidRDefault="00DE2579" w:rsidP="00DE2579">
      <w:pPr>
        <w:rPr>
          <w:lang w:val="id-ID"/>
        </w:rPr>
      </w:pPr>
      <w:r>
        <w:rPr>
          <w:lang w:val="id-ID"/>
        </w:rPr>
        <w:t>PENGANTAR</w:t>
      </w:r>
    </w:p>
    <w:p w:rsidR="009D156F" w:rsidRPr="00DA744E" w:rsidRDefault="008569B8" w:rsidP="00D614B2">
      <w:pPr>
        <w:ind w:firstLine="360"/>
        <w:jc w:val="both"/>
        <w:rPr>
          <w:lang w:val="id-ID"/>
        </w:rPr>
      </w:pPr>
      <w:r>
        <w:rPr>
          <w:lang w:val="id-ID"/>
        </w:rPr>
        <w:t>Prawitasari (2011)</w:t>
      </w:r>
      <w:r w:rsidR="00466757">
        <w:rPr>
          <w:lang w:val="id-ID"/>
        </w:rPr>
        <w:t xml:space="preserve"> membahas </w:t>
      </w:r>
      <w:r>
        <w:rPr>
          <w:lang w:val="id-ID"/>
        </w:rPr>
        <w:t xml:space="preserve">terapan psikologi Klinis dari </w:t>
      </w:r>
      <w:proofErr w:type="spellStart"/>
      <w:r>
        <w:t>terapan</w:t>
      </w:r>
      <w:proofErr w:type="spellEnd"/>
      <w:r>
        <w:t xml:space="preserve"> </w:t>
      </w:r>
      <w:proofErr w:type="spellStart"/>
      <w:r>
        <w:t>mikro</w:t>
      </w:r>
      <w:proofErr w:type="spellEnd"/>
      <w:r>
        <w:t xml:space="preserve"> </w:t>
      </w:r>
      <w:proofErr w:type="spellStart"/>
      <w:r>
        <w:t>ke</w:t>
      </w:r>
      <w:proofErr w:type="spellEnd"/>
      <w:r>
        <w:t xml:space="preserve"> </w:t>
      </w:r>
      <w:proofErr w:type="spellStart"/>
      <w:r>
        <w:t>m</w:t>
      </w:r>
      <w:r w:rsidRPr="00DA744E">
        <w:t>akro</w:t>
      </w:r>
      <w:proofErr w:type="spellEnd"/>
      <w:r>
        <w:rPr>
          <w:lang w:val="id-ID"/>
        </w:rPr>
        <w:t xml:space="preserve">. Dikatakan </w:t>
      </w:r>
      <w:r w:rsidR="00466757">
        <w:rPr>
          <w:lang w:val="id-ID"/>
        </w:rPr>
        <w:t>dalam buku ini terapan Psikologi Klinis mikro bercirikan b</w:t>
      </w:r>
      <w:r w:rsidR="009375F6" w:rsidRPr="00DA744E">
        <w:rPr>
          <w:lang w:val="id-ID"/>
        </w:rPr>
        <w:t>anyak pengukuran</w:t>
      </w:r>
      <w:r w:rsidR="00466757">
        <w:rPr>
          <w:lang w:val="id-ID"/>
        </w:rPr>
        <w:t>, p</w:t>
      </w:r>
      <w:r w:rsidR="009375F6" w:rsidRPr="00DA744E">
        <w:rPr>
          <w:lang w:val="id-ID"/>
        </w:rPr>
        <w:t>endekatan psikopatologi</w:t>
      </w:r>
      <w:r w:rsidR="00466757">
        <w:rPr>
          <w:lang w:val="id-ID"/>
        </w:rPr>
        <w:t>, dan p</w:t>
      </w:r>
      <w:r w:rsidR="009375F6" w:rsidRPr="00DA744E">
        <w:rPr>
          <w:lang w:val="id-ID"/>
        </w:rPr>
        <w:t>endekatan individual</w:t>
      </w:r>
      <w:r w:rsidR="00466757">
        <w:rPr>
          <w:lang w:val="id-ID"/>
        </w:rPr>
        <w:t>. Pendekatan makro lebih banyak menggunakan pendekatan berbeda</w:t>
      </w:r>
      <w:r w:rsidR="009375F6" w:rsidRPr="00DA744E">
        <w:rPr>
          <w:lang w:val="id-ID"/>
        </w:rPr>
        <w:t xml:space="preserve"> dalam pengukuran</w:t>
      </w:r>
      <w:r w:rsidR="00466757">
        <w:rPr>
          <w:lang w:val="id-ID"/>
        </w:rPr>
        <w:t xml:space="preserve">, pendekatan kualitatif yang dapat </w:t>
      </w:r>
      <w:r w:rsidR="009375F6" w:rsidRPr="00DA744E">
        <w:rPr>
          <w:lang w:val="id-ID"/>
        </w:rPr>
        <w:t>dikuantifikasikan</w:t>
      </w:r>
      <w:r w:rsidR="00466757">
        <w:rPr>
          <w:lang w:val="id-ID"/>
        </w:rPr>
        <w:t>, dan p</w:t>
      </w:r>
      <w:r w:rsidR="009375F6" w:rsidRPr="00DA744E">
        <w:rPr>
          <w:lang w:val="id-ID"/>
        </w:rPr>
        <w:t>endekatan  di luar keluarga, kelompok, atau komunitas.</w:t>
      </w:r>
    </w:p>
    <w:p w:rsidR="009D156F" w:rsidRPr="00DA744E" w:rsidRDefault="00466757" w:rsidP="00D614B2">
      <w:pPr>
        <w:spacing w:after="0"/>
        <w:ind w:firstLine="360"/>
        <w:jc w:val="both"/>
        <w:rPr>
          <w:lang w:val="id-ID"/>
        </w:rPr>
      </w:pPr>
      <w:r w:rsidRPr="00466757">
        <w:rPr>
          <w:bCs/>
          <w:lang w:val="id-ID"/>
        </w:rPr>
        <w:t xml:space="preserve">Yang dimaksud </w:t>
      </w:r>
      <w:r>
        <w:rPr>
          <w:lang w:val="id-ID"/>
        </w:rPr>
        <w:t xml:space="preserve">Prawitasari (2011) tentang </w:t>
      </w:r>
      <w:r w:rsidR="00DA744E" w:rsidRPr="00466757">
        <w:rPr>
          <w:bCs/>
          <w:lang w:val="id-ID"/>
        </w:rPr>
        <w:t>Psikologi Klinis Makro</w:t>
      </w:r>
      <w:r>
        <w:rPr>
          <w:bCs/>
          <w:lang w:val="id-ID"/>
        </w:rPr>
        <w:t xml:space="preserve"> adalah </w:t>
      </w:r>
      <w:r w:rsidR="0092150A">
        <w:rPr>
          <w:bCs/>
          <w:lang w:val="id-ID"/>
        </w:rPr>
        <w:t xml:space="preserve">bagian dari Psikologi yang </w:t>
      </w:r>
      <w:r w:rsidR="0092150A">
        <w:rPr>
          <w:lang w:val="id-ID"/>
        </w:rPr>
        <w:t xml:space="preserve">unit analisis kerja berupa </w:t>
      </w:r>
      <w:r w:rsidR="009375F6" w:rsidRPr="00DA744E">
        <w:rPr>
          <w:lang w:val="id-ID"/>
        </w:rPr>
        <w:t>sistem makro di luar perorangan, keluarga, dan kelompok.</w:t>
      </w:r>
      <w:r w:rsidR="0092150A">
        <w:rPr>
          <w:lang w:val="id-ID"/>
        </w:rPr>
        <w:t xml:space="preserve"> Selain itu Psikologi Klinis Makro menggunakan</w:t>
      </w:r>
      <w:r w:rsidR="009375F6" w:rsidRPr="00DA744E">
        <w:rPr>
          <w:lang w:val="id-ID"/>
        </w:rPr>
        <w:t xml:space="preserve"> teori, konsep, metode, dan teknik dalam Psi Klinis untuk sistem di luar perorangan, keluarga, dan kelompok. </w:t>
      </w:r>
      <w:r w:rsidR="0092150A">
        <w:rPr>
          <w:lang w:val="id-ID"/>
        </w:rPr>
        <w:t>Psikologi Klinis Makro d</w:t>
      </w:r>
      <w:r w:rsidR="009375F6" w:rsidRPr="00DA744E">
        <w:rPr>
          <w:lang w:val="id-ID"/>
        </w:rPr>
        <w:t>iterapkan untuk masyarakat, lembaga, organisasi, jejaring kerja</w:t>
      </w:r>
      <w:r w:rsidR="0092150A">
        <w:rPr>
          <w:lang w:val="id-ID"/>
        </w:rPr>
        <w:t>, birokrat, dan pengambilan keputusan dalam pemerintahan.</w:t>
      </w:r>
    </w:p>
    <w:p w:rsidR="009D156F" w:rsidRPr="00DA744E" w:rsidRDefault="00DA744E" w:rsidP="00D614B2">
      <w:pPr>
        <w:ind w:firstLine="360"/>
        <w:jc w:val="both"/>
        <w:rPr>
          <w:lang w:val="id-ID"/>
        </w:rPr>
      </w:pPr>
      <w:r w:rsidRPr="0092150A">
        <w:rPr>
          <w:bCs/>
          <w:lang w:val="id-ID"/>
        </w:rPr>
        <w:t>Psikologi Komunitas</w:t>
      </w:r>
      <w:r w:rsidR="0092150A">
        <w:rPr>
          <w:bCs/>
          <w:lang w:val="id-ID"/>
        </w:rPr>
        <w:t xml:space="preserve"> menurut Prawitasari (2011) berbeda dari Psikologi Klinis Makro karena unit analisi kerja untuk Psikologi Komunitas berupa komunitas</w:t>
      </w:r>
      <w:r w:rsidR="00D614B2">
        <w:rPr>
          <w:bCs/>
          <w:lang w:val="id-ID"/>
        </w:rPr>
        <w:t>, m</w:t>
      </w:r>
      <w:r w:rsidR="009375F6" w:rsidRPr="00DA744E">
        <w:rPr>
          <w:lang w:val="id-ID"/>
        </w:rPr>
        <w:t>enggunakan landasan Psikologi Sosial pada komunitas</w:t>
      </w:r>
      <w:r w:rsidR="00D614B2">
        <w:rPr>
          <w:lang w:val="id-ID"/>
        </w:rPr>
        <w:t xml:space="preserve">, dan menggunakan </w:t>
      </w:r>
      <w:r w:rsidR="009375F6" w:rsidRPr="00DA744E">
        <w:rPr>
          <w:lang w:val="id-ID"/>
        </w:rPr>
        <w:t xml:space="preserve">Intervensi krisis, tindakan prevensi, pelibatan dalam kebijakan </w:t>
      </w:r>
      <w:r w:rsidR="00D614B2">
        <w:rPr>
          <w:lang w:val="id-ID"/>
        </w:rPr>
        <w:t xml:space="preserve">yang </w:t>
      </w:r>
      <w:r w:rsidR="009375F6" w:rsidRPr="00DA744E">
        <w:rPr>
          <w:lang w:val="id-ID"/>
        </w:rPr>
        <w:t>dikerjakan oleh psikolog.</w:t>
      </w:r>
    </w:p>
    <w:p w:rsidR="00DA744E" w:rsidRDefault="00DA744E" w:rsidP="00DA744E">
      <w:pPr>
        <w:rPr>
          <w:lang w:val="id-ID"/>
        </w:rPr>
      </w:pPr>
    </w:p>
    <w:p w:rsidR="00DA744E" w:rsidRDefault="00DE2579" w:rsidP="00DA744E">
      <w:pPr>
        <w:rPr>
          <w:lang w:val="id-ID"/>
        </w:rPr>
      </w:pPr>
      <w:r w:rsidRPr="00DE2579">
        <w:rPr>
          <w:sz w:val="24"/>
          <w:lang w:val="en-GB"/>
        </w:rPr>
        <w:t>PRECEDE-PROCEED MODEL</w:t>
      </w:r>
      <w:r w:rsidRPr="00DE2579">
        <w:rPr>
          <w:sz w:val="24"/>
        </w:rPr>
        <w:br/>
      </w:r>
      <w:r>
        <w:rPr>
          <w:lang w:val="id-ID"/>
        </w:rPr>
        <w:t xml:space="preserve">Menurut </w:t>
      </w:r>
      <w:r w:rsidR="0080713A" w:rsidRPr="0080713A">
        <w:t xml:space="preserve">Green &amp; </w:t>
      </w:r>
      <w:proofErr w:type="spellStart"/>
      <w:r w:rsidR="0080713A">
        <w:t>Kreuter</w:t>
      </w:r>
      <w:proofErr w:type="spellEnd"/>
      <w:r w:rsidR="0080713A" w:rsidRPr="0080713A">
        <w:rPr>
          <w:lang w:val="id-ID"/>
        </w:rPr>
        <w:t xml:space="preserve"> (</w:t>
      </w:r>
      <w:r w:rsidR="0080713A" w:rsidRPr="0080713A">
        <w:t>1999)</w:t>
      </w:r>
      <w:r w:rsidR="0080713A">
        <w:rPr>
          <w:lang w:val="id-ID"/>
        </w:rPr>
        <w:t xml:space="preserve">, bila kita ingin mempromosikan kesehatan masyarakat, kita perlu mempertimbangkan beberapa hal.  Beberapa hal tersebut dapat digambarkan sebagai model Precede-Proceed. Precede merupakan singkatan dari </w:t>
      </w:r>
      <w:r w:rsidR="009375F6" w:rsidRPr="00DA744E">
        <w:rPr>
          <w:b/>
          <w:bCs/>
          <w:lang w:val="id-ID"/>
        </w:rPr>
        <w:t xml:space="preserve"> </w:t>
      </w:r>
      <w:r w:rsidR="009375F6" w:rsidRPr="0080713A">
        <w:rPr>
          <w:b/>
          <w:bCs/>
          <w:i/>
        </w:rPr>
        <w:t>P</w:t>
      </w:r>
      <w:r w:rsidR="009375F6" w:rsidRPr="0080713A">
        <w:rPr>
          <w:i/>
        </w:rPr>
        <w:t xml:space="preserve">redisposing, </w:t>
      </w:r>
      <w:r w:rsidR="009375F6" w:rsidRPr="0080713A">
        <w:rPr>
          <w:b/>
          <w:bCs/>
          <w:i/>
        </w:rPr>
        <w:t>R</w:t>
      </w:r>
      <w:r w:rsidR="009375F6" w:rsidRPr="0080713A">
        <w:rPr>
          <w:i/>
        </w:rPr>
        <w:t xml:space="preserve">einforcing, </w:t>
      </w:r>
      <w:r w:rsidR="009375F6" w:rsidRPr="0080713A">
        <w:rPr>
          <w:b/>
          <w:bCs/>
          <w:i/>
        </w:rPr>
        <w:t>E</w:t>
      </w:r>
      <w:r w:rsidR="009375F6" w:rsidRPr="0080713A">
        <w:rPr>
          <w:i/>
        </w:rPr>
        <w:t xml:space="preserve">nabling </w:t>
      </w:r>
      <w:r w:rsidR="009375F6" w:rsidRPr="0080713A">
        <w:rPr>
          <w:b/>
          <w:bCs/>
          <w:i/>
        </w:rPr>
        <w:t>C</w:t>
      </w:r>
      <w:r w:rsidR="009375F6" w:rsidRPr="0080713A">
        <w:rPr>
          <w:i/>
        </w:rPr>
        <w:t xml:space="preserve">onstructs in </w:t>
      </w:r>
      <w:r w:rsidR="009375F6" w:rsidRPr="0080713A">
        <w:rPr>
          <w:b/>
          <w:bCs/>
          <w:i/>
        </w:rPr>
        <w:t>E</w:t>
      </w:r>
      <w:r w:rsidR="009375F6" w:rsidRPr="0080713A">
        <w:rPr>
          <w:i/>
        </w:rPr>
        <w:t>ducational/</w:t>
      </w:r>
      <w:r w:rsidR="009375F6" w:rsidRPr="0080713A">
        <w:rPr>
          <w:b/>
          <w:bCs/>
          <w:i/>
        </w:rPr>
        <w:t>E</w:t>
      </w:r>
      <w:r w:rsidR="009375F6" w:rsidRPr="0080713A">
        <w:rPr>
          <w:i/>
        </w:rPr>
        <w:t xml:space="preserve">nvironmental </w:t>
      </w:r>
      <w:r w:rsidR="009375F6" w:rsidRPr="0080713A">
        <w:rPr>
          <w:b/>
          <w:bCs/>
          <w:i/>
        </w:rPr>
        <w:t>D</w:t>
      </w:r>
      <w:r w:rsidR="009375F6" w:rsidRPr="0080713A">
        <w:rPr>
          <w:i/>
        </w:rPr>
        <w:t xml:space="preserve">iagnosis and </w:t>
      </w:r>
      <w:r w:rsidR="009375F6" w:rsidRPr="0080713A">
        <w:rPr>
          <w:b/>
          <w:bCs/>
          <w:i/>
        </w:rPr>
        <w:t>E</w:t>
      </w:r>
      <w:r w:rsidR="009375F6" w:rsidRPr="0080713A">
        <w:rPr>
          <w:i/>
        </w:rPr>
        <w:t>valuation</w:t>
      </w:r>
      <w:r w:rsidR="0080713A">
        <w:rPr>
          <w:lang w:val="id-ID"/>
        </w:rPr>
        <w:t xml:space="preserve"> yaitu </w:t>
      </w:r>
      <w:r w:rsidR="00655188">
        <w:rPr>
          <w:lang w:val="id-ID"/>
        </w:rPr>
        <w:t xml:space="preserve">hal-hal yang merupakan predisposisi, penguat, dan </w:t>
      </w:r>
      <w:r w:rsidR="00F40FB9">
        <w:rPr>
          <w:lang w:val="id-ID"/>
        </w:rPr>
        <w:t xml:space="preserve">pemungkin terjadinya perilaku dalam evaluasi dan diagnosis pendidikan/lingkungan. </w:t>
      </w:r>
      <w:r w:rsidR="00F40FB9">
        <w:rPr>
          <w:lang w:val="id-ID"/>
        </w:rPr>
        <w:lastRenderedPageBreak/>
        <w:t>Proceed adalah kebijakan, aturan dan  kondisi organisasi dalam pengembangan pendidikan dan lingkungan.</w:t>
      </w:r>
    </w:p>
    <w:p w:rsidR="00FA6075" w:rsidRPr="00FA6075" w:rsidRDefault="00523525" w:rsidP="00FA6075">
      <w:pPr>
        <w:rPr>
          <w:lang w:val="id-ID"/>
        </w:rPr>
      </w:pPr>
      <w:r>
        <w:rPr>
          <w:lang w:val="id-ID"/>
        </w:rPr>
        <w:tab/>
        <w:t xml:space="preserve">Menurut </w:t>
      </w:r>
      <w:r w:rsidRPr="0080713A">
        <w:t xml:space="preserve">Green &amp; </w:t>
      </w:r>
      <w:proofErr w:type="spellStart"/>
      <w:r>
        <w:t>Kreuter</w:t>
      </w:r>
      <w:proofErr w:type="spellEnd"/>
      <w:r w:rsidRPr="0080713A">
        <w:rPr>
          <w:lang w:val="id-ID"/>
        </w:rPr>
        <w:t xml:space="preserve"> (</w:t>
      </w:r>
      <w:r w:rsidRPr="0080713A">
        <w:t>1999)</w:t>
      </w:r>
      <w:r>
        <w:rPr>
          <w:lang w:val="id-ID"/>
        </w:rPr>
        <w:t xml:space="preserve">, </w:t>
      </w:r>
      <w:proofErr w:type="spellStart"/>
      <w:r w:rsidRPr="00FA6075">
        <w:t>faktor-faktor</w:t>
      </w:r>
      <w:proofErr w:type="spellEnd"/>
      <w:r w:rsidRPr="00FA6075">
        <w:t xml:space="preserve"> </w:t>
      </w:r>
      <w:proofErr w:type="spellStart"/>
      <w:r w:rsidRPr="00FA6075">
        <w:t>mikro</w:t>
      </w:r>
      <w:proofErr w:type="spellEnd"/>
      <w:r w:rsidRPr="00FA6075">
        <w:t xml:space="preserve"> yang </w:t>
      </w:r>
      <w:proofErr w:type="spellStart"/>
      <w:r w:rsidRPr="00FA6075">
        <w:t>memunculkan</w:t>
      </w:r>
      <w:proofErr w:type="spellEnd"/>
      <w:r w:rsidRPr="00FA6075">
        <w:t xml:space="preserve"> </w:t>
      </w:r>
      <w:proofErr w:type="spellStart"/>
      <w:r w:rsidRPr="00FA6075">
        <w:t>perilaku</w:t>
      </w:r>
      <w:proofErr w:type="spellEnd"/>
      <w:r>
        <w:rPr>
          <w:lang w:val="id-ID"/>
        </w:rPr>
        <w:t xml:space="preserve"> adalah: faktor predisposisi yang berupa f</w:t>
      </w:r>
      <w:r w:rsidR="00FA6075" w:rsidRPr="00FA6075">
        <w:rPr>
          <w:lang w:val="id-ID"/>
        </w:rPr>
        <w:t>aktor yang mendahului perilaku</w:t>
      </w:r>
      <w:r>
        <w:rPr>
          <w:lang w:val="id-ID"/>
        </w:rPr>
        <w:t xml:space="preserve">. Faktor yang mendahului perilaku dapat berupa </w:t>
      </w:r>
      <w:r w:rsidR="00FA6075" w:rsidRPr="00FA6075">
        <w:rPr>
          <w:lang w:val="id-ID"/>
        </w:rPr>
        <w:t>pengetahuan, minat, sikap, dsb</w:t>
      </w:r>
      <w:r>
        <w:rPr>
          <w:lang w:val="id-ID"/>
        </w:rPr>
        <w:t>. Selain faktor predisposisi, faktor lain yang mempengaruhi perilaku adalah faktor pendukung  (</w:t>
      </w:r>
      <w:r w:rsidR="00FA6075" w:rsidRPr="00FA6075">
        <w:rPr>
          <w:b/>
          <w:bCs/>
          <w:i/>
          <w:iCs/>
        </w:rPr>
        <w:t>R</w:t>
      </w:r>
      <w:r w:rsidR="00FA6075" w:rsidRPr="00FA6075">
        <w:rPr>
          <w:i/>
          <w:iCs/>
        </w:rPr>
        <w:t>einforcing</w:t>
      </w:r>
      <w:r>
        <w:rPr>
          <w:i/>
          <w:iCs/>
          <w:lang w:val="id-ID"/>
        </w:rPr>
        <w:t xml:space="preserve"> Factors).  </w:t>
      </w:r>
      <w:r>
        <w:rPr>
          <w:iCs/>
          <w:lang w:val="id-ID"/>
        </w:rPr>
        <w:t>Yang merupakan f</w:t>
      </w:r>
      <w:r>
        <w:rPr>
          <w:lang w:val="id-ID"/>
        </w:rPr>
        <w:t xml:space="preserve">aktor pendukung terbentuknya perilaku adalah perilaku yang sama dari </w:t>
      </w:r>
      <w:r w:rsidR="00FA6075" w:rsidRPr="00FA6075">
        <w:rPr>
          <w:lang w:val="id-ID"/>
        </w:rPr>
        <w:t xml:space="preserve"> teman-t</w:t>
      </w:r>
      <w:r>
        <w:rPr>
          <w:lang w:val="id-ID"/>
        </w:rPr>
        <w:t>eman juga berperilaku yang sama atau dukungan dari orangtua.  Sedangkan faktor pemungkin terjadinya perilaku (</w:t>
      </w:r>
      <w:r w:rsidR="00FA6075" w:rsidRPr="00FA6075">
        <w:rPr>
          <w:b/>
          <w:bCs/>
          <w:i/>
          <w:iCs/>
        </w:rPr>
        <w:t>E</w:t>
      </w:r>
      <w:r w:rsidR="00FA6075" w:rsidRPr="00FA6075">
        <w:rPr>
          <w:i/>
          <w:iCs/>
        </w:rPr>
        <w:t>nabling</w:t>
      </w:r>
      <w:r>
        <w:rPr>
          <w:i/>
          <w:iCs/>
          <w:lang w:val="id-ID"/>
        </w:rPr>
        <w:t xml:space="preserve"> Factors) </w:t>
      </w:r>
      <w:r w:rsidR="002D7DEA">
        <w:rPr>
          <w:i/>
          <w:iCs/>
          <w:lang w:val="id-ID"/>
        </w:rPr>
        <w:t xml:space="preserve">. </w:t>
      </w:r>
      <w:r w:rsidR="00FA6075" w:rsidRPr="00FA6075">
        <w:rPr>
          <w:lang w:val="id-ID"/>
        </w:rPr>
        <w:t xml:space="preserve"> Faktor yang memungkinkan terjadinya perilaku</w:t>
      </w:r>
      <w:r w:rsidR="002D7DEA">
        <w:rPr>
          <w:lang w:val="id-ID"/>
        </w:rPr>
        <w:t xml:space="preserve"> adalah</w:t>
      </w:r>
      <w:r w:rsidR="00FA6075" w:rsidRPr="00FA6075">
        <w:rPr>
          <w:lang w:val="id-ID"/>
        </w:rPr>
        <w:t xml:space="preserve"> adanya fasilitas, akses, </w:t>
      </w:r>
      <w:r w:rsidR="002D7DEA">
        <w:rPr>
          <w:lang w:val="id-ID"/>
        </w:rPr>
        <w:t>dan uang sehingga perilaku yang direncanakan dapat dieksekusi.</w:t>
      </w:r>
    </w:p>
    <w:p w:rsidR="00FA6075" w:rsidRDefault="002D7DEA" w:rsidP="00DA744E">
      <w:pPr>
        <w:rPr>
          <w:lang w:val="id-ID"/>
        </w:rPr>
      </w:pPr>
      <w:r>
        <w:rPr>
          <w:lang w:val="id-ID"/>
        </w:rPr>
        <w:tab/>
        <w:t xml:space="preserve">Pada awalnya, Green </w:t>
      </w:r>
      <w:r w:rsidR="001D2C03">
        <w:rPr>
          <w:lang w:val="id-ID"/>
        </w:rPr>
        <w:t xml:space="preserve">(1974) membahas perilaku </w:t>
      </w:r>
      <w:r w:rsidR="0046187D">
        <w:rPr>
          <w:lang w:val="id-ID"/>
        </w:rPr>
        <w:t>dipengaruhi oleh tiga hal yaitu faktor predisposisi, pendukung, dan pemungkin (faktor predisposisi, reinforcing, dan enabling). Dalam perkembangannya Green mengevaluasi t</w:t>
      </w:r>
      <w:r w:rsidR="00FC5B47">
        <w:rPr>
          <w:lang w:val="id-ID"/>
        </w:rPr>
        <w:t>ulisannya dan memikirkan bahwa p</w:t>
      </w:r>
      <w:r w:rsidR="0046187D">
        <w:rPr>
          <w:lang w:val="id-ID"/>
        </w:rPr>
        <w:t xml:space="preserve">erilaku manusia tidak hanya dipengaruhi faktor dari dalam diri sendiri dan orang di sekitarnya, tetapi juga dipengaruhi oleh lingkungan yang lebih luas termasuk kebijakan pemerintah, aturan, dan kondisi organisasi </w:t>
      </w:r>
    </w:p>
    <w:p w:rsidR="00FA6075" w:rsidRDefault="00FA6075" w:rsidP="00DA744E">
      <w:r w:rsidRPr="00FA6075">
        <w:t xml:space="preserve">THE PRECEDE‐PROCEED MODEL </w:t>
      </w:r>
      <w:r w:rsidRPr="00FA6075">
        <w:br/>
        <w:t>(GREEN &amp; KREUTER, 1999).</w:t>
      </w:r>
    </w:p>
    <w:p w:rsidR="00FA6075" w:rsidRDefault="00FA6075" w:rsidP="00DA744E">
      <w:r w:rsidRPr="00FA6075">
        <w:rPr>
          <w:noProof/>
          <w:lang w:val="id-ID" w:eastAsia="id-ID"/>
        </w:rPr>
        <mc:AlternateContent>
          <mc:Choice Requires="wps">
            <w:drawing>
              <wp:anchor distT="0" distB="0" distL="114300" distR="114300" simplePos="0" relativeHeight="251661312" behindDoc="0" locked="0" layoutInCell="1" allowOverlap="1" wp14:anchorId="1161051D" wp14:editId="520DEF71">
                <wp:simplePos x="0" y="0"/>
                <wp:positionH relativeFrom="column">
                  <wp:posOffset>74930</wp:posOffset>
                </wp:positionH>
                <wp:positionV relativeFrom="paragraph">
                  <wp:posOffset>790575</wp:posOffset>
                </wp:positionV>
                <wp:extent cx="532209" cy="396478"/>
                <wp:effectExtent l="19050" t="57150" r="1270" b="3810"/>
                <wp:wrapNone/>
                <wp:docPr id="8" name="Down Arrow 7"/>
                <wp:cNvGraphicFramePr/>
                <a:graphic xmlns:a="http://schemas.openxmlformats.org/drawingml/2006/main">
                  <a:graphicData uri="http://schemas.microsoft.com/office/word/2010/wordprocessingShape">
                    <wps:wsp>
                      <wps:cNvSpPr/>
                      <wps:spPr>
                        <a:xfrm rot="20193350">
                          <a:off x="0" y="0"/>
                          <a:ext cx="532209" cy="396478"/>
                        </a:xfrm>
                        <a:prstGeom prst="down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anchor="ctr"/>
                    </wps:wsp>
                  </a:graphicData>
                </a:graphic>
              </wp:anchor>
            </w:drawing>
          </mc:Choice>
          <mc:Fallback>
            <w:pict>
              <v:shapetype w14:anchorId="24AEE967"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7" o:spid="_x0000_s1026" type="#_x0000_t67" style="position:absolute;margin-left:5.9pt;margin-top:62.25pt;width:41.9pt;height:31.2pt;rotation:-1536437fd;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" adj="10800" fillcolor="red" strokecolor="#1f4d78 [1604]" strokeweight="1pt"/>
            </w:pict>
          </mc:Fallback>
        </mc:AlternateContent>
      </w:r>
      <w:r w:rsidRPr="00FA6075">
        <w:rPr>
          <w:noProof/>
          <w:lang w:val="id-ID" w:eastAsia="id-ID"/>
        </w:rPr>
        <w:drawing>
          <wp:inline distT="0" distB="0" distL="0" distR="0" wp14:anchorId="133C0E44" wp14:editId="01FBFC95">
            <wp:extent cx="5731510" cy="2647950"/>
            <wp:effectExtent l="0" t="0" r="2540" b="0"/>
            <wp:docPr id="24579" name="Picture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4579" name="Picture 4"/>
                    <pic:cNvPicPr>
                      <a:picLocks noGrp="1"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5731510" cy="2647950"/>
                    </a:xfrm>
                    <a:prstGeom prst="rect">
                      <a:avLst/>
                    </a:prstGeom>
                    <a:noFill/>
                    <a:extLst>
                      <a:ext uri="{91240B29-F687-4F45-9708-019B960494DF}">
                        <a14:hiddenLine xmlns:a14="http://schemas.microsoft.com/office/drawing/2010/main" w="9525" cap="flat">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a:graphicData>
            </a:graphic>
          </wp:inline>
        </w:drawing>
      </w:r>
      <w:r w:rsidRPr="00FA6075">
        <w:rPr>
          <w:noProof/>
          <w:lang w:val="id-ID" w:eastAsia="id-ID"/>
        </w:rPr>
        <mc:AlternateContent>
          <mc:Choice Requires="wps">
            <w:drawing>
              <wp:anchor distT="0" distB="0" distL="114300" distR="114300" simplePos="0" relativeHeight="251659264" behindDoc="0" locked="0" layoutInCell="1" allowOverlap="1" wp14:anchorId="3B15843F" wp14:editId="437F2D7F">
                <wp:simplePos x="0" y="0"/>
                <wp:positionH relativeFrom="column">
                  <wp:posOffset>1019175</wp:posOffset>
                </wp:positionH>
                <wp:positionV relativeFrom="paragraph">
                  <wp:posOffset>104140</wp:posOffset>
                </wp:positionV>
                <wp:extent cx="434579" cy="347663"/>
                <wp:effectExtent l="0" t="57150" r="3810" b="0"/>
                <wp:wrapNone/>
                <wp:docPr id="7" name="Down Arrow 6"/>
                <wp:cNvGraphicFramePr/>
                <a:graphic xmlns:a="http://schemas.openxmlformats.org/drawingml/2006/main">
                  <a:graphicData uri="http://schemas.microsoft.com/office/word/2010/wordprocessingShape">
                    <wps:wsp>
                      <wps:cNvSpPr/>
                      <wps:spPr>
                        <a:xfrm rot="19821466">
                          <a:off x="0" y="0"/>
                          <a:ext cx="434579" cy="347663"/>
                        </a:xfrm>
                        <a:prstGeom prst="down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anchor="ctr"/>
                    </wps:wsp>
                  </a:graphicData>
                </a:graphic>
              </wp:anchor>
            </w:drawing>
          </mc:Choice>
          <mc:Fallback>
            <w:pict>
              <v:shape w14:anchorId="58FF7CBD" id="Down Arrow 6" o:spid="_x0000_s1026" type="#_x0000_t67" style="position:absolute;margin-left:80.25pt;margin-top:8.2pt;width:34.2pt;height:27.4pt;rotation:-1942633fd;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" adj="10800" fillcolor="red" strokecolor="#1f4d78 [1604]" strokeweight="1pt"/>
            </w:pict>
          </mc:Fallback>
        </mc:AlternateContent>
      </w:r>
    </w:p>
    <w:p w:rsidR="00FA6075" w:rsidRDefault="00FA6075" w:rsidP="00FA6075">
      <w:pPr>
        <w:jc w:val="center"/>
        <w:rPr>
          <w:lang w:val="id-ID"/>
        </w:rPr>
      </w:pPr>
    </w:p>
    <w:p w:rsidR="00FA6075" w:rsidRDefault="00FA6075" w:rsidP="00FA6075">
      <w:pPr>
        <w:jc w:val="center"/>
        <w:rPr>
          <w:lang w:val="id-ID"/>
        </w:rPr>
      </w:pPr>
    </w:p>
    <w:p w:rsidR="00FA6075" w:rsidRDefault="00FA6075" w:rsidP="00FA6075">
      <w:pPr>
        <w:pStyle w:val="ListParagraph"/>
        <w:numPr>
          <w:ilvl w:val="0"/>
          <w:numId w:val="7"/>
        </w:numPr>
        <w:rPr>
          <w:lang w:val="id-ID"/>
        </w:rPr>
      </w:pPr>
      <w:r>
        <w:rPr>
          <w:lang w:val="id-ID"/>
        </w:rPr>
        <w:t>Social Asessment: Quality of Life</w:t>
      </w:r>
    </w:p>
    <w:p w:rsidR="00FA6075" w:rsidRDefault="00FA6075" w:rsidP="00FA6075">
      <w:pPr>
        <w:pStyle w:val="ListParagraph"/>
        <w:numPr>
          <w:ilvl w:val="0"/>
          <w:numId w:val="7"/>
        </w:numPr>
        <w:rPr>
          <w:lang w:val="id-ID"/>
        </w:rPr>
      </w:pPr>
      <w:r>
        <w:rPr>
          <w:lang w:val="id-ID"/>
        </w:rPr>
        <w:t>Epidemiological Asessment: Health</w:t>
      </w:r>
    </w:p>
    <w:p w:rsidR="00FA6075" w:rsidRPr="00FA6075" w:rsidRDefault="00FA6075" w:rsidP="008E3E5C">
      <w:pPr>
        <w:pStyle w:val="ListParagraph"/>
        <w:numPr>
          <w:ilvl w:val="0"/>
          <w:numId w:val="7"/>
        </w:numPr>
        <w:rPr>
          <w:lang w:val="id-ID"/>
        </w:rPr>
      </w:pPr>
      <w:r>
        <w:rPr>
          <w:lang w:val="id-ID"/>
        </w:rPr>
        <w:t xml:space="preserve">Behavioral and Environmental asessment: </w:t>
      </w:r>
      <w:r w:rsidRPr="00FA6075">
        <w:rPr>
          <w:lang w:val="id-ID"/>
        </w:rPr>
        <w:t xml:space="preserve">Behavior </w:t>
      </w:r>
      <w:r>
        <w:rPr>
          <w:lang w:val="id-ID"/>
        </w:rPr>
        <w:t xml:space="preserve">&amp; </w:t>
      </w:r>
      <w:r w:rsidRPr="00FA6075">
        <w:rPr>
          <w:lang w:val="id-ID"/>
        </w:rPr>
        <w:t>Environment</w:t>
      </w:r>
    </w:p>
    <w:p w:rsidR="00FA6075" w:rsidRDefault="00FA6075" w:rsidP="00FA6075">
      <w:pPr>
        <w:pStyle w:val="ListParagraph"/>
        <w:numPr>
          <w:ilvl w:val="0"/>
          <w:numId w:val="7"/>
        </w:numPr>
        <w:rPr>
          <w:lang w:val="id-ID"/>
        </w:rPr>
      </w:pPr>
      <w:r>
        <w:rPr>
          <w:lang w:val="id-ID"/>
        </w:rPr>
        <w:t>Educational and Ecological Asessment: Predisposing, Reinforcing, and Enabling</w:t>
      </w:r>
    </w:p>
    <w:p w:rsidR="00FA6075" w:rsidRPr="00FA6075" w:rsidRDefault="00FA6075" w:rsidP="00FA6075">
      <w:pPr>
        <w:pStyle w:val="ListParagraph"/>
        <w:numPr>
          <w:ilvl w:val="0"/>
          <w:numId w:val="7"/>
        </w:numPr>
        <w:rPr>
          <w:lang w:val="id-ID"/>
        </w:rPr>
      </w:pPr>
      <w:r>
        <w:rPr>
          <w:lang w:val="id-ID"/>
        </w:rPr>
        <w:t xml:space="preserve">Administrative and policy asessment: Health Educations and </w:t>
      </w:r>
      <w:r w:rsidRPr="00FA6075">
        <w:rPr>
          <w:lang w:val="id-ID"/>
        </w:rPr>
        <w:t>Policy, Regulations, and Organization</w:t>
      </w:r>
    </w:p>
    <w:p w:rsidR="00FA6075" w:rsidRDefault="00FA6075" w:rsidP="00FA6075">
      <w:pPr>
        <w:pStyle w:val="ListParagraph"/>
        <w:numPr>
          <w:ilvl w:val="0"/>
          <w:numId w:val="7"/>
        </w:numPr>
        <w:rPr>
          <w:lang w:val="id-ID"/>
        </w:rPr>
      </w:pPr>
      <w:r>
        <w:rPr>
          <w:lang w:val="id-ID"/>
        </w:rPr>
        <w:t>Implementation</w:t>
      </w:r>
    </w:p>
    <w:p w:rsidR="00FA6075" w:rsidRDefault="00FA6075" w:rsidP="00FA6075">
      <w:pPr>
        <w:pStyle w:val="ListParagraph"/>
        <w:numPr>
          <w:ilvl w:val="0"/>
          <w:numId w:val="7"/>
        </w:numPr>
        <w:rPr>
          <w:lang w:val="id-ID"/>
        </w:rPr>
      </w:pPr>
      <w:r>
        <w:rPr>
          <w:lang w:val="id-ID"/>
        </w:rPr>
        <w:t>Process evaluation</w:t>
      </w:r>
    </w:p>
    <w:p w:rsidR="00FA6075" w:rsidRDefault="00FA6075" w:rsidP="00FA6075">
      <w:pPr>
        <w:pStyle w:val="ListParagraph"/>
        <w:numPr>
          <w:ilvl w:val="0"/>
          <w:numId w:val="7"/>
        </w:numPr>
        <w:rPr>
          <w:lang w:val="id-ID"/>
        </w:rPr>
      </w:pPr>
      <w:r>
        <w:rPr>
          <w:lang w:val="id-ID"/>
        </w:rPr>
        <w:t xml:space="preserve">Impact evaluation </w:t>
      </w:r>
    </w:p>
    <w:p w:rsidR="00FA6075" w:rsidRDefault="00FA6075" w:rsidP="00FA6075">
      <w:pPr>
        <w:pStyle w:val="ListParagraph"/>
        <w:numPr>
          <w:ilvl w:val="0"/>
          <w:numId w:val="7"/>
        </w:numPr>
        <w:rPr>
          <w:lang w:val="id-ID"/>
        </w:rPr>
      </w:pPr>
      <w:r>
        <w:rPr>
          <w:lang w:val="id-ID"/>
        </w:rPr>
        <w:t>Overcome evaluation</w:t>
      </w:r>
    </w:p>
    <w:p w:rsidR="00FA6075" w:rsidRDefault="00FA6075" w:rsidP="00FA6075">
      <w:pPr>
        <w:rPr>
          <w:lang w:val="id-ID"/>
        </w:rPr>
      </w:pPr>
    </w:p>
    <w:p w:rsidR="00FA6075" w:rsidRDefault="00FA6075" w:rsidP="00FA6075">
      <w:r w:rsidRPr="00FA6075">
        <w:t>BAGAIMANA DENGAN PANDEMI COVID-19?</w:t>
      </w:r>
    </w:p>
    <w:p w:rsidR="007168F0" w:rsidRPr="007168F0" w:rsidRDefault="007168F0" w:rsidP="00FA6075">
      <w:pPr>
        <w:rPr>
          <w:lang w:val="id-ID"/>
        </w:rPr>
      </w:pPr>
      <w:r>
        <w:tab/>
      </w:r>
      <w:r>
        <w:rPr>
          <w:lang w:val="id-ID"/>
        </w:rPr>
        <w:t xml:space="preserve">Penyebaran Covid-19 di Indonesia sangat cepat. </w:t>
      </w:r>
      <w:r w:rsidR="00694B0C">
        <w:rPr>
          <w:lang w:val="id-ID"/>
        </w:rPr>
        <w:t xml:space="preserve">Setiap hari bertambah kasus dan jumlah kematian pasien Covid-19. </w:t>
      </w:r>
      <w:r w:rsidR="002B155E">
        <w:rPr>
          <w:lang w:val="id-ID"/>
        </w:rPr>
        <w:t xml:space="preserve"> Grafik berikut menunjukkan hal tersebut.</w:t>
      </w:r>
    </w:p>
    <w:p w:rsidR="00FA6075" w:rsidRPr="00FA6075" w:rsidRDefault="00FA6075" w:rsidP="00FA6075">
      <w:pPr>
        <w:rPr>
          <w:lang w:val="id-ID"/>
        </w:rPr>
      </w:pPr>
      <w:r w:rsidRPr="00FA6075">
        <w:rPr>
          <w:noProof/>
          <w:lang w:val="id-ID" w:eastAsia="id-ID"/>
        </w:rPr>
        <w:drawing>
          <wp:inline distT="0" distB="0" distL="0" distR="0" wp14:anchorId="13DB79FC" wp14:editId="4751D4E6">
            <wp:extent cx="5731510" cy="4268470"/>
            <wp:effectExtent l="0" t="0" r="254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4268470"/>
                    </a:xfrm>
                    <a:prstGeom prst="rect">
                      <a:avLst/>
                    </a:prstGeom>
                  </pic:spPr>
                </pic:pic>
              </a:graphicData>
            </a:graphic>
          </wp:inline>
        </w:drawing>
      </w:r>
    </w:p>
    <w:p w:rsidR="00FA6075" w:rsidRDefault="00FA6075" w:rsidP="00FA6075">
      <w:pPr>
        <w:pStyle w:val="ListParagraph"/>
        <w:rPr>
          <w:lang w:val="id-ID"/>
        </w:rPr>
      </w:pPr>
    </w:p>
    <w:p w:rsidR="002B155E" w:rsidRDefault="002B155E" w:rsidP="00FA6075">
      <w:pPr>
        <w:pStyle w:val="ListParagraph"/>
        <w:rPr>
          <w:lang w:val="id-ID"/>
        </w:rPr>
      </w:pPr>
      <w:r>
        <w:rPr>
          <w:lang w:val="id-ID"/>
        </w:rPr>
        <w:t>Grafik kasus yang terus naik ada kemungkinan karena kesadran masyarakat yang masih rendah tentang perilaku sehat. Photo berikut ini menunjukkan masih banyak orang berkumpul tanpa memperhatikan aturan kesehatan.</w:t>
      </w:r>
    </w:p>
    <w:p w:rsidR="00FA6075" w:rsidRDefault="00FA6075" w:rsidP="00FA6075">
      <w:pPr>
        <w:pStyle w:val="ListParagraph"/>
        <w:rPr>
          <w:lang w:val="id-ID"/>
        </w:rPr>
      </w:pPr>
    </w:p>
    <w:p w:rsidR="00FA6075" w:rsidRDefault="00FA6075" w:rsidP="00FA6075">
      <w:pPr>
        <w:pStyle w:val="ListParagraph"/>
        <w:rPr>
          <w:lang w:val="id-ID"/>
        </w:rPr>
      </w:pPr>
      <w:r w:rsidRPr="00FA6075">
        <w:rPr>
          <w:noProof/>
          <w:lang w:val="id-ID" w:eastAsia="id-ID"/>
        </w:rPr>
        <w:lastRenderedPageBreak/>
        <w:drawing>
          <wp:inline distT="0" distB="0" distL="0" distR="0" wp14:anchorId="46C20DE7" wp14:editId="43D744C7">
            <wp:extent cx="4321810" cy="2881047"/>
            <wp:effectExtent l="0" t="0" r="254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4322251" cy="2881341"/>
                    </a:xfrm>
                    <a:prstGeom prst="rect">
                      <a:avLst/>
                    </a:prstGeom>
                  </pic:spPr>
                </pic:pic>
              </a:graphicData>
            </a:graphic>
          </wp:inline>
        </w:drawing>
      </w:r>
    </w:p>
    <w:p w:rsidR="00F17541" w:rsidRDefault="00F17541" w:rsidP="00FA6075">
      <w:pPr>
        <w:pStyle w:val="ListParagraph"/>
        <w:rPr>
          <w:lang w:val="id-ID"/>
        </w:rPr>
      </w:pPr>
    </w:p>
    <w:p w:rsidR="00F17541" w:rsidRDefault="00F17541" w:rsidP="00FA6075">
      <w:pPr>
        <w:pStyle w:val="ListParagraph"/>
        <w:rPr>
          <w:lang w:val="id-ID"/>
        </w:rPr>
      </w:pPr>
    </w:p>
    <w:p w:rsidR="00F17541" w:rsidRDefault="002B155E" w:rsidP="00A70FF0">
      <w:pPr>
        <w:pStyle w:val="ListParagraph"/>
        <w:jc w:val="both"/>
        <w:rPr>
          <w:lang w:val="id-ID"/>
        </w:rPr>
      </w:pPr>
      <w:r>
        <w:rPr>
          <w:lang w:val="id-ID"/>
        </w:rPr>
        <w:t>Mengapa perilaku masyarakat Indonesia masih kurang memperhatikan protokol kesehatan? Menurut Precede dan Procede Model, kalau pendidikan kesehatan kita sudah mencukupi seharusnya perilaku kesehatan kita menjadi baik.</w:t>
      </w:r>
    </w:p>
    <w:p w:rsidR="00F17541" w:rsidRDefault="00F17541" w:rsidP="00F17541">
      <w:pPr>
        <w:pStyle w:val="ListParagraph"/>
        <w:ind w:left="0"/>
        <w:rPr>
          <w:lang w:val="id-ID"/>
        </w:rPr>
      </w:pPr>
    </w:p>
    <w:p w:rsidR="009D156F" w:rsidRPr="00CC4413" w:rsidRDefault="009375F6" w:rsidP="00F17541">
      <w:pPr>
        <w:pStyle w:val="ListParagraph"/>
        <w:ind w:left="0"/>
        <w:rPr>
          <w:sz w:val="28"/>
          <w:szCs w:val="28"/>
          <w:lang w:val="id-ID"/>
        </w:rPr>
      </w:pPr>
      <w:r w:rsidRPr="00CC4413">
        <w:rPr>
          <w:sz w:val="28"/>
          <w:szCs w:val="28"/>
          <w:lang w:val="id-ID"/>
        </w:rPr>
        <w:t xml:space="preserve">Ada berapa pendidikan kesehatan dilakukan? </w:t>
      </w:r>
    </w:p>
    <w:p w:rsidR="009D156F" w:rsidRPr="00F17541" w:rsidRDefault="009375F6" w:rsidP="00F17541">
      <w:pPr>
        <w:pStyle w:val="ListParagraph"/>
        <w:numPr>
          <w:ilvl w:val="1"/>
          <w:numId w:val="9"/>
        </w:numPr>
        <w:rPr>
          <w:lang w:val="id-ID"/>
        </w:rPr>
      </w:pPr>
      <w:r w:rsidRPr="00F17541">
        <w:rPr>
          <w:lang w:val="id-ID"/>
        </w:rPr>
        <w:t>Webinar</w:t>
      </w:r>
    </w:p>
    <w:p w:rsidR="009D156F" w:rsidRPr="00F17541" w:rsidRDefault="009375F6" w:rsidP="00F17541">
      <w:pPr>
        <w:pStyle w:val="ListParagraph"/>
        <w:numPr>
          <w:ilvl w:val="1"/>
          <w:numId w:val="9"/>
        </w:numPr>
        <w:rPr>
          <w:lang w:val="id-ID"/>
        </w:rPr>
      </w:pPr>
      <w:r w:rsidRPr="00F17541">
        <w:rPr>
          <w:lang w:val="id-ID"/>
        </w:rPr>
        <w:t>Media cetak</w:t>
      </w:r>
    </w:p>
    <w:p w:rsidR="009D156F" w:rsidRPr="00F17541" w:rsidRDefault="009375F6" w:rsidP="00F17541">
      <w:pPr>
        <w:pStyle w:val="ListParagraph"/>
        <w:numPr>
          <w:ilvl w:val="1"/>
          <w:numId w:val="9"/>
        </w:numPr>
        <w:rPr>
          <w:lang w:val="id-ID"/>
        </w:rPr>
      </w:pPr>
      <w:r w:rsidRPr="00F17541">
        <w:rPr>
          <w:lang w:val="id-ID"/>
        </w:rPr>
        <w:t>Media sosial</w:t>
      </w:r>
    </w:p>
    <w:p w:rsidR="009D156F" w:rsidRPr="00F17541" w:rsidRDefault="009375F6" w:rsidP="00F17541">
      <w:pPr>
        <w:pStyle w:val="ListParagraph"/>
        <w:numPr>
          <w:ilvl w:val="1"/>
          <w:numId w:val="9"/>
        </w:numPr>
        <w:rPr>
          <w:lang w:val="id-ID"/>
        </w:rPr>
      </w:pPr>
      <w:r w:rsidRPr="00F17541">
        <w:rPr>
          <w:lang w:val="id-ID"/>
        </w:rPr>
        <w:t>Acara televisi</w:t>
      </w:r>
    </w:p>
    <w:p w:rsidR="009D156F" w:rsidRPr="00F17541" w:rsidRDefault="009375F6" w:rsidP="00F17541">
      <w:pPr>
        <w:pStyle w:val="ListParagraph"/>
        <w:numPr>
          <w:ilvl w:val="1"/>
          <w:numId w:val="9"/>
        </w:numPr>
        <w:rPr>
          <w:lang w:val="id-ID"/>
        </w:rPr>
      </w:pPr>
      <w:r w:rsidRPr="00F17541">
        <w:rPr>
          <w:lang w:val="id-ID"/>
        </w:rPr>
        <w:t>Acara radio</w:t>
      </w:r>
    </w:p>
    <w:p w:rsidR="009D156F" w:rsidRPr="00F17541" w:rsidRDefault="009375F6" w:rsidP="00F17541">
      <w:pPr>
        <w:pStyle w:val="ListParagraph"/>
        <w:numPr>
          <w:ilvl w:val="1"/>
          <w:numId w:val="9"/>
        </w:numPr>
        <w:rPr>
          <w:lang w:val="id-ID"/>
        </w:rPr>
      </w:pPr>
      <w:r w:rsidRPr="00F17541">
        <w:rPr>
          <w:lang w:val="id-ID"/>
        </w:rPr>
        <w:t>Pembicaraan di kelas</w:t>
      </w:r>
    </w:p>
    <w:p w:rsidR="00F17541" w:rsidRDefault="00F17541" w:rsidP="00FA6075">
      <w:pPr>
        <w:pStyle w:val="ListParagraph"/>
        <w:rPr>
          <w:lang w:val="id-ID"/>
        </w:rPr>
      </w:pPr>
    </w:p>
    <w:p w:rsidR="009D156F" w:rsidRPr="00CC4413" w:rsidRDefault="009375F6" w:rsidP="00F17541">
      <w:pPr>
        <w:rPr>
          <w:sz w:val="24"/>
          <w:szCs w:val="24"/>
          <w:lang w:val="id-ID"/>
        </w:rPr>
      </w:pPr>
      <w:r w:rsidRPr="00CC4413">
        <w:rPr>
          <w:sz w:val="24"/>
          <w:szCs w:val="24"/>
          <w:lang w:val="id-ID"/>
        </w:rPr>
        <w:t>Ada berapa Surat Keputusan dihasilkan?</w:t>
      </w:r>
    </w:p>
    <w:p w:rsidR="00F17541" w:rsidRPr="00CC4413" w:rsidRDefault="00F17541" w:rsidP="00A57140">
      <w:pPr>
        <w:spacing w:after="0"/>
        <w:rPr>
          <w:sz w:val="24"/>
          <w:szCs w:val="24"/>
        </w:rPr>
      </w:pPr>
      <w:r w:rsidRPr="00CC4413">
        <w:rPr>
          <w:sz w:val="24"/>
          <w:szCs w:val="24"/>
        </w:rPr>
        <w:t xml:space="preserve">SK, SE, </w:t>
      </w:r>
      <w:proofErr w:type="spellStart"/>
      <w:r w:rsidRPr="00CC4413">
        <w:rPr>
          <w:sz w:val="24"/>
          <w:szCs w:val="24"/>
        </w:rPr>
        <w:t>dan</w:t>
      </w:r>
      <w:proofErr w:type="spellEnd"/>
      <w:r w:rsidRPr="00CC4413">
        <w:rPr>
          <w:sz w:val="24"/>
          <w:szCs w:val="24"/>
        </w:rPr>
        <w:t xml:space="preserve"> </w:t>
      </w:r>
      <w:proofErr w:type="spellStart"/>
      <w:r w:rsidRPr="00CC4413">
        <w:rPr>
          <w:sz w:val="24"/>
          <w:szCs w:val="24"/>
        </w:rPr>
        <w:t>Instruksi</w:t>
      </w:r>
      <w:proofErr w:type="spellEnd"/>
      <w:r w:rsidRPr="00CC4413">
        <w:rPr>
          <w:sz w:val="24"/>
          <w:szCs w:val="24"/>
        </w:rPr>
        <w:t xml:space="preserve"> </w:t>
      </w:r>
      <w:proofErr w:type="spellStart"/>
      <w:r w:rsidRPr="00CC4413">
        <w:rPr>
          <w:sz w:val="24"/>
          <w:szCs w:val="24"/>
        </w:rPr>
        <w:t>dari</w:t>
      </w:r>
      <w:proofErr w:type="spellEnd"/>
      <w:r w:rsidRPr="00CC4413">
        <w:rPr>
          <w:sz w:val="24"/>
          <w:szCs w:val="24"/>
        </w:rPr>
        <w:t xml:space="preserve"> 1 April-21 </w:t>
      </w:r>
      <w:proofErr w:type="spellStart"/>
      <w:r w:rsidRPr="00CC4413">
        <w:rPr>
          <w:sz w:val="24"/>
          <w:szCs w:val="24"/>
        </w:rPr>
        <w:t>Juni</w:t>
      </w:r>
      <w:proofErr w:type="spellEnd"/>
      <w:r w:rsidRPr="00CC4413">
        <w:rPr>
          <w:sz w:val="24"/>
          <w:szCs w:val="24"/>
        </w:rPr>
        <w:t xml:space="preserve"> 2020 </w:t>
      </w:r>
      <w:proofErr w:type="spellStart"/>
      <w:r w:rsidRPr="00CC4413">
        <w:rPr>
          <w:sz w:val="24"/>
          <w:szCs w:val="24"/>
        </w:rPr>
        <w:t>terkait</w:t>
      </w:r>
      <w:proofErr w:type="spellEnd"/>
      <w:r w:rsidRPr="00CC4413">
        <w:rPr>
          <w:sz w:val="24"/>
          <w:szCs w:val="24"/>
        </w:rPr>
        <w:t xml:space="preserve"> Covid-19: 58 </w:t>
      </w:r>
      <w:proofErr w:type="spellStart"/>
      <w:r w:rsidRPr="00CC4413">
        <w:rPr>
          <w:sz w:val="24"/>
          <w:szCs w:val="24"/>
        </w:rPr>
        <w:t>buah</w:t>
      </w:r>
      <w:proofErr w:type="spellEnd"/>
    </w:p>
    <w:p w:rsidR="009D156F" w:rsidRPr="00CC4413" w:rsidRDefault="009375F6" w:rsidP="00A57140">
      <w:pPr>
        <w:numPr>
          <w:ilvl w:val="0"/>
          <w:numId w:val="11"/>
        </w:numPr>
        <w:spacing w:after="0"/>
        <w:rPr>
          <w:sz w:val="24"/>
          <w:szCs w:val="24"/>
          <w:lang w:val="id-ID"/>
        </w:rPr>
      </w:pPr>
      <w:r w:rsidRPr="00CC4413">
        <w:rPr>
          <w:sz w:val="24"/>
          <w:szCs w:val="24"/>
          <w:lang w:val="id-ID"/>
        </w:rPr>
        <w:t xml:space="preserve">Ttg Gugus Tugas Percepatan Penanganan Covid-19 </w:t>
      </w:r>
    </w:p>
    <w:p w:rsidR="009D156F" w:rsidRPr="00CC4413" w:rsidRDefault="009375F6" w:rsidP="00A57140">
      <w:pPr>
        <w:numPr>
          <w:ilvl w:val="0"/>
          <w:numId w:val="11"/>
        </w:numPr>
        <w:spacing w:after="0"/>
        <w:rPr>
          <w:sz w:val="24"/>
          <w:szCs w:val="24"/>
          <w:lang w:val="id-ID"/>
        </w:rPr>
      </w:pPr>
      <w:r w:rsidRPr="00CC4413">
        <w:rPr>
          <w:sz w:val="24"/>
          <w:szCs w:val="24"/>
          <w:lang w:val="id-ID"/>
        </w:rPr>
        <w:t>Ttg PSBB (Pembatasan Sosial Berskala Besar)</w:t>
      </w:r>
    </w:p>
    <w:p w:rsidR="009D156F" w:rsidRPr="00CC4413" w:rsidRDefault="009375F6" w:rsidP="00A57140">
      <w:pPr>
        <w:numPr>
          <w:ilvl w:val="0"/>
          <w:numId w:val="11"/>
        </w:numPr>
        <w:spacing w:after="0"/>
        <w:rPr>
          <w:sz w:val="24"/>
          <w:szCs w:val="24"/>
          <w:lang w:val="id-ID"/>
        </w:rPr>
      </w:pPr>
      <w:r w:rsidRPr="00CC4413">
        <w:rPr>
          <w:sz w:val="24"/>
          <w:szCs w:val="24"/>
          <w:lang w:val="id-ID"/>
        </w:rPr>
        <w:t>Ttg Larangan Mudik</w:t>
      </w:r>
    </w:p>
    <w:p w:rsidR="009D156F" w:rsidRPr="00CC4413" w:rsidRDefault="009375F6" w:rsidP="00A57140">
      <w:pPr>
        <w:numPr>
          <w:ilvl w:val="0"/>
          <w:numId w:val="11"/>
        </w:numPr>
        <w:spacing w:after="0"/>
        <w:rPr>
          <w:sz w:val="24"/>
          <w:szCs w:val="24"/>
          <w:lang w:val="id-ID"/>
        </w:rPr>
      </w:pPr>
      <w:r w:rsidRPr="00CC4413">
        <w:rPr>
          <w:sz w:val="24"/>
          <w:szCs w:val="24"/>
          <w:lang w:val="id-ID"/>
        </w:rPr>
        <w:t>Ttg Moda Transportasi</w:t>
      </w:r>
    </w:p>
    <w:p w:rsidR="009D156F" w:rsidRPr="00CC4413" w:rsidRDefault="009375F6" w:rsidP="00A57140">
      <w:pPr>
        <w:numPr>
          <w:ilvl w:val="0"/>
          <w:numId w:val="11"/>
        </w:numPr>
        <w:spacing w:after="0"/>
        <w:rPr>
          <w:sz w:val="24"/>
          <w:szCs w:val="24"/>
          <w:lang w:val="id-ID"/>
        </w:rPr>
      </w:pPr>
      <w:r w:rsidRPr="00CC4413">
        <w:rPr>
          <w:sz w:val="24"/>
          <w:szCs w:val="24"/>
          <w:lang w:val="id-ID"/>
        </w:rPr>
        <w:t>Ttg Libur Nasional dan Cuti Bersama</w:t>
      </w:r>
    </w:p>
    <w:p w:rsidR="009D156F" w:rsidRPr="00CC4413" w:rsidRDefault="009375F6" w:rsidP="00A57140">
      <w:pPr>
        <w:numPr>
          <w:ilvl w:val="0"/>
          <w:numId w:val="11"/>
        </w:numPr>
        <w:spacing w:after="0"/>
        <w:rPr>
          <w:sz w:val="24"/>
          <w:szCs w:val="24"/>
          <w:lang w:val="id-ID"/>
        </w:rPr>
      </w:pPr>
      <w:r w:rsidRPr="00CC4413">
        <w:rPr>
          <w:sz w:val="24"/>
          <w:szCs w:val="24"/>
          <w:lang w:val="id-ID"/>
        </w:rPr>
        <w:t>Instruksi Gubernur</w:t>
      </w:r>
    </w:p>
    <w:p w:rsidR="009D156F" w:rsidRPr="00CC4413" w:rsidRDefault="009375F6" w:rsidP="00A57140">
      <w:pPr>
        <w:numPr>
          <w:ilvl w:val="0"/>
          <w:numId w:val="11"/>
        </w:numPr>
        <w:spacing w:after="0"/>
        <w:rPr>
          <w:sz w:val="24"/>
          <w:szCs w:val="24"/>
          <w:lang w:val="id-ID"/>
        </w:rPr>
      </w:pPr>
      <w:r w:rsidRPr="00CC4413">
        <w:rPr>
          <w:sz w:val="24"/>
          <w:szCs w:val="24"/>
          <w:lang w:val="id-ID"/>
        </w:rPr>
        <w:t>SK Menteri Kesehatan, Menteri Olah raga,</w:t>
      </w:r>
    </w:p>
    <w:p w:rsidR="00F17541" w:rsidRPr="00F17541" w:rsidRDefault="00F17541" w:rsidP="00F17541">
      <w:pPr>
        <w:rPr>
          <w:sz w:val="32"/>
          <w:szCs w:val="32"/>
          <w:lang w:val="id-ID"/>
        </w:rPr>
      </w:pPr>
    </w:p>
    <w:p w:rsidR="00F17541" w:rsidRPr="00B74DC8" w:rsidRDefault="00A57140" w:rsidP="00F17541">
      <w:pPr>
        <w:pStyle w:val="ListParagraph"/>
        <w:ind w:left="0"/>
        <w:rPr>
          <w:sz w:val="24"/>
          <w:szCs w:val="24"/>
        </w:rPr>
      </w:pPr>
      <w:proofErr w:type="spellStart"/>
      <w:r w:rsidRPr="00B74DC8">
        <w:rPr>
          <w:sz w:val="24"/>
          <w:szCs w:val="24"/>
        </w:rPr>
        <w:t>Instruksi</w:t>
      </w:r>
      <w:proofErr w:type="spellEnd"/>
      <w:r w:rsidRPr="00B74DC8">
        <w:rPr>
          <w:sz w:val="24"/>
          <w:szCs w:val="24"/>
        </w:rPr>
        <w:t xml:space="preserve"> </w:t>
      </w:r>
      <w:proofErr w:type="spellStart"/>
      <w:r w:rsidRPr="00B74DC8">
        <w:rPr>
          <w:sz w:val="24"/>
          <w:szCs w:val="24"/>
        </w:rPr>
        <w:t>Gubernur</w:t>
      </w:r>
      <w:proofErr w:type="spellEnd"/>
      <w:r w:rsidRPr="00B74DC8">
        <w:rPr>
          <w:sz w:val="24"/>
          <w:szCs w:val="24"/>
        </w:rPr>
        <w:t xml:space="preserve"> </w:t>
      </w:r>
      <w:proofErr w:type="spellStart"/>
      <w:r w:rsidRPr="00B74DC8">
        <w:rPr>
          <w:sz w:val="24"/>
          <w:szCs w:val="24"/>
        </w:rPr>
        <w:t>Jateng</w:t>
      </w:r>
      <w:proofErr w:type="spellEnd"/>
    </w:p>
    <w:p w:rsidR="00A57140" w:rsidRDefault="00A57140" w:rsidP="00F17541">
      <w:pPr>
        <w:pStyle w:val="ListParagraph"/>
        <w:ind w:left="0"/>
      </w:pPr>
    </w:p>
    <w:p w:rsidR="00A57140" w:rsidRDefault="00A57140" w:rsidP="00F17541">
      <w:pPr>
        <w:pStyle w:val="ListParagraph"/>
        <w:ind w:left="0"/>
        <w:rPr>
          <w:lang w:val="id-ID"/>
        </w:rPr>
      </w:pPr>
      <w:r w:rsidRPr="00A57140">
        <w:rPr>
          <w:noProof/>
          <w:lang w:val="id-ID" w:eastAsia="id-ID"/>
        </w:rPr>
        <w:lastRenderedPageBreak/>
        <w:drawing>
          <wp:inline distT="0" distB="0" distL="0" distR="0" wp14:anchorId="022560B5" wp14:editId="5E4A0395">
            <wp:extent cx="5607685" cy="2647901"/>
            <wp:effectExtent l="0" t="0" r="0" b="635"/>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0"/>
                    <a:stretch>
                      <a:fillRect/>
                    </a:stretch>
                  </pic:blipFill>
                  <pic:spPr>
                    <a:xfrm>
                      <a:off x="0" y="0"/>
                      <a:ext cx="5610828" cy="2649385"/>
                    </a:xfrm>
                    <a:prstGeom prst="rect">
                      <a:avLst/>
                    </a:prstGeom>
                  </pic:spPr>
                </pic:pic>
              </a:graphicData>
            </a:graphic>
          </wp:inline>
        </w:drawing>
      </w:r>
    </w:p>
    <w:p w:rsidR="00A57140" w:rsidRDefault="00A57140" w:rsidP="00F17541">
      <w:pPr>
        <w:pStyle w:val="ListParagraph"/>
        <w:ind w:left="0"/>
        <w:rPr>
          <w:lang w:val="id-ID"/>
        </w:rPr>
      </w:pPr>
    </w:p>
    <w:p w:rsidR="00A57140" w:rsidRDefault="00A57140" w:rsidP="00F17541">
      <w:pPr>
        <w:pStyle w:val="ListParagraph"/>
        <w:ind w:left="0"/>
        <w:rPr>
          <w:lang w:val="id-ID"/>
        </w:rPr>
      </w:pPr>
    </w:p>
    <w:p w:rsidR="00A57140" w:rsidRDefault="00A57140" w:rsidP="00F17541">
      <w:pPr>
        <w:pStyle w:val="ListParagraph"/>
        <w:ind w:left="0"/>
        <w:rPr>
          <w:lang w:val="id-ID"/>
        </w:rPr>
      </w:pPr>
      <w:r w:rsidRPr="00A57140">
        <w:rPr>
          <w:noProof/>
          <w:lang w:val="id-ID" w:eastAsia="id-ID"/>
        </w:rPr>
        <w:drawing>
          <wp:inline distT="0" distB="0" distL="0" distR="0" wp14:anchorId="44B89BE8" wp14:editId="21F70280">
            <wp:extent cx="5731510" cy="1454150"/>
            <wp:effectExtent l="0" t="0" r="2540" b="0"/>
            <wp:docPr id="4" name="Content Placeholde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ChangeAspect="1"/>
                    </pic:cNvPicPr>
                  </pic:nvPicPr>
                  <pic:blipFill>
                    <a:blip r:embed="rId11"/>
                    <a:stretch>
                      <a:fillRect/>
                    </a:stretch>
                  </pic:blipFill>
                  <pic:spPr>
                    <a:xfrm>
                      <a:off x="0" y="0"/>
                      <a:ext cx="5731510" cy="1454150"/>
                    </a:xfrm>
                    <a:prstGeom prst="rect">
                      <a:avLst/>
                    </a:prstGeom>
                  </pic:spPr>
                </pic:pic>
              </a:graphicData>
            </a:graphic>
          </wp:inline>
        </w:drawing>
      </w:r>
    </w:p>
    <w:p w:rsidR="00A57140" w:rsidRDefault="00A57140" w:rsidP="00F17541">
      <w:pPr>
        <w:pStyle w:val="ListParagraph"/>
        <w:ind w:left="0"/>
        <w:rPr>
          <w:lang w:val="id-ID"/>
        </w:rPr>
      </w:pPr>
    </w:p>
    <w:p w:rsidR="00A57140" w:rsidRDefault="00A57140" w:rsidP="00F17541">
      <w:pPr>
        <w:pStyle w:val="ListParagraph"/>
        <w:ind w:left="0"/>
        <w:rPr>
          <w:lang w:val="id-ID"/>
        </w:rPr>
      </w:pPr>
    </w:p>
    <w:p w:rsidR="00A57140" w:rsidRDefault="00A57140" w:rsidP="00F17541">
      <w:pPr>
        <w:pStyle w:val="ListParagraph"/>
        <w:ind w:left="0"/>
        <w:rPr>
          <w:lang w:val="id-ID"/>
        </w:rPr>
      </w:pPr>
    </w:p>
    <w:p w:rsidR="00A57140" w:rsidRDefault="00A57140" w:rsidP="00F17541">
      <w:pPr>
        <w:pStyle w:val="ListParagraph"/>
        <w:ind w:left="0"/>
      </w:pPr>
      <w:proofErr w:type="spellStart"/>
      <w:r w:rsidRPr="00A57140">
        <w:t>Surat</w:t>
      </w:r>
      <w:proofErr w:type="spellEnd"/>
      <w:r w:rsidRPr="00A57140">
        <w:t xml:space="preserve"> </w:t>
      </w:r>
      <w:proofErr w:type="spellStart"/>
      <w:r w:rsidRPr="00A57140">
        <w:t>Edaran</w:t>
      </w:r>
      <w:proofErr w:type="spellEnd"/>
      <w:r w:rsidRPr="00A57140">
        <w:t xml:space="preserve"> </w:t>
      </w:r>
      <w:proofErr w:type="spellStart"/>
      <w:r w:rsidRPr="00A57140">
        <w:t>Menteri</w:t>
      </w:r>
      <w:proofErr w:type="spellEnd"/>
      <w:r w:rsidRPr="00A57140">
        <w:t xml:space="preserve"> </w:t>
      </w:r>
      <w:proofErr w:type="spellStart"/>
      <w:r w:rsidRPr="00A57140">
        <w:t>Kesehatan</w:t>
      </w:r>
      <w:proofErr w:type="spellEnd"/>
      <w:r w:rsidRPr="00A57140">
        <w:t xml:space="preserve"> </w:t>
      </w:r>
      <w:proofErr w:type="spellStart"/>
      <w:r w:rsidRPr="00A57140">
        <w:t>Kepada</w:t>
      </w:r>
      <w:proofErr w:type="spellEnd"/>
      <w:r w:rsidRPr="00A57140">
        <w:t xml:space="preserve"> </w:t>
      </w:r>
      <w:proofErr w:type="spellStart"/>
      <w:r w:rsidRPr="00A57140">
        <w:t>Kepala</w:t>
      </w:r>
      <w:proofErr w:type="spellEnd"/>
      <w:r w:rsidRPr="00A57140">
        <w:t xml:space="preserve"> </w:t>
      </w:r>
      <w:proofErr w:type="spellStart"/>
      <w:r w:rsidRPr="00A57140">
        <w:t>Dinas</w:t>
      </w:r>
      <w:proofErr w:type="spellEnd"/>
      <w:r w:rsidRPr="00A57140">
        <w:t xml:space="preserve"> </w:t>
      </w:r>
      <w:proofErr w:type="spellStart"/>
      <w:r w:rsidRPr="00A57140">
        <w:t>Kesehatan</w:t>
      </w:r>
      <w:proofErr w:type="spellEnd"/>
      <w:r w:rsidRPr="00A57140">
        <w:t xml:space="preserve"> </w:t>
      </w:r>
      <w:proofErr w:type="spellStart"/>
      <w:r w:rsidRPr="00A57140">
        <w:t>Provinsi</w:t>
      </w:r>
      <w:proofErr w:type="spellEnd"/>
      <w:r w:rsidRPr="00A57140">
        <w:t xml:space="preserve"> </w:t>
      </w:r>
      <w:proofErr w:type="spellStart"/>
      <w:r w:rsidRPr="00A57140">
        <w:t>dan</w:t>
      </w:r>
      <w:proofErr w:type="spellEnd"/>
      <w:r w:rsidRPr="00A57140">
        <w:t xml:space="preserve"> </w:t>
      </w:r>
      <w:proofErr w:type="spellStart"/>
      <w:r w:rsidRPr="00A57140">
        <w:t>Kepala</w:t>
      </w:r>
      <w:proofErr w:type="spellEnd"/>
      <w:r w:rsidRPr="00A57140">
        <w:t xml:space="preserve"> </w:t>
      </w:r>
      <w:proofErr w:type="spellStart"/>
      <w:r w:rsidRPr="00A57140">
        <w:t>Dinas</w:t>
      </w:r>
      <w:proofErr w:type="spellEnd"/>
      <w:r w:rsidRPr="00A57140">
        <w:t xml:space="preserve"> </w:t>
      </w:r>
      <w:proofErr w:type="spellStart"/>
      <w:r w:rsidRPr="00A57140">
        <w:t>Kesehatan</w:t>
      </w:r>
      <w:proofErr w:type="spellEnd"/>
      <w:r w:rsidRPr="00A57140">
        <w:t xml:space="preserve"> </w:t>
      </w:r>
      <w:proofErr w:type="spellStart"/>
      <w:r w:rsidRPr="00A57140">
        <w:t>Kabupaten</w:t>
      </w:r>
      <w:proofErr w:type="spellEnd"/>
      <w:r w:rsidRPr="00A57140">
        <w:t>/Kota</w:t>
      </w:r>
    </w:p>
    <w:p w:rsidR="00A57140" w:rsidRDefault="00A57140" w:rsidP="00F17541">
      <w:pPr>
        <w:pStyle w:val="ListParagraph"/>
        <w:ind w:left="0"/>
      </w:pPr>
    </w:p>
    <w:p w:rsidR="00A57140" w:rsidRDefault="00A57140" w:rsidP="00F17541">
      <w:pPr>
        <w:pStyle w:val="ListParagraph"/>
        <w:ind w:left="0"/>
        <w:rPr>
          <w:lang w:val="id-ID"/>
        </w:rPr>
      </w:pPr>
      <w:r w:rsidRPr="00A57140">
        <w:rPr>
          <w:noProof/>
          <w:lang w:val="id-ID" w:eastAsia="id-ID"/>
        </w:rPr>
        <w:drawing>
          <wp:inline distT="0" distB="0" distL="0" distR="0" wp14:anchorId="20B74DC7" wp14:editId="33CC455E">
            <wp:extent cx="5255260" cy="2353397"/>
            <wp:effectExtent l="0" t="0" r="2540" b="8890"/>
            <wp:docPr id="1"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12"/>
                    <a:stretch>
                      <a:fillRect/>
                    </a:stretch>
                  </pic:blipFill>
                  <pic:spPr>
                    <a:xfrm>
                      <a:off x="0" y="0"/>
                      <a:ext cx="5258969" cy="2355058"/>
                    </a:xfrm>
                    <a:prstGeom prst="rect">
                      <a:avLst/>
                    </a:prstGeom>
                  </pic:spPr>
                </pic:pic>
              </a:graphicData>
            </a:graphic>
          </wp:inline>
        </w:drawing>
      </w:r>
    </w:p>
    <w:p w:rsidR="00A57140" w:rsidRDefault="00A57140" w:rsidP="00F17541">
      <w:pPr>
        <w:pStyle w:val="ListParagraph"/>
        <w:ind w:left="0"/>
        <w:rPr>
          <w:lang w:val="id-ID"/>
        </w:rPr>
      </w:pPr>
    </w:p>
    <w:p w:rsidR="00A57140" w:rsidRDefault="00A57140" w:rsidP="00F17541">
      <w:pPr>
        <w:pStyle w:val="ListParagraph"/>
        <w:ind w:left="0"/>
        <w:rPr>
          <w:lang w:val="id-ID"/>
        </w:rPr>
      </w:pPr>
    </w:p>
    <w:p w:rsidR="00A57140" w:rsidRDefault="00A57140" w:rsidP="00F17541">
      <w:pPr>
        <w:pStyle w:val="ListParagraph"/>
        <w:ind w:left="0"/>
        <w:rPr>
          <w:lang w:val="id-ID"/>
        </w:rPr>
      </w:pPr>
    </w:p>
    <w:p w:rsidR="00A57140" w:rsidRDefault="00A57140" w:rsidP="00F17541">
      <w:pPr>
        <w:pStyle w:val="ListParagraph"/>
        <w:ind w:left="0"/>
      </w:pPr>
      <w:proofErr w:type="spellStart"/>
      <w:r w:rsidRPr="00A57140">
        <w:t>Surat</w:t>
      </w:r>
      <w:proofErr w:type="spellEnd"/>
      <w:r w:rsidRPr="00A57140">
        <w:t xml:space="preserve"> </w:t>
      </w:r>
      <w:proofErr w:type="spellStart"/>
      <w:r w:rsidRPr="00A57140">
        <w:t>Edaran</w:t>
      </w:r>
      <w:proofErr w:type="spellEnd"/>
      <w:r w:rsidRPr="00A57140">
        <w:t xml:space="preserve"> </w:t>
      </w:r>
      <w:proofErr w:type="spellStart"/>
      <w:r w:rsidRPr="00A57140">
        <w:t>Menteri</w:t>
      </w:r>
      <w:proofErr w:type="spellEnd"/>
      <w:r w:rsidRPr="00A57140">
        <w:t xml:space="preserve"> </w:t>
      </w:r>
      <w:proofErr w:type="spellStart"/>
      <w:r w:rsidRPr="00A57140">
        <w:t>Ketenagakerjaan</w:t>
      </w:r>
      <w:proofErr w:type="spellEnd"/>
      <w:r w:rsidRPr="00A57140">
        <w:t xml:space="preserve"> </w:t>
      </w:r>
      <w:proofErr w:type="spellStart"/>
      <w:r w:rsidRPr="00A57140">
        <w:t>untuk</w:t>
      </w:r>
      <w:proofErr w:type="spellEnd"/>
      <w:r w:rsidRPr="00A57140">
        <w:t xml:space="preserve"> </w:t>
      </w:r>
      <w:proofErr w:type="spellStart"/>
      <w:r w:rsidRPr="00A57140">
        <w:t>Pencegahan</w:t>
      </w:r>
      <w:proofErr w:type="spellEnd"/>
      <w:r w:rsidRPr="00A57140">
        <w:t xml:space="preserve"> </w:t>
      </w:r>
      <w:proofErr w:type="spellStart"/>
      <w:r w:rsidRPr="00A57140">
        <w:t>Penularan</w:t>
      </w:r>
      <w:proofErr w:type="spellEnd"/>
      <w:r w:rsidRPr="00A57140">
        <w:t xml:space="preserve"> Covid-19 di Perusahaan</w:t>
      </w:r>
    </w:p>
    <w:p w:rsidR="00A57140" w:rsidRDefault="00A57140" w:rsidP="00F17541">
      <w:pPr>
        <w:pStyle w:val="ListParagraph"/>
        <w:ind w:left="0"/>
        <w:rPr>
          <w:lang w:val="id-ID"/>
        </w:rPr>
      </w:pPr>
      <w:r w:rsidRPr="00A57140">
        <w:rPr>
          <w:noProof/>
          <w:lang w:val="id-ID" w:eastAsia="id-ID"/>
        </w:rPr>
        <w:lastRenderedPageBreak/>
        <w:drawing>
          <wp:inline distT="0" distB="0" distL="0" distR="0" wp14:anchorId="3E29A715" wp14:editId="78924E81">
            <wp:extent cx="5312410" cy="2955197"/>
            <wp:effectExtent l="0" t="0" r="2540" b="0"/>
            <wp:docPr id="6"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13"/>
                    <a:stretch>
                      <a:fillRect/>
                    </a:stretch>
                  </pic:blipFill>
                  <pic:spPr>
                    <a:xfrm>
                      <a:off x="0" y="0"/>
                      <a:ext cx="5314258" cy="2956225"/>
                    </a:xfrm>
                    <a:prstGeom prst="rect">
                      <a:avLst/>
                    </a:prstGeom>
                  </pic:spPr>
                </pic:pic>
              </a:graphicData>
            </a:graphic>
          </wp:inline>
        </w:drawing>
      </w:r>
    </w:p>
    <w:p w:rsidR="00A57140" w:rsidRDefault="00A57140" w:rsidP="00F17541">
      <w:pPr>
        <w:pStyle w:val="ListParagraph"/>
        <w:ind w:left="0"/>
        <w:rPr>
          <w:lang w:val="id-ID"/>
        </w:rPr>
      </w:pPr>
    </w:p>
    <w:p w:rsidR="00A57140" w:rsidRDefault="00A57140" w:rsidP="00F17541">
      <w:pPr>
        <w:pStyle w:val="ListParagraph"/>
        <w:ind w:left="0"/>
        <w:rPr>
          <w:lang w:val="id-ID"/>
        </w:rPr>
      </w:pPr>
    </w:p>
    <w:p w:rsidR="00A57140" w:rsidRDefault="00A57140" w:rsidP="00F17541">
      <w:pPr>
        <w:pStyle w:val="ListParagraph"/>
        <w:ind w:left="0"/>
        <w:rPr>
          <w:lang w:val="id-ID"/>
        </w:rPr>
      </w:pPr>
    </w:p>
    <w:p w:rsidR="00A57140" w:rsidRPr="00A57140" w:rsidRDefault="00A57140" w:rsidP="00A57140">
      <w:pPr>
        <w:pStyle w:val="ListParagraph"/>
        <w:rPr>
          <w:sz w:val="28"/>
          <w:szCs w:val="28"/>
          <w:lang w:val="id-ID"/>
        </w:rPr>
      </w:pPr>
      <w:r w:rsidRPr="00A57140">
        <w:rPr>
          <w:sz w:val="28"/>
          <w:szCs w:val="28"/>
          <w:lang w:val="id-ID"/>
        </w:rPr>
        <w:t>Contoh-Contoh Himbauan Dokter</w:t>
      </w:r>
    </w:p>
    <w:p w:rsidR="00A57140" w:rsidRDefault="00A57140" w:rsidP="00F17541">
      <w:pPr>
        <w:pStyle w:val="ListParagraph"/>
        <w:ind w:left="0"/>
        <w:rPr>
          <w:lang w:val="id-ID"/>
        </w:rPr>
      </w:pPr>
    </w:p>
    <w:p w:rsidR="00A57140" w:rsidRDefault="00B74DC8" w:rsidP="00F17541">
      <w:pPr>
        <w:pStyle w:val="ListParagraph"/>
        <w:ind w:left="0"/>
        <w:rPr>
          <w:lang w:val="id-ID"/>
        </w:rPr>
      </w:pPr>
      <w:r>
        <w:rPr>
          <w:lang w:val="id-ID"/>
        </w:rPr>
        <w:t xml:space="preserve">  </w:t>
      </w:r>
      <w:r w:rsidR="00A57140" w:rsidRPr="00A57140">
        <w:rPr>
          <w:noProof/>
          <w:lang w:val="id-ID" w:eastAsia="id-ID"/>
        </w:rPr>
        <w:drawing>
          <wp:inline distT="0" distB="0" distL="0" distR="0" wp14:anchorId="37E3E44A" wp14:editId="3CB9B417">
            <wp:extent cx="2843312" cy="2312543"/>
            <wp:effectExtent l="0" t="0" r="0" b="0"/>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2852260" cy="2319821"/>
                    </a:xfrm>
                    <a:prstGeom prst="rect">
                      <a:avLst/>
                    </a:prstGeom>
                  </pic:spPr>
                </pic:pic>
              </a:graphicData>
            </a:graphic>
          </wp:inline>
        </w:drawing>
      </w:r>
      <w:r w:rsidRPr="00A57140">
        <w:rPr>
          <w:noProof/>
          <w:lang w:val="id-ID" w:eastAsia="id-ID"/>
        </w:rPr>
        <w:drawing>
          <wp:inline distT="0" distB="0" distL="0" distR="0" wp14:anchorId="52FBD2C0" wp14:editId="21D0EF10">
            <wp:extent cx="2485129" cy="2325370"/>
            <wp:effectExtent l="0" t="0" r="0" b="0"/>
            <wp:docPr id="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91091" cy="2330949"/>
                    </a:xfrm>
                    <a:prstGeom prst="rect">
                      <a:avLst/>
                    </a:prstGeom>
                  </pic:spPr>
                </pic:pic>
              </a:graphicData>
            </a:graphic>
          </wp:inline>
        </w:drawing>
      </w:r>
    </w:p>
    <w:p w:rsidR="00A57140" w:rsidRDefault="00A57140" w:rsidP="00F17541">
      <w:pPr>
        <w:pStyle w:val="ListParagraph"/>
        <w:ind w:left="0"/>
        <w:rPr>
          <w:lang w:val="id-ID"/>
        </w:rPr>
      </w:pPr>
    </w:p>
    <w:p w:rsidR="00A57140" w:rsidRDefault="00A57140" w:rsidP="00F17541">
      <w:pPr>
        <w:pStyle w:val="ListParagraph"/>
        <w:ind w:left="0"/>
        <w:rPr>
          <w:lang w:val="id-ID"/>
        </w:rPr>
      </w:pPr>
    </w:p>
    <w:p w:rsidR="00A57140" w:rsidRDefault="00A57140" w:rsidP="00F17541">
      <w:pPr>
        <w:pStyle w:val="ListParagraph"/>
        <w:ind w:left="0"/>
        <w:rPr>
          <w:lang w:val="id-ID"/>
        </w:rPr>
      </w:pPr>
    </w:p>
    <w:p w:rsidR="00A57140" w:rsidRDefault="00A57140" w:rsidP="00F17541">
      <w:pPr>
        <w:pStyle w:val="ListParagraph"/>
        <w:ind w:left="0"/>
        <w:rPr>
          <w:lang w:val="id-ID"/>
        </w:rPr>
      </w:pPr>
      <w:r w:rsidRPr="00A57140">
        <w:rPr>
          <w:noProof/>
          <w:lang w:val="id-ID" w:eastAsia="id-ID"/>
        </w:rPr>
        <w:drawing>
          <wp:inline distT="0" distB="0" distL="0" distR="0" wp14:anchorId="6CF102B8" wp14:editId="7310A596">
            <wp:extent cx="2683998" cy="2005330"/>
            <wp:effectExtent l="0" t="0" r="2540" b="0"/>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93659" cy="2012548"/>
                    </a:xfrm>
                    <a:prstGeom prst="rect">
                      <a:avLst/>
                    </a:prstGeom>
                  </pic:spPr>
                </pic:pic>
              </a:graphicData>
            </a:graphic>
          </wp:inline>
        </w:drawing>
      </w:r>
      <w:r w:rsidRPr="00A57140">
        <w:rPr>
          <w:noProof/>
          <w:lang w:val="id-ID" w:eastAsia="id-ID"/>
        </w:rPr>
        <w:drawing>
          <wp:inline distT="0" distB="0" distL="0" distR="0" wp14:anchorId="2E1A9FE7" wp14:editId="02B51225">
            <wp:extent cx="2524125" cy="1947183"/>
            <wp:effectExtent l="0" t="0" r="0" b="0"/>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40917" cy="1960137"/>
                    </a:xfrm>
                    <a:prstGeom prst="rect">
                      <a:avLst/>
                    </a:prstGeom>
                  </pic:spPr>
                </pic:pic>
              </a:graphicData>
            </a:graphic>
          </wp:inline>
        </w:drawing>
      </w:r>
    </w:p>
    <w:p w:rsidR="00A57140" w:rsidRDefault="00A57140" w:rsidP="00F17541">
      <w:pPr>
        <w:pStyle w:val="ListParagraph"/>
        <w:ind w:left="0"/>
        <w:rPr>
          <w:lang w:val="id-ID"/>
        </w:rPr>
      </w:pPr>
    </w:p>
    <w:p w:rsidR="00A57140" w:rsidRDefault="00A57140" w:rsidP="00F17541">
      <w:pPr>
        <w:pStyle w:val="ListParagraph"/>
        <w:ind w:left="0"/>
        <w:rPr>
          <w:lang w:val="id-ID"/>
        </w:rPr>
      </w:pPr>
    </w:p>
    <w:p w:rsidR="00A57140" w:rsidRDefault="00A57140" w:rsidP="00F17541">
      <w:pPr>
        <w:pStyle w:val="ListParagraph"/>
        <w:ind w:left="0"/>
        <w:rPr>
          <w:lang w:val="id-ID"/>
        </w:rPr>
      </w:pPr>
    </w:p>
    <w:p w:rsidR="00A57140" w:rsidRDefault="00A57140" w:rsidP="00F17541">
      <w:pPr>
        <w:pStyle w:val="ListParagraph"/>
        <w:ind w:left="0"/>
        <w:rPr>
          <w:lang w:val="id-ID"/>
        </w:rPr>
      </w:pPr>
    </w:p>
    <w:p w:rsidR="009375F6" w:rsidRDefault="00A57140" w:rsidP="00F17541">
      <w:pPr>
        <w:pStyle w:val="ListParagraph"/>
        <w:ind w:left="0"/>
        <w:rPr>
          <w:lang w:val="id-ID"/>
        </w:rPr>
      </w:pPr>
      <w:r w:rsidRPr="00A57140">
        <w:rPr>
          <w:noProof/>
          <w:lang w:val="id-ID" w:eastAsia="id-ID"/>
        </w:rPr>
        <w:drawing>
          <wp:inline distT="0" distB="0" distL="0" distR="0" wp14:anchorId="0C55347F" wp14:editId="0DE80503">
            <wp:extent cx="2288466" cy="2357120"/>
            <wp:effectExtent l="0" t="0" r="0" b="5080"/>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306179" cy="2375365"/>
                    </a:xfrm>
                    <a:prstGeom prst="rect">
                      <a:avLst/>
                    </a:prstGeom>
                  </pic:spPr>
                </pic:pic>
              </a:graphicData>
            </a:graphic>
          </wp:inline>
        </w:drawing>
      </w:r>
      <w:r w:rsidR="009375F6" w:rsidRPr="009375F6">
        <w:rPr>
          <w:noProof/>
          <w:lang w:val="id-ID" w:eastAsia="id-ID"/>
        </w:rPr>
        <w:drawing>
          <wp:inline distT="0" distB="0" distL="0" distR="0" wp14:anchorId="20B66740" wp14:editId="76E38B2F">
            <wp:extent cx="3004820" cy="2253615"/>
            <wp:effectExtent l="0" t="0" r="5080" b="0"/>
            <wp:docPr id="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3006889" cy="2255167"/>
                    </a:xfrm>
                    <a:prstGeom prst="rect">
                      <a:avLst/>
                    </a:prstGeom>
                  </pic:spPr>
                </pic:pic>
              </a:graphicData>
            </a:graphic>
          </wp:inline>
        </w:drawing>
      </w:r>
    </w:p>
    <w:p w:rsidR="009375F6" w:rsidRDefault="009375F6" w:rsidP="00F17541">
      <w:pPr>
        <w:pStyle w:val="ListParagraph"/>
        <w:ind w:left="0"/>
        <w:rPr>
          <w:lang w:val="id-ID"/>
        </w:rPr>
      </w:pPr>
    </w:p>
    <w:p w:rsidR="009375F6" w:rsidRDefault="009375F6" w:rsidP="00F17541">
      <w:pPr>
        <w:pStyle w:val="ListParagraph"/>
        <w:ind w:left="0"/>
        <w:rPr>
          <w:lang w:val="id-ID"/>
        </w:rPr>
      </w:pPr>
      <w:r w:rsidRPr="009375F6">
        <w:rPr>
          <w:noProof/>
          <w:lang w:val="id-ID" w:eastAsia="id-ID"/>
        </w:rPr>
        <w:drawing>
          <wp:inline distT="0" distB="0" distL="0" distR="0" wp14:anchorId="4694F8A8" wp14:editId="0C2794B8">
            <wp:extent cx="2468880" cy="2468880"/>
            <wp:effectExtent l="0" t="0" r="7620" b="7620"/>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469119" cy="2469119"/>
                    </a:xfrm>
                    <a:prstGeom prst="rect">
                      <a:avLst/>
                    </a:prstGeom>
                  </pic:spPr>
                </pic:pic>
              </a:graphicData>
            </a:graphic>
          </wp:inline>
        </w:drawing>
      </w:r>
      <w:r w:rsidRPr="009375F6">
        <w:rPr>
          <w:noProof/>
          <w:lang w:val="id-ID" w:eastAsia="id-ID"/>
        </w:rPr>
        <w:drawing>
          <wp:inline distT="0" distB="0" distL="0" distR="0" wp14:anchorId="58D512FB" wp14:editId="778D9EBC">
            <wp:extent cx="2413046" cy="2202815"/>
            <wp:effectExtent l="0" t="0" r="6350" b="6985"/>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419738" cy="2208924"/>
                    </a:xfrm>
                    <a:prstGeom prst="rect">
                      <a:avLst/>
                    </a:prstGeom>
                  </pic:spPr>
                </pic:pic>
              </a:graphicData>
            </a:graphic>
          </wp:inline>
        </w:drawing>
      </w:r>
    </w:p>
    <w:p w:rsidR="009375F6" w:rsidRDefault="009375F6" w:rsidP="00F17541">
      <w:pPr>
        <w:pStyle w:val="ListParagraph"/>
        <w:ind w:left="0"/>
        <w:rPr>
          <w:lang w:val="id-ID"/>
        </w:rPr>
      </w:pPr>
    </w:p>
    <w:p w:rsidR="009375F6" w:rsidRDefault="009375F6" w:rsidP="00F17541">
      <w:pPr>
        <w:pStyle w:val="ListParagraph"/>
        <w:ind w:left="0"/>
        <w:rPr>
          <w:lang w:val="id-ID"/>
        </w:rPr>
      </w:pPr>
    </w:p>
    <w:p w:rsidR="009375F6" w:rsidRDefault="009375F6" w:rsidP="00F17541">
      <w:pPr>
        <w:pStyle w:val="ListParagraph"/>
        <w:ind w:left="0"/>
        <w:rPr>
          <w:lang w:val="id-ID"/>
        </w:rPr>
      </w:pPr>
      <w:r w:rsidRPr="009375F6">
        <w:rPr>
          <w:noProof/>
          <w:lang w:val="id-ID" w:eastAsia="id-ID"/>
        </w:rPr>
        <w:drawing>
          <wp:inline distT="0" distB="0" distL="0" distR="0" wp14:anchorId="0543E1E5" wp14:editId="13109C3F">
            <wp:extent cx="2505902" cy="2306943"/>
            <wp:effectExtent l="0" t="0" r="8890" b="0"/>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11888" cy="2312453"/>
                    </a:xfrm>
                    <a:prstGeom prst="rect">
                      <a:avLst/>
                    </a:prstGeom>
                  </pic:spPr>
                </pic:pic>
              </a:graphicData>
            </a:graphic>
          </wp:inline>
        </w:drawing>
      </w:r>
      <w:r w:rsidR="00B74DC8">
        <w:rPr>
          <w:lang w:val="id-ID"/>
        </w:rPr>
        <w:t xml:space="preserve"> </w:t>
      </w:r>
      <w:r w:rsidRPr="009375F6">
        <w:rPr>
          <w:noProof/>
          <w:lang w:val="id-ID" w:eastAsia="id-ID"/>
        </w:rPr>
        <w:drawing>
          <wp:inline distT="0" distB="0" distL="0" distR="0" wp14:anchorId="43915BBB" wp14:editId="4A9588D0">
            <wp:extent cx="2575308" cy="2321094"/>
            <wp:effectExtent l="0" t="0" r="0" b="3175"/>
            <wp:docPr id="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83385" cy="2328374"/>
                    </a:xfrm>
                    <a:prstGeom prst="rect">
                      <a:avLst/>
                    </a:prstGeom>
                  </pic:spPr>
                </pic:pic>
              </a:graphicData>
            </a:graphic>
          </wp:inline>
        </w:drawing>
      </w:r>
    </w:p>
    <w:p w:rsidR="009375F6" w:rsidRDefault="009375F6" w:rsidP="00F17541">
      <w:pPr>
        <w:pStyle w:val="ListParagraph"/>
        <w:ind w:left="0"/>
        <w:rPr>
          <w:lang w:val="id-ID"/>
        </w:rPr>
      </w:pPr>
    </w:p>
    <w:p w:rsidR="009375F6" w:rsidRDefault="009375F6" w:rsidP="00F17541">
      <w:pPr>
        <w:pStyle w:val="ListParagraph"/>
        <w:ind w:left="0"/>
        <w:rPr>
          <w:lang w:val="id-ID"/>
        </w:rPr>
      </w:pPr>
      <w:r w:rsidRPr="009375F6">
        <w:rPr>
          <w:noProof/>
          <w:lang w:val="id-ID" w:eastAsia="id-ID"/>
        </w:rPr>
        <w:lastRenderedPageBreak/>
        <w:drawing>
          <wp:inline distT="0" distB="0" distL="0" distR="0" wp14:anchorId="60512889" wp14:editId="51D2FED4">
            <wp:extent cx="3241037" cy="2305767"/>
            <wp:effectExtent l="0" t="0" r="0" b="0"/>
            <wp:docPr id="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3263631" cy="2321841"/>
                    </a:xfrm>
                    <a:prstGeom prst="rect">
                      <a:avLst/>
                    </a:prstGeom>
                  </pic:spPr>
                </pic:pic>
              </a:graphicData>
            </a:graphic>
          </wp:inline>
        </w:drawing>
      </w:r>
    </w:p>
    <w:p w:rsidR="009375F6" w:rsidRDefault="009375F6" w:rsidP="00F17541">
      <w:pPr>
        <w:pStyle w:val="ListParagraph"/>
        <w:ind w:left="0"/>
        <w:rPr>
          <w:lang w:val="id-ID"/>
        </w:rPr>
      </w:pPr>
    </w:p>
    <w:p w:rsidR="009375F6" w:rsidRDefault="009375F6" w:rsidP="00F17541">
      <w:pPr>
        <w:pStyle w:val="ListParagraph"/>
        <w:ind w:left="0"/>
        <w:rPr>
          <w:lang w:val="id-ID"/>
        </w:rPr>
      </w:pPr>
    </w:p>
    <w:p w:rsidR="00B74DC8" w:rsidRDefault="00B74DC8" w:rsidP="00F17541">
      <w:pPr>
        <w:pStyle w:val="ListParagraph"/>
        <w:ind w:left="0"/>
        <w:rPr>
          <w:lang w:val="id-ID"/>
        </w:rPr>
      </w:pPr>
    </w:p>
    <w:p w:rsidR="00B74DC8" w:rsidRDefault="00B74DC8" w:rsidP="00F17541">
      <w:pPr>
        <w:pStyle w:val="ListParagraph"/>
        <w:ind w:left="0"/>
        <w:rPr>
          <w:lang w:val="id-ID"/>
        </w:rPr>
      </w:pPr>
    </w:p>
    <w:p w:rsidR="00B74DC8" w:rsidRDefault="00B74DC8" w:rsidP="00F17541">
      <w:pPr>
        <w:pStyle w:val="ListParagraph"/>
        <w:ind w:left="0"/>
        <w:rPr>
          <w:lang w:val="id-ID"/>
        </w:rPr>
      </w:pPr>
    </w:p>
    <w:p w:rsidR="009375F6" w:rsidRDefault="009375F6" w:rsidP="00F17541">
      <w:pPr>
        <w:pStyle w:val="ListParagraph"/>
        <w:ind w:left="0"/>
        <w:rPr>
          <w:sz w:val="28"/>
          <w:szCs w:val="28"/>
          <w:lang w:val="id-ID"/>
        </w:rPr>
      </w:pPr>
      <w:proofErr w:type="spellStart"/>
      <w:proofErr w:type="gramStart"/>
      <w:r w:rsidRPr="00B74DC8">
        <w:rPr>
          <w:sz w:val="28"/>
          <w:szCs w:val="28"/>
        </w:rPr>
        <w:t>Apa</w:t>
      </w:r>
      <w:proofErr w:type="spellEnd"/>
      <w:proofErr w:type="gramEnd"/>
      <w:r w:rsidRPr="00B74DC8">
        <w:rPr>
          <w:sz w:val="28"/>
          <w:szCs w:val="28"/>
        </w:rPr>
        <w:t xml:space="preserve"> yang </w:t>
      </w:r>
      <w:proofErr w:type="spellStart"/>
      <w:r w:rsidRPr="00B74DC8">
        <w:rPr>
          <w:sz w:val="28"/>
          <w:szCs w:val="28"/>
        </w:rPr>
        <w:t>belum</w:t>
      </w:r>
      <w:proofErr w:type="spellEnd"/>
      <w:r w:rsidRPr="00B74DC8">
        <w:rPr>
          <w:sz w:val="28"/>
          <w:szCs w:val="28"/>
        </w:rPr>
        <w:t xml:space="preserve"> </w:t>
      </w:r>
      <w:proofErr w:type="spellStart"/>
      <w:r w:rsidRPr="00B74DC8">
        <w:rPr>
          <w:sz w:val="28"/>
          <w:szCs w:val="28"/>
        </w:rPr>
        <w:t>dilakukan</w:t>
      </w:r>
      <w:proofErr w:type="spellEnd"/>
      <w:r w:rsidR="00B74DC8">
        <w:rPr>
          <w:sz w:val="28"/>
          <w:szCs w:val="28"/>
          <w:lang w:val="id-ID"/>
        </w:rPr>
        <w:t>?</w:t>
      </w:r>
    </w:p>
    <w:p w:rsidR="00B74DC8" w:rsidRPr="00B74DC8" w:rsidRDefault="00B74DC8" w:rsidP="00F17541">
      <w:pPr>
        <w:pStyle w:val="ListParagraph"/>
        <w:ind w:left="0"/>
        <w:rPr>
          <w:sz w:val="24"/>
          <w:szCs w:val="24"/>
          <w:lang w:val="id-ID"/>
        </w:rPr>
      </w:pPr>
      <w:r w:rsidRPr="00B74DC8">
        <w:rPr>
          <w:sz w:val="24"/>
          <w:szCs w:val="24"/>
          <w:lang w:val="id-ID"/>
        </w:rPr>
        <w:t xml:space="preserve">Dari uraian di atas, bila kita bandingkan dengan </w:t>
      </w:r>
      <w:r>
        <w:rPr>
          <w:sz w:val="24"/>
          <w:szCs w:val="24"/>
          <w:lang w:val="id-ID"/>
        </w:rPr>
        <w:t>Model Precede-Proceed, apa yang sudah dilakukan pemerintah kita dalam menghadapi Covid-19</w:t>
      </w:r>
    </w:p>
    <w:p w:rsidR="009375F6" w:rsidRPr="00B74DC8" w:rsidRDefault="009375F6" w:rsidP="00F17541">
      <w:pPr>
        <w:pStyle w:val="ListParagraph"/>
        <w:ind w:left="0"/>
        <w:rPr>
          <w:sz w:val="24"/>
          <w:szCs w:val="24"/>
        </w:rPr>
      </w:pPr>
    </w:p>
    <w:p w:rsidR="009D156F" w:rsidRPr="00B74DC8" w:rsidRDefault="009375F6" w:rsidP="009375F6">
      <w:pPr>
        <w:pStyle w:val="ListParagraph"/>
        <w:numPr>
          <w:ilvl w:val="0"/>
          <w:numId w:val="12"/>
        </w:numPr>
        <w:rPr>
          <w:sz w:val="24"/>
          <w:szCs w:val="24"/>
          <w:lang w:val="id-ID"/>
        </w:rPr>
      </w:pPr>
      <w:r w:rsidRPr="00B74DC8">
        <w:rPr>
          <w:sz w:val="24"/>
          <w:szCs w:val="24"/>
          <w:lang w:val="id-ID"/>
        </w:rPr>
        <w:t>Asesmen (pengiraan ) awal belum detail di tingkat mikro</w:t>
      </w:r>
    </w:p>
    <w:p w:rsidR="009D156F" w:rsidRPr="00B74DC8" w:rsidRDefault="009375F6" w:rsidP="009375F6">
      <w:pPr>
        <w:pStyle w:val="ListParagraph"/>
        <w:numPr>
          <w:ilvl w:val="0"/>
          <w:numId w:val="12"/>
        </w:numPr>
        <w:rPr>
          <w:sz w:val="24"/>
          <w:szCs w:val="24"/>
          <w:lang w:val="id-ID"/>
        </w:rPr>
      </w:pPr>
      <w:r w:rsidRPr="00B74DC8">
        <w:rPr>
          <w:sz w:val="24"/>
          <w:szCs w:val="24"/>
          <w:lang w:val="id-ID"/>
        </w:rPr>
        <w:t>Asesmen di tingkat makro</w:t>
      </w:r>
    </w:p>
    <w:p w:rsidR="009D156F" w:rsidRPr="00B74DC8" w:rsidRDefault="009375F6" w:rsidP="009375F6">
      <w:pPr>
        <w:pStyle w:val="ListParagraph"/>
        <w:numPr>
          <w:ilvl w:val="0"/>
          <w:numId w:val="12"/>
        </w:numPr>
        <w:rPr>
          <w:sz w:val="24"/>
          <w:szCs w:val="24"/>
          <w:lang w:val="id-ID"/>
        </w:rPr>
      </w:pPr>
      <w:r w:rsidRPr="00B74DC8">
        <w:rPr>
          <w:sz w:val="24"/>
          <w:szCs w:val="24"/>
          <w:lang w:val="id-ID"/>
        </w:rPr>
        <w:t>Perlunya “Sekutu” (halaman 14) yang merupakan kesatuan dari berbagai ilmu untuk:</w:t>
      </w:r>
    </w:p>
    <w:p w:rsidR="009D156F" w:rsidRPr="00B74DC8" w:rsidRDefault="009375F6" w:rsidP="009375F6">
      <w:pPr>
        <w:pStyle w:val="ListParagraph"/>
        <w:numPr>
          <w:ilvl w:val="1"/>
          <w:numId w:val="12"/>
        </w:numPr>
        <w:rPr>
          <w:sz w:val="24"/>
          <w:szCs w:val="24"/>
          <w:lang w:val="id-ID"/>
        </w:rPr>
      </w:pPr>
      <w:r w:rsidRPr="00B74DC8">
        <w:rPr>
          <w:sz w:val="24"/>
          <w:szCs w:val="24"/>
          <w:lang w:val="id-ID"/>
        </w:rPr>
        <w:t>merencanakan memecahkan masalah bersama.</w:t>
      </w:r>
    </w:p>
    <w:p w:rsidR="009D156F" w:rsidRPr="00B74DC8" w:rsidRDefault="009375F6" w:rsidP="009375F6">
      <w:pPr>
        <w:pStyle w:val="ListParagraph"/>
        <w:numPr>
          <w:ilvl w:val="1"/>
          <w:numId w:val="12"/>
        </w:numPr>
        <w:rPr>
          <w:sz w:val="24"/>
          <w:szCs w:val="24"/>
          <w:lang w:val="id-ID"/>
        </w:rPr>
      </w:pPr>
      <w:r w:rsidRPr="00B74DC8">
        <w:rPr>
          <w:sz w:val="24"/>
          <w:szCs w:val="24"/>
          <w:lang w:val="id-ID"/>
        </w:rPr>
        <w:t>Melaksanakan</w:t>
      </w:r>
    </w:p>
    <w:p w:rsidR="009D156F" w:rsidRPr="00B74DC8" w:rsidRDefault="009375F6" w:rsidP="009375F6">
      <w:pPr>
        <w:pStyle w:val="ListParagraph"/>
        <w:numPr>
          <w:ilvl w:val="1"/>
          <w:numId w:val="12"/>
        </w:numPr>
        <w:rPr>
          <w:sz w:val="24"/>
          <w:szCs w:val="24"/>
          <w:lang w:val="id-ID"/>
        </w:rPr>
      </w:pPr>
      <w:r w:rsidRPr="00B74DC8">
        <w:rPr>
          <w:sz w:val="24"/>
          <w:szCs w:val="24"/>
          <w:lang w:val="id-ID"/>
        </w:rPr>
        <w:t>Mengevaluasi  kegiatan  terkait Covid-19</w:t>
      </w:r>
    </w:p>
    <w:p w:rsidR="009375F6" w:rsidRDefault="009375F6" w:rsidP="00F17541">
      <w:pPr>
        <w:pStyle w:val="ListParagraph"/>
        <w:ind w:left="0"/>
        <w:rPr>
          <w:lang w:val="id-ID"/>
        </w:rPr>
      </w:pPr>
    </w:p>
    <w:p w:rsidR="00C40A6A" w:rsidRDefault="00C40A6A" w:rsidP="00F17541">
      <w:pPr>
        <w:pStyle w:val="ListParagraph"/>
        <w:ind w:left="0"/>
        <w:rPr>
          <w:lang w:val="id-ID"/>
        </w:rPr>
      </w:pPr>
    </w:p>
    <w:p w:rsidR="009375F6" w:rsidRDefault="009375F6" w:rsidP="00F17541">
      <w:pPr>
        <w:pStyle w:val="ListParagraph"/>
        <w:ind w:left="0"/>
      </w:pPr>
      <w:r w:rsidRPr="009375F6">
        <w:t>TERIMAKASIH</w:t>
      </w:r>
    </w:p>
    <w:p w:rsidR="008569B8" w:rsidRDefault="008569B8" w:rsidP="00F17541">
      <w:pPr>
        <w:pStyle w:val="ListParagraph"/>
        <w:ind w:left="0"/>
      </w:pPr>
    </w:p>
    <w:p w:rsidR="008569B8" w:rsidRDefault="008569B8" w:rsidP="008569B8">
      <w:pPr>
        <w:pStyle w:val="ListParagraph"/>
        <w:ind w:left="0"/>
        <w:jc w:val="center"/>
      </w:pPr>
    </w:p>
    <w:p w:rsidR="008569B8" w:rsidRDefault="008569B8" w:rsidP="008569B8">
      <w:pPr>
        <w:pStyle w:val="ListParagraph"/>
        <w:ind w:left="0"/>
        <w:jc w:val="center"/>
        <w:rPr>
          <w:lang w:val="id-ID"/>
        </w:rPr>
      </w:pPr>
      <w:r>
        <w:rPr>
          <w:lang w:val="id-ID"/>
        </w:rPr>
        <w:t>DAFTAR PUSTAKA</w:t>
      </w:r>
    </w:p>
    <w:p w:rsidR="008569B8" w:rsidRDefault="008569B8" w:rsidP="008569B8">
      <w:pPr>
        <w:pStyle w:val="ListParagraph"/>
        <w:ind w:left="0"/>
        <w:jc w:val="center"/>
        <w:rPr>
          <w:lang w:val="id-ID"/>
        </w:rPr>
      </w:pPr>
    </w:p>
    <w:p w:rsidR="00DE2579" w:rsidRPr="00DE2579" w:rsidRDefault="00DE2579" w:rsidP="001D2C03">
      <w:pPr>
        <w:pStyle w:val="Heading1"/>
        <w:ind w:left="567" w:hanging="567"/>
        <w:rPr>
          <w:b w:val="0"/>
          <w:sz w:val="22"/>
          <w:szCs w:val="22"/>
        </w:rPr>
      </w:pPr>
      <w:r w:rsidRPr="00DE2579">
        <w:rPr>
          <w:b w:val="0"/>
          <w:sz w:val="22"/>
          <w:szCs w:val="22"/>
        </w:rPr>
        <w:t>Green, L. &amp; Kreuter,  M.W. (199</w:t>
      </w:r>
      <w:r w:rsidR="001D2C03">
        <w:rPr>
          <w:b w:val="0"/>
          <w:sz w:val="22"/>
          <w:szCs w:val="22"/>
        </w:rPr>
        <w:t>1</w:t>
      </w:r>
      <w:r w:rsidRPr="00DE2579">
        <w:rPr>
          <w:b w:val="0"/>
          <w:sz w:val="22"/>
          <w:szCs w:val="22"/>
        </w:rPr>
        <w:t xml:space="preserve">). </w:t>
      </w:r>
      <w:r w:rsidRPr="00DE2579">
        <w:rPr>
          <w:b w:val="0"/>
          <w:i/>
          <w:sz w:val="22"/>
          <w:szCs w:val="22"/>
        </w:rPr>
        <w:t xml:space="preserve">Health Promotion Planning: An Educational and </w:t>
      </w:r>
      <w:r w:rsidR="001D2C03">
        <w:rPr>
          <w:b w:val="0"/>
          <w:i/>
          <w:sz w:val="22"/>
          <w:szCs w:val="22"/>
        </w:rPr>
        <w:t xml:space="preserve">Environmental </w:t>
      </w:r>
      <w:r w:rsidRPr="00DE2579">
        <w:rPr>
          <w:b w:val="0"/>
          <w:i/>
          <w:sz w:val="22"/>
          <w:szCs w:val="22"/>
        </w:rPr>
        <w:t>Approach.</w:t>
      </w:r>
      <w:r>
        <w:rPr>
          <w:b w:val="0"/>
          <w:sz w:val="22"/>
          <w:szCs w:val="22"/>
        </w:rPr>
        <w:t xml:space="preserve"> Mountain View, CA</w:t>
      </w:r>
      <w:r w:rsidRPr="00DE2579">
        <w:rPr>
          <w:b w:val="0"/>
          <w:sz w:val="22"/>
          <w:szCs w:val="22"/>
        </w:rPr>
        <w:t>: Mayfield Publishing Company</w:t>
      </w:r>
    </w:p>
    <w:p w:rsidR="008569B8" w:rsidRPr="00DA744E" w:rsidRDefault="008569B8" w:rsidP="001D2C03">
      <w:pPr>
        <w:ind w:left="567" w:hanging="567"/>
        <w:rPr>
          <w:lang w:val="id-ID"/>
        </w:rPr>
      </w:pPr>
      <w:r w:rsidRPr="00DA744E">
        <w:rPr>
          <w:lang w:val="id-ID"/>
        </w:rPr>
        <w:t xml:space="preserve">Prawitasari, JE. (2011). </w:t>
      </w:r>
      <w:r w:rsidRPr="00DE2579">
        <w:rPr>
          <w:i/>
          <w:lang w:val="id-ID"/>
        </w:rPr>
        <w:t>Psikologi Klinis. Pengantar Terapan Mikro &amp; Makro</w:t>
      </w:r>
      <w:r w:rsidRPr="00DA744E">
        <w:rPr>
          <w:lang w:val="id-ID"/>
        </w:rPr>
        <w:t>. Jakarta: Penerbit Erlangga.</w:t>
      </w:r>
    </w:p>
    <w:p w:rsidR="008569B8" w:rsidRPr="008569B8" w:rsidRDefault="008569B8" w:rsidP="008569B8">
      <w:pPr>
        <w:pStyle w:val="ListParagraph"/>
        <w:ind w:left="0"/>
        <w:jc w:val="center"/>
        <w:rPr>
          <w:lang w:val="id-ID"/>
        </w:rPr>
      </w:pPr>
    </w:p>
    <w:sectPr w:rsidR="008569B8" w:rsidRPr="008569B8">
      <w:footerReference w:type="default" r:id="rId2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A36ED" w:rsidRDefault="002A36ED" w:rsidP="00FC5B47">
      <w:pPr>
        <w:spacing w:after="0" w:line="240" w:lineRule="auto"/>
      </w:pPr>
      <w:r>
        <w:separator/>
      </w:r>
    </w:p>
  </w:endnote>
  <w:endnote w:type="continuationSeparator" w:id="0">
    <w:p w:rsidR="002A36ED" w:rsidRDefault="002A36ED" w:rsidP="00FC5B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8424876"/>
      <w:docPartObj>
        <w:docPartGallery w:val="Page Numbers (Bottom of Page)"/>
        <w:docPartUnique/>
      </w:docPartObj>
    </w:sdtPr>
    <w:sdtEndPr>
      <w:rPr>
        <w:noProof/>
      </w:rPr>
    </w:sdtEndPr>
    <w:sdtContent>
      <w:p w:rsidR="00FC5B47" w:rsidRDefault="00FC5B47">
        <w:pPr>
          <w:pStyle w:val="Footer"/>
          <w:jc w:val="right"/>
        </w:pPr>
        <w:r>
          <w:fldChar w:fldCharType="begin"/>
        </w:r>
        <w:r>
          <w:instrText xml:space="preserve"> PAGE   \* MERGEFORMAT </w:instrText>
        </w:r>
        <w:r>
          <w:fldChar w:fldCharType="separate"/>
        </w:r>
        <w:r w:rsidR="00F8348B">
          <w:rPr>
            <w:noProof/>
          </w:rPr>
          <w:t>8</w:t>
        </w:r>
        <w:r>
          <w:rPr>
            <w:noProof/>
          </w:rPr>
          <w:fldChar w:fldCharType="end"/>
        </w:r>
      </w:p>
    </w:sdtContent>
  </w:sdt>
  <w:p w:rsidR="00FC5B47" w:rsidRDefault="00FC5B4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A36ED" w:rsidRDefault="002A36ED" w:rsidP="00FC5B47">
      <w:pPr>
        <w:spacing w:after="0" w:line="240" w:lineRule="auto"/>
      </w:pPr>
      <w:r>
        <w:separator/>
      </w:r>
    </w:p>
  </w:footnote>
  <w:footnote w:type="continuationSeparator" w:id="0">
    <w:p w:rsidR="002A36ED" w:rsidRDefault="002A36ED" w:rsidP="00FC5B4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724E58"/>
    <w:multiLevelType w:val="hybridMultilevel"/>
    <w:tmpl w:val="9BCE932C"/>
    <w:lvl w:ilvl="0" w:tplc="80F6CFF0">
      <w:start w:val="1"/>
      <w:numFmt w:val="decimal"/>
      <w:lvlText w:val="%1."/>
      <w:lvlJc w:val="left"/>
      <w:pPr>
        <w:tabs>
          <w:tab w:val="num" w:pos="720"/>
        </w:tabs>
        <w:ind w:left="720" w:hanging="360"/>
      </w:pPr>
    </w:lvl>
    <w:lvl w:ilvl="1" w:tplc="C10697DE" w:tentative="1">
      <w:start w:val="1"/>
      <w:numFmt w:val="decimal"/>
      <w:lvlText w:val="%2."/>
      <w:lvlJc w:val="left"/>
      <w:pPr>
        <w:tabs>
          <w:tab w:val="num" w:pos="1440"/>
        </w:tabs>
        <w:ind w:left="1440" w:hanging="360"/>
      </w:pPr>
    </w:lvl>
    <w:lvl w:ilvl="2" w:tplc="95E29888" w:tentative="1">
      <w:start w:val="1"/>
      <w:numFmt w:val="decimal"/>
      <w:lvlText w:val="%3."/>
      <w:lvlJc w:val="left"/>
      <w:pPr>
        <w:tabs>
          <w:tab w:val="num" w:pos="2160"/>
        </w:tabs>
        <w:ind w:left="2160" w:hanging="360"/>
      </w:pPr>
    </w:lvl>
    <w:lvl w:ilvl="3" w:tplc="20A84E88" w:tentative="1">
      <w:start w:val="1"/>
      <w:numFmt w:val="decimal"/>
      <w:lvlText w:val="%4."/>
      <w:lvlJc w:val="left"/>
      <w:pPr>
        <w:tabs>
          <w:tab w:val="num" w:pos="2880"/>
        </w:tabs>
        <w:ind w:left="2880" w:hanging="360"/>
      </w:pPr>
    </w:lvl>
    <w:lvl w:ilvl="4" w:tplc="4412B652" w:tentative="1">
      <w:start w:val="1"/>
      <w:numFmt w:val="decimal"/>
      <w:lvlText w:val="%5."/>
      <w:lvlJc w:val="left"/>
      <w:pPr>
        <w:tabs>
          <w:tab w:val="num" w:pos="3600"/>
        </w:tabs>
        <w:ind w:left="3600" w:hanging="360"/>
      </w:pPr>
    </w:lvl>
    <w:lvl w:ilvl="5" w:tplc="E18C73C4" w:tentative="1">
      <w:start w:val="1"/>
      <w:numFmt w:val="decimal"/>
      <w:lvlText w:val="%6."/>
      <w:lvlJc w:val="left"/>
      <w:pPr>
        <w:tabs>
          <w:tab w:val="num" w:pos="4320"/>
        </w:tabs>
        <w:ind w:left="4320" w:hanging="360"/>
      </w:pPr>
    </w:lvl>
    <w:lvl w:ilvl="6" w:tplc="B1547F8C" w:tentative="1">
      <w:start w:val="1"/>
      <w:numFmt w:val="decimal"/>
      <w:lvlText w:val="%7."/>
      <w:lvlJc w:val="left"/>
      <w:pPr>
        <w:tabs>
          <w:tab w:val="num" w:pos="5040"/>
        </w:tabs>
        <w:ind w:left="5040" w:hanging="360"/>
      </w:pPr>
    </w:lvl>
    <w:lvl w:ilvl="7" w:tplc="7F22E120" w:tentative="1">
      <w:start w:val="1"/>
      <w:numFmt w:val="decimal"/>
      <w:lvlText w:val="%8."/>
      <w:lvlJc w:val="left"/>
      <w:pPr>
        <w:tabs>
          <w:tab w:val="num" w:pos="5760"/>
        </w:tabs>
        <w:ind w:left="5760" w:hanging="360"/>
      </w:pPr>
    </w:lvl>
    <w:lvl w:ilvl="8" w:tplc="1EAACBC2" w:tentative="1">
      <w:start w:val="1"/>
      <w:numFmt w:val="decimal"/>
      <w:lvlText w:val="%9."/>
      <w:lvlJc w:val="left"/>
      <w:pPr>
        <w:tabs>
          <w:tab w:val="num" w:pos="6480"/>
        </w:tabs>
        <w:ind w:left="6480" w:hanging="360"/>
      </w:pPr>
    </w:lvl>
  </w:abstractNum>
  <w:abstractNum w:abstractNumId="1">
    <w:nsid w:val="10FC3A5F"/>
    <w:multiLevelType w:val="hybridMultilevel"/>
    <w:tmpl w:val="FB185904"/>
    <w:lvl w:ilvl="0" w:tplc="7A6CDEAC">
      <w:start w:val="1"/>
      <w:numFmt w:val="decimal"/>
      <w:lvlText w:val="%1."/>
      <w:lvlJc w:val="left"/>
      <w:pPr>
        <w:tabs>
          <w:tab w:val="num" w:pos="720"/>
        </w:tabs>
        <w:ind w:left="720" w:hanging="360"/>
      </w:pPr>
    </w:lvl>
    <w:lvl w:ilvl="1" w:tplc="2DB49984" w:tentative="1">
      <w:start w:val="1"/>
      <w:numFmt w:val="decimal"/>
      <w:lvlText w:val="%2."/>
      <w:lvlJc w:val="left"/>
      <w:pPr>
        <w:tabs>
          <w:tab w:val="num" w:pos="1440"/>
        </w:tabs>
        <w:ind w:left="1440" w:hanging="360"/>
      </w:pPr>
    </w:lvl>
    <w:lvl w:ilvl="2" w:tplc="C756C3B0" w:tentative="1">
      <w:start w:val="1"/>
      <w:numFmt w:val="decimal"/>
      <w:lvlText w:val="%3."/>
      <w:lvlJc w:val="left"/>
      <w:pPr>
        <w:tabs>
          <w:tab w:val="num" w:pos="2160"/>
        </w:tabs>
        <w:ind w:left="2160" w:hanging="360"/>
      </w:pPr>
    </w:lvl>
    <w:lvl w:ilvl="3" w:tplc="DEC0158A" w:tentative="1">
      <w:start w:val="1"/>
      <w:numFmt w:val="decimal"/>
      <w:lvlText w:val="%4."/>
      <w:lvlJc w:val="left"/>
      <w:pPr>
        <w:tabs>
          <w:tab w:val="num" w:pos="2880"/>
        </w:tabs>
        <w:ind w:left="2880" w:hanging="360"/>
      </w:pPr>
    </w:lvl>
    <w:lvl w:ilvl="4" w:tplc="9A38CDD6" w:tentative="1">
      <w:start w:val="1"/>
      <w:numFmt w:val="decimal"/>
      <w:lvlText w:val="%5."/>
      <w:lvlJc w:val="left"/>
      <w:pPr>
        <w:tabs>
          <w:tab w:val="num" w:pos="3600"/>
        </w:tabs>
        <w:ind w:left="3600" w:hanging="360"/>
      </w:pPr>
    </w:lvl>
    <w:lvl w:ilvl="5" w:tplc="037641A8" w:tentative="1">
      <w:start w:val="1"/>
      <w:numFmt w:val="decimal"/>
      <w:lvlText w:val="%6."/>
      <w:lvlJc w:val="left"/>
      <w:pPr>
        <w:tabs>
          <w:tab w:val="num" w:pos="4320"/>
        </w:tabs>
        <w:ind w:left="4320" w:hanging="360"/>
      </w:pPr>
    </w:lvl>
    <w:lvl w:ilvl="6" w:tplc="4B8CC930" w:tentative="1">
      <w:start w:val="1"/>
      <w:numFmt w:val="decimal"/>
      <w:lvlText w:val="%7."/>
      <w:lvlJc w:val="left"/>
      <w:pPr>
        <w:tabs>
          <w:tab w:val="num" w:pos="5040"/>
        </w:tabs>
        <w:ind w:left="5040" w:hanging="360"/>
      </w:pPr>
    </w:lvl>
    <w:lvl w:ilvl="7" w:tplc="B28E7034" w:tentative="1">
      <w:start w:val="1"/>
      <w:numFmt w:val="decimal"/>
      <w:lvlText w:val="%8."/>
      <w:lvlJc w:val="left"/>
      <w:pPr>
        <w:tabs>
          <w:tab w:val="num" w:pos="5760"/>
        </w:tabs>
        <w:ind w:left="5760" w:hanging="360"/>
      </w:pPr>
    </w:lvl>
    <w:lvl w:ilvl="8" w:tplc="E97C022C" w:tentative="1">
      <w:start w:val="1"/>
      <w:numFmt w:val="decimal"/>
      <w:lvlText w:val="%9."/>
      <w:lvlJc w:val="left"/>
      <w:pPr>
        <w:tabs>
          <w:tab w:val="num" w:pos="6480"/>
        </w:tabs>
        <w:ind w:left="6480" w:hanging="360"/>
      </w:pPr>
    </w:lvl>
  </w:abstractNum>
  <w:abstractNum w:abstractNumId="2">
    <w:nsid w:val="24B60819"/>
    <w:multiLevelType w:val="hybridMultilevel"/>
    <w:tmpl w:val="8FC4CD02"/>
    <w:lvl w:ilvl="0" w:tplc="842AA6B0">
      <w:start w:val="1"/>
      <w:numFmt w:val="bullet"/>
      <w:lvlText w:val="•"/>
      <w:lvlJc w:val="left"/>
      <w:pPr>
        <w:tabs>
          <w:tab w:val="num" w:pos="720"/>
        </w:tabs>
        <w:ind w:left="720" w:hanging="360"/>
      </w:pPr>
      <w:rPr>
        <w:rFonts w:ascii="Arial" w:hAnsi="Arial" w:hint="default"/>
      </w:rPr>
    </w:lvl>
    <w:lvl w:ilvl="1" w:tplc="46883C30" w:tentative="1">
      <w:start w:val="1"/>
      <w:numFmt w:val="bullet"/>
      <w:lvlText w:val="•"/>
      <w:lvlJc w:val="left"/>
      <w:pPr>
        <w:tabs>
          <w:tab w:val="num" w:pos="1440"/>
        </w:tabs>
        <w:ind w:left="1440" w:hanging="360"/>
      </w:pPr>
      <w:rPr>
        <w:rFonts w:ascii="Arial" w:hAnsi="Arial" w:hint="default"/>
      </w:rPr>
    </w:lvl>
    <w:lvl w:ilvl="2" w:tplc="643CE9CA" w:tentative="1">
      <w:start w:val="1"/>
      <w:numFmt w:val="bullet"/>
      <w:lvlText w:val="•"/>
      <w:lvlJc w:val="left"/>
      <w:pPr>
        <w:tabs>
          <w:tab w:val="num" w:pos="2160"/>
        </w:tabs>
        <w:ind w:left="2160" w:hanging="360"/>
      </w:pPr>
      <w:rPr>
        <w:rFonts w:ascii="Arial" w:hAnsi="Arial" w:hint="default"/>
      </w:rPr>
    </w:lvl>
    <w:lvl w:ilvl="3" w:tplc="B2C4A6EE" w:tentative="1">
      <w:start w:val="1"/>
      <w:numFmt w:val="bullet"/>
      <w:lvlText w:val="•"/>
      <w:lvlJc w:val="left"/>
      <w:pPr>
        <w:tabs>
          <w:tab w:val="num" w:pos="2880"/>
        </w:tabs>
        <w:ind w:left="2880" w:hanging="360"/>
      </w:pPr>
      <w:rPr>
        <w:rFonts w:ascii="Arial" w:hAnsi="Arial" w:hint="default"/>
      </w:rPr>
    </w:lvl>
    <w:lvl w:ilvl="4" w:tplc="84841E5A" w:tentative="1">
      <w:start w:val="1"/>
      <w:numFmt w:val="bullet"/>
      <w:lvlText w:val="•"/>
      <w:lvlJc w:val="left"/>
      <w:pPr>
        <w:tabs>
          <w:tab w:val="num" w:pos="3600"/>
        </w:tabs>
        <w:ind w:left="3600" w:hanging="360"/>
      </w:pPr>
      <w:rPr>
        <w:rFonts w:ascii="Arial" w:hAnsi="Arial" w:hint="default"/>
      </w:rPr>
    </w:lvl>
    <w:lvl w:ilvl="5" w:tplc="B2F2679C" w:tentative="1">
      <w:start w:val="1"/>
      <w:numFmt w:val="bullet"/>
      <w:lvlText w:val="•"/>
      <w:lvlJc w:val="left"/>
      <w:pPr>
        <w:tabs>
          <w:tab w:val="num" w:pos="4320"/>
        </w:tabs>
        <w:ind w:left="4320" w:hanging="360"/>
      </w:pPr>
      <w:rPr>
        <w:rFonts w:ascii="Arial" w:hAnsi="Arial" w:hint="default"/>
      </w:rPr>
    </w:lvl>
    <w:lvl w:ilvl="6" w:tplc="532ACC72" w:tentative="1">
      <w:start w:val="1"/>
      <w:numFmt w:val="bullet"/>
      <w:lvlText w:val="•"/>
      <w:lvlJc w:val="left"/>
      <w:pPr>
        <w:tabs>
          <w:tab w:val="num" w:pos="5040"/>
        </w:tabs>
        <w:ind w:left="5040" w:hanging="360"/>
      </w:pPr>
      <w:rPr>
        <w:rFonts w:ascii="Arial" w:hAnsi="Arial" w:hint="default"/>
      </w:rPr>
    </w:lvl>
    <w:lvl w:ilvl="7" w:tplc="B4C0BFF8" w:tentative="1">
      <w:start w:val="1"/>
      <w:numFmt w:val="bullet"/>
      <w:lvlText w:val="•"/>
      <w:lvlJc w:val="left"/>
      <w:pPr>
        <w:tabs>
          <w:tab w:val="num" w:pos="5760"/>
        </w:tabs>
        <w:ind w:left="5760" w:hanging="360"/>
      </w:pPr>
      <w:rPr>
        <w:rFonts w:ascii="Arial" w:hAnsi="Arial" w:hint="default"/>
      </w:rPr>
    </w:lvl>
    <w:lvl w:ilvl="8" w:tplc="40B23F18" w:tentative="1">
      <w:start w:val="1"/>
      <w:numFmt w:val="bullet"/>
      <w:lvlText w:val="•"/>
      <w:lvlJc w:val="left"/>
      <w:pPr>
        <w:tabs>
          <w:tab w:val="num" w:pos="6480"/>
        </w:tabs>
        <w:ind w:left="6480" w:hanging="360"/>
      </w:pPr>
      <w:rPr>
        <w:rFonts w:ascii="Arial" w:hAnsi="Arial" w:hint="default"/>
      </w:rPr>
    </w:lvl>
  </w:abstractNum>
  <w:abstractNum w:abstractNumId="3">
    <w:nsid w:val="264C7423"/>
    <w:multiLevelType w:val="hybridMultilevel"/>
    <w:tmpl w:val="5EF436F8"/>
    <w:lvl w:ilvl="0" w:tplc="4EEAF2AE">
      <w:start w:val="1"/>
      <w:numFmt w:val="bullet"/>
      <w:lvlText w:val="•"/>
      <w:lvlJc w:val="left"/>
      <w:pPr>
        <w:tabs>
          <w:tab w:val="num" w:pos="720"/>
        </w:tabs>
        <w:ind w:left="720" w:hanging="360"/>
      </w:pPr>
      <w:rPr>
        <w:rFonts w:ascii="Arial" w:hAnsi="Arial" w:hint="default"/>
      </w:rPr>
    </w:lvl>
    <w:lvl w:ilvl="1" w:tplc="9948F48E" w:tentative="1">
      <w:start w:val="1"/>
      <w:numFmt w:val="bullet"/>
      <w:lvlText w:val="•"/>
      <w:lvlJc w:val="left"/>
      <w:pPr>
        <w:tabs>
          <w:tab w:val="num" w:pos="1440"/>
        </w:tabs>
        <w:ind w:left="1440" w:hanging="360"/>
      </w:pPr>
      <w:rPr>
        <w:rFonts w:ascii="Arial" w:hAnsi="Arial" w:hint="default"/>
      </w:rPr>
    </w:lvl>
    <w:lvl w:ilvl="2" w:tplc="7A26A7C2" w:tentative="1">
      <w:start w:val="1"/>
      <w:numFmt w:val="bullet"/>
      <w:lvlText w:val="•"/>
      <w:lvlJc w:val="left"/>
      <w:pPr>
        <w:tabs>
          <w:tab w:val="num" w:pos="2160"/>
        </w:tabs>
        <w:ind w:left="2160" w:hanging="360"/>
      </w:pPr>
      <w:rPr>
        <w:rFonts w:ascii="Arial" w:hAnsi="Arial" w:hint="default"/>
      </w:rPr>
    </w:lvl>
    <w:lvl w:ilvl="3" w:tplc="32A8D7D4" w:tentative="1">
      <w:start w:val="1"/>
      <w:numFmt w:val="bullet"/>
      <w:lvlText w:val="•"/>
      <w:lvlJc w:val="left"/>
      <w:pPr>
        <w:tabs>
          <w:tab w:val="num" w:pos="2880"/>
        </w:tabs>
        <w:ind w:left="2880" w:hanging="360"/>
      </w:pPr>
      <w:rPr>
        <w:rFonts w:ascii="Arial" w:hAnsi="Arial" w:hint="default"/>
      </w:rPr>
    </w:lvl>
    <w:lvl w:ilvl="4" w:tplc="58F63AE0" w:tentative="1">
      <w:start w:val="1"/>
      <w:numFmt w:val="bullet"/>
      <w:lvlText w:val="•"/>
      <w:lvlJc w:val="left"/>
      <w:pPr>
        <w:tabs>
          <w:tab w:val="num" w:pos="3600"/>
        </w:tabs>
        <w:ind w:left="3600" w:hanging="360"/>
      </w:pPr>
      <w:rPr>
        <w:rFonts w:ascii="Arial" w:hAnsi="Arial" w:hint="default"/>
      </w:rPr>
    </w:lvl>
    <w:lvl w:ilvl="5" w:tplc="F0E889FA" w:tentative="1">
      <w:start w:val="1"/>
      <w:numFmt w:val="bullet"/>
      <w:lvlText w:val="•"/>
      <w:lvlJc w:val="left"/>
      <w:pPr>
        <w:tabs>
          <w:tab w:val="num" w:pos="4320"/>
        </w:tabs>
        <w:ind w:left="4320" w:hanging="360"/>
      </w:pPr>
      <w:rPr>
        <w:rFonts w:ascii="Arial" w:hAnsi="Arial" w:hint="default"/>
      </w:rPr>
    </w:lvl>
    <w:lvl w:ilvl="6" w:tplc="D7C07A1A" w:tentative="1">
      <w:start w:val="1"/>
      <w:numFmt w:val="bullet"/>
      <w:lvlText w:val="•"/>
      <w:lvlJc w:val="left"/>
      <w:pPr>
        <w:tabs>
          <w:tab w:val="num" w:pos="5040"/>
        </w:tabs>
        <w:ind w:left="5040" w:hanging="360"/>
      </w:pPr>
      <w:rPr>
        <w:rFonts w:ascii="Arial" w:hAnsi="Arial" w:hint="default"/>
      </w:rPr>
    </w:lvl>
    <w:lvl w:ilvl="7" w:tplc="9474AE2E" w:tentative="1">
      <w:start w:val="1"/>
      <w:numFmt w:val="bullet"/>
      <w:lvlText w:val="•"/>
      <w:lvlJc w:val="left"/>
      <w:pPr>
        <w:tabs>
          <w:tab w:val="num" w:pos="5760"/>
        </w:tabs>
        <w:ind w:left="5760" w:hanging="360"/>
      </w:pPr>
      <w:rPr>
        <w:rFonts w:ascii="Arial" w:hAnsi="Arial" w:hint="default"/>
      </w:rPr>
    </w:lvl>
    <w:lvl w:ilvl="8" w:tplc="8F2C152C" w:tentative="1">
      <w:start w:val="1"/>
      <w:numFmt w:val="bullet"/>
      <w:lvlText w:val="•"/>
      <w:lvlJc w:val="left"/>
      <w:pPr>
        <w:tabs>
          <w:tab w:val="num" w:pos="6480"/>
        </w:tabs>
        <w:ind w:left="6480" w:hanging="360"/>
      </w:pPr>
      <w:rPr>
        <w:rFonts w:ascii="Arial" w:hAnsi="Arial" w:hint="default"/>
      </w:rPr>
    </w:lvl>
  </w:abstractNum>
  <w:abstractNum w:abstractNumId="4">
    <w:nsid w:val="29AB4F91"/>
    <w:multiLevelType w:val="hybridMultilevel"/>
    <w:tmpl w:val="4ECA2666"/>
    <w:lvl w:ilvl="0" w:tplc="6CDE1160">
      <w:start w:val="1"/>
      <w:numFmt w:val="decimal"/>
      <w:lvlText w:val="%1."/>
      <w:lvlJc w:val="left"/>
      <w:pPr>
        <w:tabs>
          <w:tab w:val="num" w:pos="720"/>
        </w:tabs>
        <w:ind w:left="720" w:hanging="360"/>
      </w:pPr>
    </w:lvl>
    <w:lvl w:ilvl="1" w:tplc="1366758A">
      <w:numFmt w:val="bullet"/>
      <w:lvlText w:val="–"/>
      <w:lvlJc w:val="left"/>
      <w:pPr>
        <w:tabs>
          <w:tab w:val="num" w:pos="1440"/>
        </w:tabs>
        <w:ind w:left="1440" w:hanging="360"/>
      </w:pPr>
      <w:rPr>
        <w:rFonts w:ascii="Arial" w:hAnsi="Arial" w:hint="default"/>
      </w:rPr>
    </w:lvl>
    <w:lvl w:ilvl="2" w:tplc="97587114" w:tentative="1">
      <w:start w:val="1"/>
      <w:numFmt w:val="decimal"/>
      <w:lvlText w:val="%3."/>
      <w:lvlJc w:val="left"/>
      <w:pPr>
        <w:tabs>
          <w:tab w:val="num" w:pos="2160"/>
        </w:tabs>
        <w:ind w:left="2160" w:hanging="360"/>
      </w:pPr>
    </w:lvl>
    <w:lvl w:ilvl="3" w:tplc="7BD0803A" w:tentative="1">
      <w:start w:val="1"/>
      <w:numFmt w:val="decimal"/>
      <w:lvlText w:val="%4."/>
      <w:lvlJc w:val="left"/>
      <w:pPr>
        <w:tabs>
          <w:tab w:val="num" w:pos="2880"/>
        </w:tabs>
        <w:ind w:left="2880" w:hanging="360"/>
      </w:pPr>
    </w:lvl>
    <w:lvl w:ilvl="4" w:tplc="CF78BF1A" w:tentative="1">
      <w:start w:val="1"/>
      <w:numFmt w:val="decimal"/>
      <w:lvlText w:val="%5."/>
      <w:lvlJc w:val="left"/>
      <w:pPr>
        <w:tabs>
          <w:tab w:val="num" w:pos="3600"/>
        </w:tabs>
        <w:ind w:left="3600" w:hanging="360"/>
      </w:pPr>
    </w:lvl>
    <w:lvl w:ilvl="5" w:tplc="BB46E7DE" w:tentative="1">
      <w:start w:val="1"/>
      <w:numFmt w:val="decimal"/>
      <w:lvlText w:val="%6."/>
      <w:lvlJc w:val="left"/>
      <w:pPr>
        <w:tabs>
          <w:tab w:val="num" w:pos="4320"/>
        </w:tabs>
        <w:ind w:left="4320" w:hanging="360"/>
      </w:pPr>
    </w:lvl>
    <w:lvl w:ilvl="6" w:tplc="F6D87A00" w:tentative="1">
      <w:start w:val="1"/>
      <w:numFmt w:val="decimal"/>
      <w:lvlText w:val="%7."/>
      <w:lvlJc w:val="left"/>
      <w:pPr>
        <w:tabs>
          <w:tab w:val="num" w:pos="5040"/>
        </w:tabs>
        <w:ind w:left="5040" w:hanging="360"/>
      </w:pPr>
    </w:lvl>
    <w:lvl w:ilvl="7" w:tplc="DEE6DC56" w:tentative="1">
      <w:start w:val="1"/>
      <w:numFmt w:val="decimal"/>
      <w:lvlText w:val="%8."/>
      <w:lvlJc w:val="left"/>
      <w:pPr>
        <w:tabs>
          <w:tab w:val="num" w:pos="5760"/>
        </w:tabs>
        <w:ind w:left="5760" w:hanging="360"/>
      </w:pPr>
    </w:lvl>
    <w:lvl w:ilvl="8" w:tplc="76E496CC" w:tentative="1">
      <w:start w:val="1"/>
      <w:numFmt w:val="decimal"/>
      <w:lvlText w:val="%9."/>
      <w:lvlJc w:val="left"/>
      <w:pPr>
        <w:tabs>
          <w:tab w:val="num" w:pos="6480"/>
        </w:tabs>
        <w:ind w:left="6480" w:hanging="360"/>
      </w:pPr>
    </w:lvl>
  </w:abstractNum>
  <w:abstractNum w:abstractNumId="5">
    <w:nsid w:val="31DE4027"/>
    <w:multiLevelType w:val="hybridMultilevel"/>
    <w:tmpl w:val="A3A67F96"/>
    <w:lvl w:ilvl="0" w:tplc="382438D8">
      <w:start w:val="1"/>
      <w:numFmt w:val="bullet"/>
      <w:lvlText w:val="•"/>
      <w:lvlJc w:val="left"/>
      <w:pPr>
        <w:tabs>
          <w:tab w:val="num" w:pos="720"/>
        </w:tabs>
        <w:ind w:left="720" w:hanging="360"/>
      </w:pPr>
      <w:rPr>
        <w:rFonts w:ascii="Arial" w:hAnsi="Arial" w:hint="default"/>
      </w:rPr>
    </w:lvl>
    <w:lvl w:ilvl="1" w:tplc="FEAA861E" w:tentative="1">
      <w:start w:val="1"/>
      <w:numFmt w:val="bullet"/>
      <w:lvlText w:val="•"/>
      <w:lvlJc w:val="left"/>
      <w:pPr>
        <w:tabs>
          <w:tab w:val="num" w:pos="1440"/>
        </w:tabs>
        <w:ind w:left="1440" w:hanging="360"/>
      </w:pPr>
      <w:rPr>
        <w:rFonts w:ascii="Arial" w:hAnsi="Arial" w:hint="default"/>
      </w:rPr>
    </w:lvl>
    <w:lvl w:ilvl="2" w:tplc="D33091CE" w:tentative="1">
      <w:start w:val="1"/>
      <w:numFmt w:val="bullet"/>
      <w:lvlText w:val="•"/>
      <w:lvlJc w:val="left"/>
      <w:pPr>
        <w:tabs>
          <w:tab w:val="num" w:pos="2160"/>
        </w:tabs>
        <w:ind w:left="2160" w:hanging="360"/>
      </w:pPr>
      <w:rPr>
        <w:rFonts w:ascii="Arial" w:hAnsi="Arial" w:hint="default"/>
      </w:rPr>
    </w:lvl>
    <w:lvl w:ilvl="3" w:tplc="2AD2267C" w:tentative="1">
      <w:start w:val="1"/>
      <w:numFmt w:val="bullet"/>
      <w:lvlText w:val="•"/>
      <w:lvlJc w:val="left"/>
      <w:pPr>
        <w:tabs>
          <w:tab w:val="num" w:pos="2880"/>
        </w:tabs>
        <w:ind w:left="2880" w:hanging="360"/>
      </w:pPr>
      <w:rPr>
        <w:rFonts w:ascii="Arial" w:hAnsi="Arial" w:hint="default"/>
      </w:rPr>
    </w:lvl>
    <w:lvl w:ilvl="4" w:tplc="CBB0A64E" w:tentative="1">
      <w:start w:val="1"/>
      <w:numFmt w:val="bullet"/>
      <w:lvlText w:val="•"/>
      <w:lvlJc w:val="left"/>
      <w:pPr>
        <w:tabs>
          <w:tab w:val="num" w:pos="3600"/>
        </w:tabs>
        <w:ind w:left="3600" w:hanging="360"/>
      </w:pPr>
      <w:rPr>
        <w:rFonts w:ascii="Arial" w:hAnsi="Arial" w:hint="default"/>
      </w:rPr>
    </w:lvl>
    <w:lvl w:ilvl="5" w:tplc="736C540C" w:tentative="1">
      <w:start w:val="1"/>
      <w:numFmt w:val="bullet"/>
      <w:lvlText w:val="•"/>
      <w:lvlJc w:val="left"/>
      <w:pPr>
        <w:tabs>
          <w:tab w:val="num" w:pos="4320"/>
        </w:tabs>
        <w:ind w:left="4320" w:hanging="360"/>
      </w:pPr>
      <w:rPr>
        <w:rFonts w:ascii="Arial" w:hAnsi="Arial" w:hint="default"/>
      </w:rPr>
    </w:lvl>
    <w:lvl w:ilvl="6" w:tplc="D2CED4C8" w:tentative="1">
      <w:start w:val="1"/>
      <w:numFmt w:val="bullet"/>
      <w:lvlText w:val="•"/>
      <w:lvlJc w:val="left"/>
      <w:pPr>
        <w:tabs>
          <w:tab w:val="num" w:pos="5040"/>
        </w:tabs>
        <w:ind w:left="5040" w:hanging="360"/>
      </w:pPr>
      <w:rPr>
        <w:rFonts w:ascii="Arial" w:hAnsi="Arial" w:hint="default"/>
      </w:rPr>
    </w:lvl>
    <w:lvl w:ilvl="7" w:tplc="A8900626" w:tentative="1">
      <w:start w:val="1"/>
      <w:numFmt w:val="bullet"/>
      <w:lvlText w:val="•"/>
      <w:lvlJc w:val="left"/>
      <w:pPr>
        <w:tabs>
          <w:tab w:val="num" w:pos="5760"/>
        </w:tabs>
        <w:ind w:left="5760" w:hanging="360"/>
      </w:pPr>
      <w:rPr>
        <w:rFonts w:ascii="Arial" w:hAnsi="Arial" w:hint="default"/>
      </w:rPr>
    </w:lvl>
    <w:lvl w:ilvl="8" w:tplc="5C269664" w:tentative="1">
      <w:start w:val="1"/>
      <w:numFmt w:val="bullet"/>
      <w:lvlText w:val="•"/>
      <w:lvlJc w:val="left"/>
      <w:pPr>
        <w:tabs>
          <w:tab w:val="num" w:pos="6480"/>
        </w:tabs>
        <w:ind w:left="6480" w:hanging="360"/>
      </w:pPr>
      <w:rPr>
        <w:rFonts w:ascii="Arial" w:hAnsi="Arial" w:hint="default"/>
      </w:rPr>
    </w:lvl>
  </w:abstractNum>
  <w:abstractNum w:abstractNumId="6">
    <w:nsid w:val="4A5A22E2"/>
    <w:multiLevelType w:val="hybridMultilevel"/>
    <w:tmpl w:val="D792BC10"/>
    <w:lvl w:ilvl="0" w:tplc="221E620A">
      <w:start w:val="1"/>
      <w:numFmt w:val="bullet"/>
      <w:lvlText w:val="•"/>
      <w:lvlJc w:val="left"/>
      <w:pPr>
        <w:tabs>
          <w:tab w:val="num" w:pos="720"/>
        </w:tabs>
        <w:ind w:left="720" w:hanging="360"/>
      </w:pPr>
      <w:rPr>
        <w:rFonts w:ascii="Arial" w:hAnsi="Arial" w:hint="default"/>
      </w:rPr>
    </w:lvl>
    <w:lvl w:ilvl="1" w:tplc="A290DF82" w:tentative="1">
      <w:start w:val="1"/>
      <w:numFmt w:val="bullet"/>
      <w:lvlText w:val="•"/>
      <w:lvlJc w:val="left"/>
      <w:pPr>
        <w:tabs>
          <w:tab w:val="num" w:pos="1440"/>
        </w:tabs>
        <w:ind w:left="1440" w:hanging="360"/>
      </w:pPr>
      <w:rPr>
        <w:rFonts w:ascii="Arial" w:hAnsi="Arial" w:hint="default"/>
      </w:rPr>
    </w:lvl>
    <w:lvl w:ilvl="2" w:tplc="036E04E4" w:tentative="1">
      <w:start w:val="1"/>
      <w:numFmt w:val="bullet"/>
      <w:lvlText w:val="•"/>
      <w:lvlJc w:val="left"/>
      <w:pPr>
        <w:tabs>
          <w:tab w:val="num" w:pos="2160"/>
        </w:tabs>
        <w:ind w:left="2160" w:hanging="360"/>
      </w:pPr>
      <w:rPr>
        <w:rFonts w:ascii="Arial" w:hAnsi="Arial" w:hint="default"/>
      </w:rPr>
    </w:lvl>
    <w:lvl w:ilvl="3" w:tplc="D9E27588" w:tentative="1">
      <w:start w:val="1"/>
      <w:numFmt w:val="bullet"/>
      <w:lvlText w:val="•"/>
      <w:lvlJc w:val="left"/>
      <w:pPr>
        <w:tabs>
          <w:tab w:val="num" w:pos="2880"/>
        </w:tabs>
        <w:ind w:left="2880" w:hanging="360"/>
      </w:pPr>
      <w:rPr>
        <w:rFonts w:ascii="Arial" w:hAnsi="Arial" w:hint="default"/>
      </w:rPr>
    </w:lvl>
    <w:lvl w:ilvl="4" w:tplc="5CC69688" w:tentative="1">
      <w:start w:val="1"/>
      <w:numFmt w:val="bullet"/>
      <w:lvlText w:val="•"/>
      <w:lvlJc w:val="left"/>
      <w:pPr>
        <w:tabs>
          <w:tab w:val="num" w:pos="3600"/>
        </w:tabs>
        <w:ind w:left="3600" w:hanging="360"/>
      </w:pPr>
      <w:rPr>
        <w:rFonts w:ascii="Arial" w:hAnsi="Arial" w:hint="default"/>
      </w:rPr>
    </w:lvl>
    <w:lvl w:ilvl="5" w:tplc="743C9AAA" w:tentative="1">
      <w:start w:val="1"/>
      <w:numFmt w:val="bullet"/>
      <w:lvlText w:val="•"/>
      <w:lvlJc w:val="left"/>
      <w:pPr>
        <w:tabs>
          <w:tab w:val="num" w:pos="4320"/>
        </w:tabs>
        <w:ind w:left="4320" w:hanging="360"/>
      </w:pPr>
      <w:rPr>
        <w:rFonts w:ascii="Arial" w:hAnsi="Arial" w:hint="default"/>
      </w:rPr>
    </w:lvl>
    <w:lvl w:ilvl="6" w:tplc="FB6E5D1A" w:tentative="1">
      <w:start w:val="1"/>
      <w:numFmt w:val="bullet"/>
      <w:lvlText w:val="•"/>
      <w:lvlJc w:val="left"/>
      <w:pPr>
        <w:tabs>
          <w:tab w:val="num" w:pos="5040"/>
        </w:tabs>
        <w:ind w:left="5040" w:hanging="360"/>
      </w:pPr>
      <w:rPr>
        <w:rFonts w:ascii="Arial" w:hAnsi="Arial" w:hint="default"/>
      </w:rPr>
    </w:lvl>
    <w:lvl w:ilvl="7" w:tplc="20DC07DE" w:tentative="1">
      <w:start w:val="1"/>
      <w:numFmt w:val="bullet"/>
      <w:lvlText w:val="•"/>
      <w:lvlJc w:val="left"/>
      <w:pPr>
        <w:tabs>
          <w:tab w:val="num" w:pos="5760"/>
        </w:tabs>
        <w:ind w:left="5760" w:hanging="360"/>
      </w:pPr>
      <w:rPr>
        <w:rFonts w:ascii="Arial" w:hAnsi="Arial" w:hint="default"/>
      </w:rPr>
    </w:lvl>
    <w:lvl w:ilvl="8" w:tplc="35E87F4A" w:tentative="1">
      <w:start w:val="1"/>
      <w:numFmt w:val="bullet"/>
      <w:lvlText w:val="•"/>
      <w:lvlJc w:val="left"/>
      <w:pPr>
        <w:tabs>
          <w:tab w:val="num" w:pos="6480"/>
        </w:tabs>
        <w:ind w:left="6480" w:hanging="360"/>
      </w:pPr>
      <w:rPr>
        <w:rFonts w:ascii="Arial" w:hAnsi="Arial" w:hint="default"/>
      </w:rPr>
    </w:lvl>
  </w:abstractNum>
  <w:abstractNum w:abstractNumId="7">
    <w:nsid w:val="51A55C55"/>
    <w:multiLevelType w:val="hybridMultilevel"/>
    <w:tmpl w:val="ED30DC5C"/>
    <w:lvl w:ilvl="0" w:tplc="4C6AF2C8">
      <w:start w:val="1"/>
      <w:numFmt w:val="bullet"/>
      <w:lvlText w:val="•"/>
      <w:lvlJc w:val="left"/>
      <w:pPr>
        <w:tabs>
          <w:tab w:val="num" w:pos="720"/>
        </w:tabs>
        <w:ind w:left="720" w:hanging="360"/>
      </w:pPr>
      <w:rPr>
        <w:rFonts w:ascii="Arial" w:hAnsi="Arial" w:hint="default"/>
      </w:rPr>
    </w:lvl>
    <w:lvl w:ilvl="1" w:tplc="AC188A50" w:tentative="1">
      <w:start w:val="1"/>
      <w:numFmt w:val="bullet"/>
      <w:lvlText w:val="•"/>
      <w:lvlJc w:val="left"/>
      <w:pPr>
        <w:tabs>
          <w:tab w:val="num" w:pos="1440"/>
        </w:tabs>
        <w:ind w:left="1440" w:hanging="360"/>
      </w:pPr>
      <w:rPr>
        <w:rFonts w:ascii="Arial" w:hAnsi="Arial" w:hint="default"/>
      </w:rPr>
    </w:lvl>
    <w:lvl w:ilvl="2" w:tplc="B62ADA2E" w:tentative="1">
      <w:start w:val="1"/>
      <w:numFmt w:val="bullet"/>
      <w:lvlText w:val="•"/>
      <w:lvlJc w:val="left"/>
      <w:pPr>
        <w:tabs>
          <w:tab w:val="num" w:pos="2160"/>
        </w:tabs>
        <w:ind w:left="2160" w:hanging="360"/>
      </w:pPr>
      <w:rPr>
        <w:rFonts w:ascii="Arial" w:hAnsi="Arial" w:hint="default"/>
      </w:rPr>
    </w:lvl>
    <w:lvl w:ilvl="3" w:tplc="BC907C76" w:tentative="1">
      <w:start w:val="1"/>
      <w:numFmt w:val="bullet"/>
      <w:lvlText w:val="•"/>
      <w:lvlJc w:val="left"/>
      <w:pPr>
        <w:tabs>
          <w:tab w:val="num" w:pos="2880"/>
        </w:tabs>
        <w:ind w:left="2880" w:hanging="360"/>
      </w:pPr>
      <w:rPr>
        <w:rFonts w:ascii="Arial" w:hAnsi="Arial" w:hint="default"/>
      </w:rPr>
    </w:lvl>
    <w:lvl w:ilvl="4" w:tplc="1B90CF68" w:tentative="1">
      <w:start w:val="1"/>
      <w:numFmt w:val="bullet"/>
      <w:lvlText w:val="•"/>
      <w:lvlJc w:val="left"/>
      <w:pPr>
        <w:tabs>
          <w:tab w:val="num" w:pos="3600"/>
        </w:tabs>
        <w:ind w:left="3600" w:hanging="360"/>
      </w:pPr>
      <w:rPr>
        <w:rFonts w:ascii="Arial" w:hAnsi="Arial" w:hint="default"/>
      </w:rPr>
    </w:lvl>
    <w:lvl w:ilvl="5" w:tplc="43AEC3B8" w:tentative="1">
      <w:start w:val="1"/>
      <w:numFmt w:val="bullet"/>
      <w:lvlText w:val="•"/>
      <w:lvlJc w:val="left"/>
      <w:pPr>
        <w:tabs>
          <w:tab w:val="num" w:pos="4320"/>
        </w:tabs>
        <w:ind w:left="4320" w:hanging="360"/>
      </w:pPr>
      <w:rPr>
        <w:rFonts w:ascii="Arial" w:hAnsi="Arial" w:hint="default"/>
      </w:rPr>
    </w:lvl>
    <w:lvl w:ilvl="6" w:tplc="F288D19C" w:tentative="1">
      <w:start w:val="1"/>
      <w:numFmt w:val="bullet"/>
      <w:lvlText w:val="•"/>
      <w:lvlJc w:val="left"/>
      <w:pPr>
        <w:tabs>
          <w:tab w:val="num" w:pos="5040"/>
        </w:tabs>
        <w:ind w:left="5040" w:hanging="360"/>
      </w:pPr>
      <w:rPr>
        <w:rFonts w:ascii="Arial" w:hAnsi="Arial" w:hint="default"/>
      </w:rPr>
    </w:lvl>
    <w:lvl w:ilvl="7" w:tplc="F230D7BC" w:tentative="1">
      <w:start w:val="1"/>
      <w:numFmt w:val="bullet"/>
      <w:lvlText w:val="•"/>
      <w:lvlJc w:val="left"/>
      <w:pPr>
        <w:tabs>
          <w:tab w:val="num" w:pos="5760"/>
        </w:tabs>
        <w:ind w:left="5760" w:hanging="360"/>
      </w:pPr>
      <w:rPr>
        <w:rFonts w:ascii="Arial" w:hAnsi="Arial" w:hint="default"/>
      </w:rPr>
    </w:lvl>
    <w:lvl w:ilvl="8" w:tplc="BEC63C14" w:tentative="1">
      <w:start w:val="1"/>
      <w:numFmt w:val="bullet"/>
      <w:lvlText w:val="•"/>
      <w:lvlJc w:val="left"/>
      <w:pPr>
        <w:tabs>
          <w:tab w:val="num" w:pos="6480"/>
        </w:tabs>
        <w:ind w:left="6480" w:hanging="360"/>
      </w:pPr>
      <w:rPr>
        <w:rFonts w:ascii="Arial" w:hAnsi="Arial" w:hint="default"/>
      </w:rPr>
    </w:lvl>
  </w:abstractNum>
  <w:abstractNum w:abstractNumId="8">
    <w:nsid w:val="54B13F6B"/>
    <w:multiLevelType w:val="hybridMultilevel"/>
    <w:tmpl w:val="4302FE46"/>
    <w:lvl w:ilvl="0" w:tplc="515A7F3C">
      <w:start w:val="1"/>
      <w:numFmt w:val="bullet"/>
      <w:lvlText w:val="–"/>
      <w:lvlJc w:val="left"/>
      <w:pPr>
        <w:tabs>
          <w:tab w:val="num" w:pos="720"/>
        </w:tabs>
        <w:ind w:left="720" w:hanging="360"/>
      </w:pPr>
      <w:rPr>
        <w:rFonts w:ascii="Arial" w:hAnsi="Arial" w:hint="default"/>
      </w:rPr>
    </w:lvl>
    <w:lvl w:ilvl="1" w:tplc="A7AAAA6C">
      <w:start w:val="1"/>
      <w:numFmt w:val="bullet"/>
      <w:lvlText w:val="–"/>
      <w:lvlJc w:val="left"/>
      <w:pPr>
        <w:tabs>
          <w:tab w:val="num" w:pos="1440"/>
        </w:tabs>
        <w:ind w:left="1440" w:hanging="360"/>
      </w:pPr>
      <w:rPr>
        <w:rFonts w:ascii="Arial" w:hAnsi="Arial" w:hint="default"/>
      </w:rPr>
    </w:lvl>
    <w:lvl w:ilvl="2" w:tplc="7C5E9E58" w:tentative="1">
      <w:start w:val="1"/>
      <w:numFmt w:val="bullet"/>
      <w:lvlText w:val="–"/>
      <w:lvlJc w:val="left"/>
      <w:pPr>
        <w:tabs>
          <w:tab w:val="num" w:pos="2160"/>
        </w:tabs>
        <w:ind w:left="2160" w:hanging="360"/>
      </w:pPr>
      <w:rPr>
        <w:rFonts w:ascii="Arial" w:hAnsi="Arial" w:hint="default"/>
      </w:rPr>
    </w:lvl>
    <w:lvl w:ilvl="3" w:tplc="00169A14" w:tentative="1">
      <w:start w:val="1"/>
      <w:numFmt w:val="bullet"/>
      <w:lvlText w:val="–"/>
      <w:lvlJc w:val="left"/>
      <w:pPr>
        <w:tabs>
          <w:tab w:val="num" w:pos="2880"/>
        </w:tabs>
        <w:ind w:left="2880" w:hanging="360"/>
      </w:pPr>
      <w:rPr>
        <w:rFonts w:ascii="Arial" w:hAnsi="Arial" w:hint="default"/>
      </w:rPr>
    </w:lvl>
    <w:lvl w:ilvl="4" w:tplc="9C144F34" w:tentative="1">
      <w:start w:val="1"/>
      <w:numFmt w:val="bullet"/>
      <w:lvlText w:val="–"/>
      <w:lvlJc w:val="left"/>
      <w:pPr>
        <w:tabs>
          <w:tab w:val="num" w:pos="3600"/>
        </w:tabs>
        <w:ind w:left="3600" w:hanging="360"/>
      </w:pPr>
      <w:rPr>
        <w:rFonts w:ascii="Arial" w:hAnsi="Arial" w:hint="default"/>
      </w:rPr>
    </w:lvl>
    <w:lvl w:ilvl="5" w:tplc="D4B0024E" w:tentative="1">
      <w:start w:val="1"/>
      <w:numFmt w:val="bullet"/>
      <w:lvlText w:val="–"/>
      <w:lvlJc w:val="left"/>
      <w:pPr>
        <w:tabs>
          <w:tab w:val="num" w:pos="4320"/>
        </w:tabs>
        <w:ind w:left="4320" w:hanging="360"/>
      </w:pPr>
      <w:rPr>
        <w:rFonts w:ascii="Arial" w:hAnsi="Arial" w:hint="default"/>
      </w:rPr>
    </w:lvl>
    <w:lvl w:ilvl="6" w:tplc="E1CA85E8" w:tentative="1">
      <w:start w:val="1"/>
      <w:numFmt w:val="bullet"/>
      <w:lvlText w:val="–"/>
      <w:lvlJc w:val="left"/>
      <w:pPr>
        <w:tabs>
          <w:tab w:val="num" w:pos="5040"/>
        </w:tabs>
        <w:ind w:left="5040" w:hanging="360"/>
      </w:pPr>
      <w:rPr>
        <w:rFonts w:ascii="Arial" w:hAnsi="Arial" w:hint="default"/>
      </w:rPr>
    </w:lvl>
    <w:lvl w:ilvl="7" w:tplc="75385CEC" w:tentative="1">
      <w:start w:val="1"/>
      <w:numFmt w:val="bullet"/>
      <w:lvlText w:val="–"/>
      <w:lvlJc w:val="left"/>
      <w:pPr>
        <w:tabs>
          <w:tab w:val="num" w:pos="5760"/>
        </w:tabs>
        <w:ind w:left="5760" w:hanging="360"/>
      </w:pPr>
      <w:rPr>
        <w:rFonts w:ascii="Arial" w:hAnsi="Arial" w:hint="default"/>
      </w:rPr>
    </w:lvl>
    <w:lvl w:ilvl="8" w:tplc="2134449A" w:tentative="1">
      <w:start w:val="1"/>
      <w:numFmt w:val="bullet"/>
      <w:lvlText w:val="–"/>
      <w:lvlJc w:val="left"/>
      <w:pPr>
        <w:tabs>
          <w:tab w:val="num" w:pos="6480"/>
        </w:tabs>
        <w:ind w:left="6480" w:hanging="360"/>
      </w:pPr>
      <w:rPr>
        <w:rFonts w:ascii="Arial" w:hAnsi="Arial" w:hint="default"/>
      </w:rPr>
    </w:lvl>
  </w:abstractNum>
  <w:abstractNum w:abstractNumId="9">
    <w:nsid w:val="6AC83DEA"/>
    <w:multiLevelType w:val="hybridMultilevel"/>
    <w:tmpl w:val="C1A2079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75261553"/>
    <w:multiLevelType w:val="hybridMultilevel"/>
    <w:tmpl w:val="70BC691A"/>
    <w:lvl w:ilvl="0" w:tplc="86968A08">
      <w:start w:val="1"/>
      <w:numFmt w:val="bullet"/>
      <w:lvlText w:val="•"/>
      <w:lvlJc w:val="left"/>
      <w:pPr>
        <w:tabs>
          <w:tab w:val="num" w:pos="720"/>
        </w:tabs>
        <w:ind w:left="720" w:hanging="360"/>
      </w:pPr>
      <w:rPr>
        <w:rFonts w:ascii="Arial" w:hAnsi="Arial" w:hint="default"/>
      </w:rPr>
    </w:lvl>
    <w:lvl w:ilvl="1" w:tplc="CB447328" w:tentative="1">
      <w:start w:val="1"/>
      <w:numFmt w:val="bullet"/>
      <w:lvlText w:val="•"/>
      <w:lvlJc w:val="left"/>
      <w:pPr>
        <w:tabs>
          <w:tab w:val="num" w:pos="1440"/>
        </w:tabs>
        <w:ind w:left="1440" w:hanging="360"/>
      </w:pPr>
      <w:rPr>
        <w:rFonts w:ascii="Arial" w:hAnsi="Arial" w:hint="default"/>
      </w:rPr>
    </w:lvl>
    <w:lvl w:ilvl="2" w:tplc="4D0C3AE2" w:tentative="1">
      <w:start w:val="1"/>
      <w:numFmt w:val="bullet"/>
      <w:lvlText w:val="•"/>
      <w:lvlJc w:val="left"/>
      <w:pPr>
        <w:tabs>
          <w:tab w:val="num" w:pos="2160"/>
        </w:tabs>
        <w:ind w:left="2160" w:hanging="360"/>
      </w:pPr>
      <w:rPr>
        <w:rFonts w:ascii="Arial" w:hAnsi="Arial" w:hint="default"/>
      </w:rPr>
    </w:lvl>
    <w:lvl w:ilvl="3" w:tplc="6690F7DE" w:tentative="1">
      <w:start w:val="1"/>
      <w:numFmt w:val="bullet"/>
      <w:lvlText w:val="•"/>
      <w:lvlJc w:val="left"/>
      <w:pPr>
        <w:tabs>
          <w:tab w:val="num" w:pos="2880"/>
        </w:tabs>
        <w:ind w:left="2880" w:hanging="360"/>
      </w:pPr>
      <w:rPr>
        <w:rFonts w:ascii="Arial" w:hAnsi="Arial" w:hint="default"/>
      </w:rPr>
    </w:lvl>
    <w:lvl w:ilvl="4" w:tplc="8E6A18F2" w:tentative="1">
      <w:start w:val="1"/>
      <w:numFmt w:val="bullet"/>
      <w:lvlText w:val="•"/>
      <w:lvlJc w:val="left"/>
      <w:pPr>
        <w:tabs>
          <w:tab w:val="num" w:pos="3600"/>
        </w:tabs>
        <w:ind w:left="3600" w:hanging="360"/>
      </w:pPr>
      <w:rPr>
        <w:rFonts w:ascii="Arial" w:hAnsi="Arial" w:hint="default"/>
      </w:rPr>
    </w:lvl>
    <w:lvl w:ilvl="5" w:tplc="63E4B568" w:tentative="1">
      <w:start w:val="1"/>
      <w:numFmt w:val="bullet"/>
      <w:lvlText w:val="•"/>
      <w:lvlJc w:val="left"/>
      <w:pPr>
        <w:tabs>
          <w:tab w:val="num" w:pos="4320"/>
        </w:tabs>
        <w:ind w:left="4320" w:hanging="360"/>
      </w:pPr>
      <w:rPr>
        <w:rFonts w:ascii="Arial" w:hAnsi="Arial" w:hint="default"/>
      </w:rPr>
    </w:lvl>
    <w:lvl w:ilvl="6" w:tplc="0A00EC60" w:tentative="1">
      <w:start w:val="1"/>
      <w:numFmt w:val="bullet"/>
      <w:lvlText w:val="•"/>
      <w:lvlJc w:val="left"/>
      <w:pPr>
        <w:tabs>
          <w:tab w:val="num" w:pos="5040"/>
        </w:tabs>
        <w:ind w:left="5040" w:hanging="360"/>
      </w:pPr>
      <w:rPr>
        <w:rFonts w:ascii="Arial" w:hAnsi="Arial" w:hint="default"/>
      </w:rPr>
    </w:lvl>
    <w:lvl w:ilvl="7" w:tplc="9F2496B0" w:tentative="1">
      <w:start w:val="1"/>
      <w:numFmt w:val="bullet"/>
      <w:lvlText w:val="•"/>
      <w:lvlJc w:val="left"/>
      <w:pPr>
        <w:tabs>
          <w:tab w:val="num" w:pos="5760"/>
        </w:tabs>
        <w:ind w:left="5760" w:hanging="360"/>
      </w:pPr>
      <w:rPr>
        <w:rFonts w:ascii="Arial" w:hAnsi="Arial" w:hint="default"/>
      </w:rPr>
    </w:lvl>
    <w:lvl w:ilvl="8" w:tplc="54B875E2" w:tentative="1">
      <w:start w:val="1"/>
      <w:numFmt w:val="bullet"/>
      <w:lvlText w:val="•"/>
      <w:lvlJc w:val="left"/>
      <w:pPr>
        <w:tabs>
          <w:tab w:val="num" w:pos="6480"/>
        </w:tabs>
        <w:ind w:left="6480" w:hanging="360"/>
      </w:pPr>
      <w:rPr>
        <w:rFonts w:ascii="Arial" w:hAnsi="Arial" w:hint="default"/>
      </w:rPr>
    </w:lvl>
  </w:abstractNum>
  <w:abstractNum w:abstractNumId="11">
    <w:nsid w:val="7FB934D2"/>
    <w:multiLevelType w:val="hybridMultilevel"/>
    <w:tmpl w:val="4044D430"/>
    <w:lvl w:ilvl="0" w:tplc="BA00218E">
      <w:start w:val="1"/>
      <w:numFmt w:val="bullet"/>
      <w:lvlText w:val="•"/>
      <w:lvlJc w:val="left"/>
      <w:pPr>
        <w:tabs>
          <w:tab w:val="num" w:pos="720"/>
        </w:tabs>
        <w:ind w:left="720" w:hanging="360"/>
      </w:pPr>
      <w:rPr>
        <w:rFonts w:ascii="Arial" w:hAnsi="Arial" w:hint="default"/>
      </w:rPr>
    </w:lvl>
    <w:lvl w:ilvl="1" w:tplc="88769C1A" w:tentative="1">
      <w:start w:val="1"/>
      <w:numFmt w:val="bullet"/>
      <w:lvlText w:val="•"/>
      <w:lvlJc w:val="left"/>
      <w:pPr>
        <w:tabs>
          <w:tab w:val="num" w:pos="1440"/>
        </w:tabs>
        <w:ind w:left="1440" w:hanging="360"/>
      </w:pPr>
      <w:rPr>
        <w:rFonts w:ascii="Arial" w:hAnsi="Arial" w:hint="default"/>
      </w:rPr>
    </w:lvl>
    <w:lvl w:ilvl="2" w:tplc="332C8B90" w:tentative="1">
      <w:start w:val="1"/>
      <w:numFmt w:val="bullet"/>
      <w:lvlText w:val="•"/>
      <w:lvlJc w:val="left"/>
      <w:pPr>
        <w:tabs>
          <w:tab w:val="num" w:pos="2160"/>
        </w:tabs>
        <w:ind w:left="2160" w:hanging="360"/>
      </w:pPr>
      <w:rPr>
        <w:rFonts w:ascii="Arial" w:hAnsi="Arial" w:hint="default"/>
      </w:rPr>
    </w:lvl>
    <w:lvl w:ilvl="3" w:tplc="AF20D4BC" w:tentative="1">
      <w:start w:val="1"/>
      <w:numFmt w:val="bullet"/>
      <w:lvlText w:val="•"/>
      <w:lvlJc w:val="left"/>
      <w:pPr>
        <w:tabs>
          <w:tab w:val="num" w:pos="2880"/>
        </w:tabs>
        <w:ind w:left="2880" w:hanging="360"/>
      </w:pPr>
      <w:rPr>
        <w:rFonts w:ascii="Arial" w:hAnsi="Arial" w:hint="default"/>
      </w:rPr>
    </w:lvl>
    <w:lvl w:ilvl="4" w:tplc="D4DA65AC" w:tentative="1">
      <w:start w:val="1"/>
      <w:numFmt w:val="bullet"/>
      <w:lvlText w:val="•"/>
      <w:lvlJc w:val="left"/>
      <w:pPr>
        <w:tabs>
          <w:tab w:val="num" w:pos="3600"/>
        </w:tabs>
        <w:ind w:left="3600" w:hanging="360"/>
      </w:pPr>
      <w:rPr>
        <w:rFonts w:ascii="Arial" w:hAnsi="Arial" w:hint="default"/>
      </w:rPr>
    </w:lvl>
    <w:lvl w:ilvl="5" w:tplc="156627A2" w:tentative="1">
      <w:start w:val="1"/>
      <w:numFmt w:val="bullet"/>
      <w:lvlText w:val="•"/>
      <w:lvlJc w:val="left"/>
      <w:pPr>
        <w:tabs>
          <w:tab w:val="num" w:pos="4320"/>
        </w:tabs>
        <w:ind w:left="4320" w:hanging="360"/>
      </w:pPr>
      <w:rPr>
        <w:rFonts w:ascii="Arial" w:hAnsi="Arial" w:hint="default"/>
      </w:rPr>
    </w:lvl>
    <w:lvl w:ilvl="6" w:tplc="EE70DE3E" w:tentative="1">
      <w:start w:val="1"/>
      <w:numFmt w:val="bullet"/>
      <w:lvlText w:val="•"/>
      <w:lvlJc w:val="left"/>
      <w:pPr>
        <w:tabs>
          <w:tab w:val="num" w:pos="5040"/>
        </w:tabs>
        <w:ind w:left="5040" w:hanging="360"/>
      </w:pPr>
      <w:rPr>
        <w:rFonts w:ascii="Arial" w:hAnsi="Arial" w:hint="default"/>
      </w:rPr>
    </w:lvl>
    <w:lvl w:ilvl="7" w:tplc="9E5CC9FA" w:tentative="1">
      <w:start w:val="1"/>
      <w:numFmt w:val="bullet"/>
      <w:lvlText w:val="•"/>
      <w:lvlJc w:val="left"/>
      <w:pPr>
        <w:tabs>
          <w:tab w:val="num" w:pos="5760"/>
        </w:tabs>
        <w:ind w:left="5760" w:hanging="360"/>
      </w:pPr>
      <w:rPr>
        <w:rFonts w:ascii="Arial" w:hAnsi="Arial" w:hint="default"/>
      </w:rPr>
    </w:lvl>
    <w:lvl w:ilvl="8" w:tplc="381CD32C" w:tentative="1">
      <w:start w:val="1"/>
      <w:numFmt w:val="bullet"/>
      <w:lvlText w:val="•"/>
      <w:lvlJc w:val="left"/>
      <w:pPr>
        <w:tabs>
          <w:tab w:val="num" w:pos="6480"/>
        </w:tabs>
        <w:ind w:left="6480" w:hanging="360"/>
      </w:pPr>
      <w:rPr>
        <w:rFonts w:ascii="Arial" w:hAnsi="Arial" w:hint="default"/>
      </w:rPr>
    </w:lvl>
  </w:abstractNum>
  <w:num w:numId="1">
    <w:abstractNumId w:val="3"/>
  </w:num>
  <w:num w:numId="2">
    <w:abstractNumId w:val="2"/>
  </w:num>
  <w:num w:numId="3">
    <w:abstractNumId w:val="0"/>
  </w:num>
  <w:num w:numId="4">
    <w:abstractNumId w:val="1"/>
  </w:num>
  <w:num w:numId="5">
    <w:abstractNumId w:val="7"/>
  </w:num>
  <w:num w:numId="6">
    <w:abstractNumId w:val="5"/>
  </w:num>
  <w:num w:numId="7">
    <w:abstractNumId w:val="9"/>
  </w:num>
  <w:num w:numId="8">
    <w:abstractNumId w:val="10"/>
  </w:num>
  <w:num w:numId="9">
    <w:abstractNumId w:val="8"/>
  </w:num>
  <w:num w:numId="10">
    <w:abstractNumId w:val="11"/>
  </w:num>
  <w:num w:numId="11">
    <w:abstractNumId w:val="6"/>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744E"/>
    <w:rsid w:val="001D2C03"/>
    <w:rsid w:val="002A36ED"/>
    <w:rsid w:val="002B155E"/>
    <w:rsid w:val="002D7DEA"/>
    <w:rsid w:val="003B768F"/>
    <w:rsid w:val="0046187D"/>
    <w:rsid w:val="00466757"/>
    <w:rsid w:val="00523525"/>
    <w:rsid w:val="00570D26"/>
    <w:rsid w:val="00655188"/>
    <w:rsid w:val="00672354"/>
    <w:rsid w:val="006775D9"/>
    <w:rsid w:val="00694B0C"/>
    <w:rsid w:val="007168F0"/>
    <w:rsid w:val="007912FB"/>
    <w:rsid w:val="0080713A"/>
    <w:rsid w:val="0083589F"/>
    <w:rsid w:val="008569B8"/>
    <w:rsid w:val="0092150A"/>
    <w:rsid w:val="009375F6"/>
    <w:rsid w:val="009D156F"/>
    <w:rsid w:val="00A57140"/>
    <w:rsid w:val="00A70FF0"/>
    <w:rsid w:val="00AA1925"/>
    <w:rsid w:val="00B74DC8"/>
    <w:rsid w:val="00C40A6A"/>
    <w:rsid w:val="00CC4413"/>
    <w:rsid w:val="00D614B2"/>
    <w:rsid w:val="00DA07EB"/>
    <w:rsid w:val="00DA744E"/>
    <w:rsid w:val="00DE2579"/>
    <w:rsid w:val="00E5377A"/>
    <w:rsid w:val="00F17541"/>
    <w:rsid w:val="00F40FB9"/>
    <w:rsid w:val="00F8348B"/>
    <w:rsid w:val="00FA6075"/>
    <w:rsid w:val="00FC5B47"/>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A071136-FE0E-49D0-BDEF-B0669250F8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n-US"/>
    </w:rPr>
  </w:style>
  <w:style w:type="paragraph" w:styleId="Heading1">
    <w:name w:val="heading 1"/>
    <w:basedOn w:val="Normal"/>
    <w:link w:val="Heading1Char"/>
    <w:uiPriority w:val="9"/>
    <w:qFormat/>
    <w:rsid w:val="00DE2579"/>
    <w:pPr>
      <w:spacing w:before="100" w:beforeAutospacing="1" w:after="100" w:afterAutospacing="1" w:line="240" w:lineRule="auto"/>
      <w:outlineLvl w:val="0"/>
    </w:pPr>
    <w:rPr>
      <w:rFonts w:ascii="Times New Roman" w:eastAsia="Times New Roman" w:hAnsi="Times New Roman" w:cs="Times New Roman"/>
      <w:b/>
      <w:bCs/>
      <w:kern w:val="36"/>
      <w:sz w:val="48"/>
      <w:szCs w:val="48"/>
      <w:lang w:val="id-ID" w:eastAsia="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A6075"/>
    <w:pPr>
      <w:ind w:left="720"/>
      <w:contextualSpacing/>
    </w:pPr>
  </w:style>
  <w:style w:type="character" w:customStyle="1" w:styleId="Heading1Char">
    <w:name w:val="Heading 1 Char"/>
    <w:basedOn w:val="DefaultParagraphFont"/>
    <w:link w:val="Heading1"/>
    <w:uiPriority w:val="9"/>
    <w:rsid w:val="00DE2579"/>
    <w:rPr>
      <w:rFonts w:ascii="Times New Roman" w:eastAsia="Times New Roman" w:hAnsi="Times New Roman" w:cs="Times New Roman"/>
      <w:b/>
      <w:bCs/>
      <w:kern w:val="36"/>
      <w:sz w:val="48"/>
      <w:szCs w:val="48"/>
      <w:lang w:eastAsia="id-ID"/>
    </w:rPr>
  </w:style>
  <w:style w:type="paragraph" w:styleId="Header">
    <w:name w:val="header"/>
    <w:basedOn w:val="Normal"/>
    <w:link w:val="HeaderChar"/>
    <w:uiPriority w:val="99"/>
    <w:unhideWhenUsed/>
    <w:rsid w:val="00FC5B47"/>
    <w:pPr>
      <w:tabs>
        <w:tab w:val="center" w:pos="4513"/>
        <w:tab w:val="right" w:pos="9026"/>
      </w:tabs>
      <w:spacing w:after="0" w:line="240" w:lineRule="auto"/>
    </w:pPr>
  </w:style>
  <w:style w:type="character" w:customStyle="1" w:styleId="HeaderChar">
    <w:name w:val="Header Char"/>
    <w:basedOn w:val="DefaultParagraphFont"/>
    <w:link w:val="Header"/>
    <w:uiPriority w:val="99"/>
    <w:rsid w:val="00FC5B47"/>
    <w:rPr>
      <w:lang w:val="en-US"/>
    </w:rPr>
  </w:style>
  <w:style w:type="paragraph" w:styleId="Footer">
    <w:name w:val="footer"/>
    <w:basedOn w:val="Normal"/>
    <w:link w:val="FooterChar"/>
    <w:uiPriority w:val="99"/>
    <w:unhideWhenUsed/>
    <w:rsid w:val="00FC5B47"/>
    <w:pPr>
      <w:tabs>
        <w:tab w:val="center" w:pos="4513"/>
        <w:tab w:val="right" w:pos="9026"/>
      </w:tabs>
      <w:spacing w:after="0" w:line="240" w:lineRule="auto"/>
    </w:pPr>
  </w:style>
  <w:style w:type="character" w:customStyle="1" w:styleId="FooterChar">
    <w:name w:val="Footer Char"/>
    <w:basedOn w:val="DefaultParagraphFont"/>
    <w:link w:val="Footer"/>
    <w:uiPriority w:val="99"/>
    <w:rsid w:val="00FC5B47"/>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429301">
      <w:bodyDiv w:val="1"/>
      <w:marLeft w:val="0"/>
      <w:marRight w:val="0"/>
      <w:marTop w:val="0"/>
      <w:marBottom w:val="0"/>
      <w:divBdr>
        <w:top w:val="none" w:sz="0" w:space="0" w:color="auto"/>
        <w:left w:val="none" w:sz="0" w:space="0" w:color="auto"/>
        <w:bottom w:val="none" w:sz="0" w:space="0" w:color="auto"/>
        <w:right w:val="none" w:sz="0" w:space="0" w:color="auto"/>
      </w:divBdr>
    </w:div>
    <w:div w:id="48236171">
      <w:bodyDiv w:val="1"/>
      <w:marLeft w:val="0"/>
      <w:marRight w:val="0"/>
      <w:marTop w:val="0"/>
      <w:marBottom w:val="0"/>
      <w:divBdr>
        <w:top w:val="none" w:sz="0" w:space="0" w:color="auto"/>
        <w:left w:val="none" w:sz="0" w:space="0" w:color="auto"/>
        <w:bottom w:val="none" w:sz="0" w:space="0" w:color="auto"/>
        <w:right w:val="none" w:sz="0" w:space="0" w:color="auto"/>
      </w:divBdr>
    </w:div>
    <w:div w:id="137109978">
      <w:bodyDiv w:val="1"/>
      <w:marLeft w:val="0"/>
      <w:marRight w:val="0"/>
      <w:marTop w:val="0"/>
      <w:marBottom w:val="0"/>
      <w:divBdr>
        <w:top w:val="none" w:sz="0" w:space="0" w:color="auto"/>
        <w:left w:val="none" w:sz="0" w:space="0" w:color="auto"/>
        <w:bottom w:val="none" w:sz="0" w:space="0" w:color="auto"/>
        <w:right w:val="none" w:sz="0" w:space="0" w:color="auto"/>
      </w:divBdr>
    </w:div>
    <w:div w:id="376314817">
      <w:bodyDiv w:val="1"/>
      <w:marLeft w:val="0"/>
      <w:marRight w:val="0"/>
      <w:marTop w:val="0"/>
      <w:marBottom w:val="0"/>
      <w:divBdr>
        <w:top w:val="none" w:sz="0" w:space="0" w:color="auto"/>
        <w:left w:val="none" w:sz="0" w:space="0" w:color="auto"/>
        <w:bottom w:val="none" w:sz="0" w:space="0" w:color="auto"/>
        <w:right w:val="none" w:sz="0" w:space="0" w:color="auto"/>
      </w:divBdr>
    </w:div>
    <w:div w:id="494614895">
      <w:bodyDiv w:val="1"/>
      <w:marLeft w:val="0"/>
      <w:marRight w:val="0"/>
      <w:marTop w:val="0"/>
      <w:marBottom w:val="0"/>
      <w:divBdr>
        <w:top w:val="none" w:sz="0" w:space="0" w:color="auto"/>
        <w:left w:val="none" w:sz="0" w:space="0" w:color="auto"/>
        <w:bottom w:val="none" w:sz="0" w:space="0" w:color="auto"/>
        <w:right w:val="none" w:sz="0" w:space="0" w:color="auto"/>
      </w:divBdr>
    </w:div>
    <w:div w:id="532378772">
      <w:bodyDiv w:val="1"/>
      <w:marLeft w:val="0"/>
      <w:marRight w:val="0"/>
      <w:marTop w:val="0"/>
      <w:marBottom w:val="0"/>
      <w:divBdr>
        <w:top w:val="none" w:sz="0" w:space="0" w:color="auto"/>
        <w:left w:val="none" w:sz="0" w:space="0" w:color="auto"/>
        <w:bottom w:val="none" w:sz="0" w:space="0" w:color="auto"/>
        <w:right w:val="none" w:sz="0" w:space="0" w:color="auto"/>
      </w:divBdr>
      <w:divsChild>
        <w:div w:id="959150343">
          <w:marLeft w:val="547"/>
          <w:marRight w:val="0"/>
          <w:marTop w:val="154"/>
          <w:marBottom w:val="0"/>
          <w:divBdr>
            <w:top w:val="none" w:sz="0" w:space="0" w:color="auto"/>
            <w:left w:val="none" w:sz="0" w:space="0" w:color="auto"/>
            <w:bottom w:val="none" w:sz="0" w:space="0" w:color="auto"/>
            <w:right w:val="none" w:sz="0" w:space="0" w:color="auto"/>
          </w:divBdr>
        </w:div>
        <w:div w:id="1678271286">
          <w:marLeft w:val="547"/>
          <w:marRight w:val="0"/>
          <w:marTop w:val="154"/>
          <w:marBottom w:val="0"/>
          <w:divBdr>
            <w:top w:val="none" w:sz="0" w:space="0" w:color="auto"/>
            <w:left w:val="none" w:sz="0" w:space="0" w:color="auto"/>
            <w:bottom w:val="none" w:sz="0" w:space="0" w:color="auto"/>
            <w:right w:val="none" w:sz="0" w:space="0" w:color="auto"/>
          </w:divBdr>
        </w:div>
        <w:div w:id="139080537">
          <w:marLeft w:val="547"/>
          <w:marRight w:val="0"/>
          <w:marTop w:val="154"/>
          <w:marBottom w:val="0"/>
          <w:divBdr>
            <w:top w:val="none" w:sz="0" w:space="0" w:color="auto"/>
            <w:left w:val="none" w:sz="0" w:space="0" w:color="auto"/>
            <w:bottom w:val="none" w:sz="0" w:space="0" w:color="auto"/>
            <w:right w:val="none" w:sz="0" w:space="0" w:color="auto"/>
          </w:divBdr>
        </w:div>
        <w:div w:id="1916352768">
          <w:marLeft w:val="547"/>
          <w:marRight w:val="0"/>
          <w:marTop w:val="154"/>
          <w:marBottom w:val="0"/>
          <w:divBdr>
            <w:top w:val="none" w:sz="0" w:space="0" w:color="auto"/>
            <w:left w:val="none" w:sz="0" w:space="0" w:color="auto"/>
            <w:bottom w:val="none" w:sz="0" w:space="0" w:color="auto"/>
            <w:right w:val="none" w:sz="0" w:space="0" w:color="auto"/>
          </w:divBdr>
        </w:div>
        <w:div w:id="956760093">
          <w:marLeft w:val="547"/>
          <w:marRight w:val="0"/>
          <w:marTop w:val="154"/>
          <w:marBottom w:val="0"/>
          <w:divBdr>
            <w:top w:val="none" w:sz="0" w:space="0" w:color="auto"/>
            <w:left w:val="none" w:sz="0" w:space="0" w:color="auto"/>
            <w:bottom w:val="none" w:sz="0" w:space="0" w:color="auto"/>
            <w:right w:val="none" w:sz="0" w:space="0" w:color="auto"/>
          </w:divBdr>
        </w:div>
        <w:div w:id="1061902696">
          <w:marLeft w:val="547"/>
          <w:marRight w:val="0"/>
          <w:marTop w:val="154"/>
          <w:marBottom w:val="0"/>
          <w:divBdr>
            <w:top w:val="none" w:sz="0" w:space="0" w:color="auto"/>
            <w:left w:val="none" w:sz="0" w:space="0" w:color="auto"/>
            <w:bottom w:val="none" w:sz="0" w:space="0" w:color="auto"/>
            <w:right w:val="none" w:sz="0" w:space="0" w:color="auto"/>
          </w:divBdr>
        </w:div>
        <w:div w:id="1696341865">
          <w:marLeft w:val="547"/>
          <w:marRight w:val="0"/>
          <w:marTop w:val="154"/>
          <w:marBottom w:val="0"/>
          <w:divBdr>
            <w:top w:val="none" w:sz="0" w:space="0" w:color="auto"/>
            <w:left w:val="none" w:sz="0" w:space="0" w:color="auto"/>
            <w:bottom w:val="none" w:sz="0" w:space="0" w:color="auto"/>
            <w:right w:val="none" w:sz="0" w:space="0" w:color="auto"/>
          </w:divBdr>
        </w:div>
      </w:divsChild>
    </w:div>
    <w:div w:id="551309626">
      <w:bodyDiv w:val="1"/>
      <w:marLeft w:val="0"/>
      <w:marRight w:val="0"/>
      <w:marTop w:val="0"/>
      <w:marBottom w:val="0"/>
      <w:divBdr>
        <w:top w:val="none" w:sz="0" w:space="0" w:color="auto"/>
        <w:left w:val="none" w:sz="0" w:space="0" w:color="auto"/>
        <w:bottom w:val="none" w:sz="0" w:space="0" w:color="auto"/>
        <w:right w:val="none" w:sz="0" w:space="0" w:color="auto"/>
      </w:divBdr>
      <w:divsChild>
        <w:div w:id="544604472">
          <w:marLeft w:val="720"/>
          <w:marRight w:val="0"/>
          <w:marTop w:val="72"/>
          <w:marBottom w:val="0"/>
          <w:divBdr>
            <w:top w:val="none" w:sz="0" w:space="0" w:color="auto"/>
            <w:left w:val="none" w:sz="0" w:space="0" w:color="auto"/>
            <w:bottom w:val="none" w:sz="0" w:space="0" w:color="auto"/>
            <w:right w:val="none" w:sz="0" w:space="0" w:color="auto"/>
          </w:divBdr>
        </w:div>
        <w:div w:id="1176574375">
          <w:marLeft w:val="720"/>
          <w:marRight w:val="0"/>
          <w:marTop w:val="72"/>
          <w:marBottom w:val="0"/>
          <w:divBdr>
            <w:top w:val="none" w:sz="0" w:space="0" w:color="auto"/>
            <w:left w:val="none" w:sz="0" w:space="0" w:color="auto"/>
            <w:bottom w:val="none" w:sz="0" w:space="0" w:color="auto"/>
            <w:right w:val="none" w:sz="0" w:space="0" w:color="auto"/>
          </w:divBdr>
        </w:div>
        <w:div w:id="1083532549">
          <w:marLeft w:val="720"/>
          <w:marRight w:val="0"/>
          <w:marTop w:val="72"/>
          <w:marBottom w:val="0"/>
          <w:divBdr>
            <w:top w:val="none" w:sz="0" w:space="0" w:color="auto"/>
            <w:left w:val="none" w:sz="0" w:space="0" w:color="auto"/>
            <w:bottom w:val="none" w:sz="0" w:space="0" w:color="auto"/>
            <w:right w:val="none" w:sz="0" w:space="0" w:color="auto"/>
          </w:divBdr>
        </w:div>
        <w:div w:id="755134422">
          <w:marLeft w:val="720"/>
          <w:marRight w:val="0"/>
          <w:marTop w:val="72"/>
          <w:marBottom w:val="0"/>
          <w:divBdr>
            <w:top w:val="none" w:sz="0" w:space="0" w:color="auto"/>
            <w:left w:val="none" w:sz="0" w:space="0" w:color="auto"/>
            <w:bottom w:val="none" w:sz="0" w:space="0" w:color="auto"/>
            <w:right w:val="none" w:sz="0" w:space="0" w:color="auto"/>
          </w:divBdr>
        </w:div>
        <w:div w:id="217982446">
          <w:marLeft w:val="720"/>
          <w:marRight w:val="0"/>
          <w:marTop w:val="72"/>
          <w:marBottom w:val="0"/>
          <w:divBdr>
            <w:top w:val="none" w:sz="0" w:space="0" w:color="auto"/>
            <w:left w:val="none" w:sz="0" w:space="0" w:color="auto"/>
            <w:bottom w:val="none" w:sz="0" w:space="0" w:color="auto"/>
            <w:right w:val="none" w:sz="0" w:space="0" w:color="auto"/>
          </w:divBdr>
        </w:div>
      </w:divsChild>
    </w:div>
    <w:div w:id="769933562">
      <w:bodyDiv w:val="1"/>
      <w:marLeft w:val="0"/>
      <w:marRight w:val="0"/>
      <w:marTop w:val="0"/>
      <w:marBottom w:val="0"/>
      <w:divBdr>
        <w:top w:val="none" w:sz="0" w:space="0" w:color="auto"/>
        <w:left w:val="none" w:sz="0" w:space="0" w:color="auto"/>
        <w:bottom w:val="none" w:sz="0" w:space="0" w:color="auto"/>
        <w:right w:val="none" w:sz="0" w:space="0" w:color="auto"/>
      </w:divBdr>
      <w:divsChild>
        <w:div w:id="1916666192">
          <w:marLeft w:val="806"/>
          <w:marRight w:val="0"/>
          <w:marTop w:val="154"/>
          <w:marBottom w:val="0"/>
          <w:divBdr>
            <w:top w:val="none" w:sz="0" w:space="0" w:color="auto"/>
            <w:left w:val="none" w:sz="0" w:space="0" w:color="auto"/>
            <w:bottom w:val="none" w:sz="0" w:space="0" w:color="auto"/>
            <w:right w:val="none" w:sz="0" w:space="0" w:color="auto"/>
          </w:divBdr>
        </w:div>
        <w:div w:id="386882945">
          <w:marLeft w:val="806"/>
          <w:marRight w:val="0"/>
          <w:marTop w:val="154"/>
          <w:marBottom w:val="0"/>
          <w:divBdr>
            <w:top w:val="none" w:sz="0" w:space="0" w:color="auto"/>
            <w:left w:val="none" w:sz="0" w:space="0" w:color="auto"/>
            <w:bottom w:val="none" w:sz="0" w:space="0" w:color="auto"/>
            <w:right w:val="none" w:sz="0" w:space="0" w:color="auto"/>
          </w:divBdr>
        </w:div>
        <w:div w:id="1510296635">
          <w:marLeft w:val="806"/>
          <w:marRight w:val="0"/>
          <w:marTop w:val="154"/>
          <w:marBottom w:val="0"/>
          <w:divBdr>
            <w:top w:val="none" w:sz="0" w:space="0" w:color="auto"/>
            <w:left w:val="none" w:sz="0" w:space="0" w:color="auto"/>
            <w:bottom w:val="none" w:sz="0" w:space="0" w:color="auto"/>
            <w:right w:val="none" w:sz="0" w:space="0" w:color="auto"/>
          </w:divBdr>
        </w:div>
        <w:div w:id="165676455">
          <w:marLeft w:val="1166"/>
          <w:marRight w:val="0"/>
          <w:marTop w:val="134"/>
          <w:marBottom w:val="0"/>
          <w:divBdr>
            <w:top w:val="none" w:sz="0" w:space="0" w:color="auto"/>
            <w:left w:val="none" w:sz="0" w:space="0" w:color="auto"/>
            <w:bottom w:val="none" w:sz="0" w:space="0" w:color="auto"/>
            <w:right w:val="none" w:sz="0" w:space="0" w:color="auto"/>
          </w:divBdr>
        </w:div>
        <w:div w:id="785585945">
          <w:marLeft w:val="1166"/>
          <w:marRight w:val="0"/>
          <w:marTop w:val="134"/>
          <w:marBottom w:val="0"/>
          <w:divBdr>
            <w:top w:val="none" w:sz="0" w:space="0" w:color="auto"/>
            <w:left w:val="none" w:sz="0" w:space="0" w:color="auto"/>
            <w:bottom w:val="none" w:sz="0" w:space="0" w:color="auto"/>
            <w:right w:val="none" w:sz="0" w:space="0" w:color="auto"/>
          </w:divBdr>
        </w:div>
        <w:div w:id="907376613">
          <w:marLeft w:val="1166"/>
          <w:marRight w:val="0"/>
          <w:marTop w:val="134"/>
          <w:marBottom w:val="0"/>
          <w:divBdr>
            <w:top w:val="none" w:sz="0" w:space="0" w:color="auto"/>
            <w:left w:val="none" w:sz="0" w:space="0" w:color="auto"/>
            <w:bottom w:val="none" w:sz="0" w:space="0" w:color="auto"/>
            <w:right w:val="none" w:sz="0" w:space="0" w:color="auto"/>
          </w:divBdr>
        </w:div>
      </w:divsChild>
    </w:div>
    <w:div w:id="837963376">
      <w:bodyDiv w:val="1"/>
      <w:marLeft w:val="0"/>
      <w:marRight w:val="0"/>
      <w:marTop w:val="0"/>
      <w:marBottom w:val="0"/>
      <w:divBdr>
        <w:top w:val="none" w:sz="0" w:space="0" w:color="auto"/>
        <w:left w:val="none" w:sz="0" w:space="0" w:color="auto"/>
        <w:bottom w:val="none" w:sz="0" w:space="0" w:color="auto"/>
        <w:right w:val="none" w:sz="0" w:space="0" w:color="auto"/>
      </w:divBdr>
    </w:div>
    <w:div w:id="974525822">
      <w:bodyDiv w:val="1"/>
      <w:marLeft w:val="0"/>
      <w:marRight w:val="0"/>
      <w:marTop w:val="0"/>
      <w:marBottom w:val="0"/>
      <w:divBdr>
        <w:top w:val="none" w:sz="0" w:space="0" w:color="auto"/>
        <w:left w:val="none" w:sz="0" w:space="0" w:color="auto"/>
        <w:bottom w:val="none" w:sz="0" w:space="0" w:color="auto"/>
        <w:right w:val="none" w:sz="0" w:space="0" w:color="auto"/>
      </w:divBdr>
      <w:divsChild>
        <w:div w:id="1001160134">
          <w:marLeft w:val="547"/>
          <w:marRight w:val="0"/>
          <w:marTop w:val="115"/>
          <w:marBottom w:val="0"/>
          <w:divBdr>
            <w:top w:val="none" w:sz="0" w:space="0" w:color="auto"/>
            <w:left w:val="none" w:sz="0" w:space="0" w:color="auto"/>
            <w:bottom w:val="none" w:sz="0" w:space="0" w:color="auto"/>
            <w:right w:val="none" w:sz="0" w:space="0" w:color="auto"/>
          </w:divBdr>
        </w:div>
        <w:div w:id="812452818">
          <w:marLeft w:val="547"/>
          <w:marRight w:val="0"/>
          <w:marTop w:val="115"/>
          <w:marBottom w:val="0"/>
          <w:divBdr>
            <w:top w:val="none" w:sz="0" w:space="0" w:color="auto"/>
            <w:left w:val="none" w:sz="0" w:space="0" w:color="auto"/>
            <w:bottom w:val="none" w:sz="0" w:space="0" w:color="auto"/>
            <w:right w:val="none" w:sz="0" w:space="0" w:color="auto"/>
          </w:divBdr>
        </w:div>
        <w:div w:id="152837040">
          <w:marLeft w:val="547"/>
          <w:marRight w:val="0"/>
          <w:marTop w:val="115"/>
          <w:marBottom w:val="0"/>
          <w:divBdr>
            <w:top w:val="none" w:sz="0" w:space="0" w:color="auto"/>
            <w:left w:val="none" w:sz="0" w:space="0" w:color="auto"/>
            <w:bottom w:val="none" w:sz="0" w:space="0" w:color="auto"/>
            <w:right w:val="none" w:sz="0" w:space="0" w:color="auto"/>
          </w:divBdr>
        </w:div>
      </w:divsChild>
    </w:div>
    <w:div w:id="1079475407">
      <w:bodyDiv w:val="1"/>
      <w:marLeft w:val="0"/>
      <w:marRight w:val="0"/>
      <w:marTop w:val="0"/>
      <w:marBottom w:val="0"/>
      <w:divBdr>
        <w:top w:val="none" w:sz="0" w:space="0" w:color="auto"/>
        <w:left w:val="none" w:sz="0" w:space="0" w:color="auto"/>
        <w:bottom w:val="none" w:sz="0" w:space="0" w:color="auto"/>
        <w:right w:val="none" w:sz="0" w:space="0" w:color="auto"/>
      </w:divBdr>
      <w:divsChild>
        <w:div w:id="1328706311">
          <w:marLeft w:val="720"/>
          <w:marRight w:val="0"/>
          <w:marTop w:val="115"/>
          <w:marBottom w:val="0"/>
          <w:divBdr>
            <w:top w:val="none" w:sz="0" w:space="0" w:color="auto"/>
            <w:left w:val="none" w:sz="0" w:space="0" w:color="auto"/>
            <w:bottom w:val="none" w:sz="0" w:space="0" w:color="auto"/>
            <w:right w:val="none" w:sz="0" w:space="0" w:color="auto"/>
          </w:divBdr>
        </w:div>
        <w:div w:id="2146043629">
          <w:marLeft w:val="720"/>
          <w:marRight w:val="0"/>
          <w:marTop w:val="115"/>
          <w:marBottom w:val="0"/>
          <w:divBdr>
            <w:top w:val="none" w:sz="0" w:space="0" w:color="auto"/>
            <w:left w:val="none" w:sz="0" w:space="0" w:color="auto"/>
            <w:bottom w:val="none" w:sz="0" w:space="0" w:color="auto"/>
            <w:right w:val="none" w:sz="0" w:space="0" w:color="auto"/>
          </w:divBdr>
        </w:div>
      </w:divsChild>
    </w:div>
    <w:div w:id="1112019963">
      <w:bodyDiv w:val="1"/>
      <w:marLeft w:val="0"/>
      <w:marRight w:val="0"/>
      <w:marTop w:val="0"/>
      <w:marBottom w:val="0"/>
      <w:divBdr>
        <w:top w:val="none" w:sz="0" w:space="0" w:color="auto"/>
        <w:left w:val="none" w:sz="0" w:space="0" w:color="auto"/>
        <w:bottom w:val="none" w:sz="0" w:space="0" w:color="auto"/>
        <w:right w:val="none" w:sz="0" w:space="0" w:color="auto"/>
      </w:divBdr>
      <w:divsChild>
        <w:div w:id="1384675761">
          <w:marLeft w:val="720"/>
          <w:marRight w:val="0"/>
          <w:marTop w:val="106"/>
          <w:marBottom w:val="0"/>
          <w:divBdr>
            <w:top w:val="none" w:sz="0" w:space="0" w:color="auto"/>
            <w:left w:val="none" w:sz="0" w:space="0" w:color="auto"/>
            <w:bottom w:val="none" w:sz="0" w:space="0" w:color="auto"/>
            <w:right w:val="none" w:sz="0" w:space="0" w:color="auto"/>
          </w:divBdr>
        </w:div>
        <w:div w:id="552891853">
          <w:marLeft w:val="720"/>
          <w:marRight w:val="0"/>
          <w:marTop w:val="106"/>
          <w:marBottom w:val="0"/>
          <w:divBdr>
            <w:top w:val="none" w:sz="0" w:space="0" w:color="auto"/>
            <w:left w:val="none" w:sz="0" w:space="0" w:color="auto"/>
            <w:bottom w:val="none" w:sz="0" w:space="0" w:color="auto"/>
            <w:right w:val="none" w:sz="0" w:space="0" w:color="auto"/>
          </w:divBdr>
        </w:div>
        <w:div w:id="173496143">
          <w:marLeft w:val="720"/>
          <w:marRight w:val="0"/>
          <w:marTop w:val="106"/>
          <w:marBottom w:val="0"/>
          <w:divBdr>
            <w:top w:val="none" w:sz="0" w:space="0" w:color="auto"/>
            <w:left w:val="none" w:sz="0" w:space="0" w:color="auto"/>
            <w:bottom w:val="none" w:sz="0" w:space="0" w:color="auto"/>
            <w:right w:val="none" w:sz="0" w:space="0" w:color="auto"/>
          </w:divBdr>
        </w:div>
        <w:div w:id="902446513">
          <w:marLeft w:val="720"/>
          <w:marRight w:val="0"/>
          <w:marTop w:val="106"/>
          <w:marBottom w:val="0"/>
          <w:divBdr>
            <w:top w:val="none" w:sz="0" w:space="0" w:color="auto"/>
            <w:left w:val="none" w:sz="0" w:space="0" w:color="auto"/>
            <w:bottom w:val="none" w:sz="0" w:space="0" w:color="auto"/>
            <w:right w:val="none" w:sz="0" w:space="0" w:color="auto"/>
          </w:divBdr>
        </w:div>
      </w:divsChild>
    </w:div>
    <w:div w:id="1203056288">
      <w:bodyDiv w:val="1"/>
      <w:marLeft w:val="0"/>
      <w:marRight w:val="0"/>
      <w:marTop w:val="0"/>
      <w:marBottom w:val="0"/>
      <w:divBdr>
        <w:top w:val="none" w:sz="0" w:space="0" w:color="auto"/>
        <w:left w:val="none" w:sz="0" w:space="0" w:color="auto"/>
        <w:bottom w:val="none" w:sz="0" w:space="0" w:color="auto"/>
        <w:right w:val="none" w:sz="0" w:space="0" w:color="auto"/>
      </w:divBdr>
      <w:divsChild>
        <w:div w:id="1670601422">
          <w:marLeft w:val="720"/>
          <w:marRight w:val="0"/>
          <w:marTop w:val="115"/>
          <w:marBottom w:val="0"/>
          <w:divBdr>
            <w:top w:val="none" w:sz="0" w:space="0" w:color="auto"/>
            <w:left w:val="none" w:sz="0" w:space="0" w:color="auto"/>
            <w:bottom w:val="none" w:sz="0" w:space="0" w:color="auto"/>
            <w:right w:val="none" w:sz="0" w:space="0" w:color="auto"/>
          </w:divBdr>
        </w:div>
        <w:div w:id="452090958">
          <w:marLeft w:val="720"/>
          <w:marRight w:val="0"/>
          <w:marTop w:val="115"/>
          <w:marBottom w:val="0"/>
          <w:divBdr>
            <w:top w:val="none" w:sz="0" w:space="0" w:color="auto"/>
            <w:left w:val="none" w:sz="0" w:space="0" w:color="auto"/>
            <w:bottom w:val="none" w:sz="0" w:space="0" w:color="auto"/>
            <w:right w:val="none" w:sz="0" w:space="0" w:color="auto"/>
          </w:divBdr>
        </w:div>
      </w:divsChild>
    </w:div>
    <w:div w:id="1275209993">
      <w:bodyDiv w:val="1"/>
      <w:marLeft w:val="0"/>
      <w:marRight w:val="0"/>
      <w:marTop w:val="0"/>
      <w:marBottom w:val="0"/>
      <w:divBdr>
        <w:top w:val="none" w:sz="0" w:space="0" w:color="auto"/>
        <w:left w:val="none" w:sz="0" w:space="0" w:color="auto"/>
        <w:bottom w:val="none" w:sz="0" w:space="0" w:color="auto"/>
        <w:right w:val="none" w:sz="0" w:space="0" w:color="auto"/>
      </w:divBdr>
      <w:divsChild>
        <w:div w:id="480073636">
          <w:marLeft w:val="547"/>
          <w:marRight w:val="0"/>
          <w:marTop w:val="154"/>
          <w:marBottom w:val="0"/>
          <w:divBdr>
            <w:top w:val="none" w:sz="0" w:space="0" w:color="auto"/>
            <w:left w:val="none" w:sz="0" w:space="0" w:color="auto"/>
            <w:bottom w:val="none" w:sz="0" w:space="0" w:color="auto"/>
            <w:right w:val="none" w:sz="0" w:space="0" w:color="auto"/>
          </w:divBdr>
        </w:div>
      </w:divsChild>
    </w:div>
    <w:div w:id="1366177143">
      <w:bodyDiv w:val="1"/>
      <w:marLeft w:val="0"/>
      <w:marRight w:val="0"/>
      <w:marTop w:val="0"/>
      <w:marBottom w:val="0"/>
      <w:divBdr>
        <w:top w:val="none" w:sz="0" w:space="0" w:color="auto"/>
        <w:left w:val="none" w:sz="0" w:space="0" w:color="auto"/>
        <w:bottom w:val="none" w:sz="0" w:space="0" w:color="auto"/>
        <w:right w:val="none" w:sz="0" w:space="0" w:color="auto"/>
      </w:divBdr>
    </w:div>
    <w:div w:id="1366716806">
      <w:bodyDiv w:val="1"/>
      <w:marLeft w:val="0"/>
      <w:marRight w:val="0"/>
      <w:marTop w:val="0"/>
      <w:marBottom w:val="0"/>
      <w:divBdr>
        <w:top w:val="none" w:sz="0" w:space="0" w:color="auto"/>
        <w:left w:val="none" w:sz="0" w:space="0" w:color="auto"/>
        <w:bottom w:val="none" w:sz="0" w:space="0" w:color="auto"/>
        <w:right w:val="none" w:sz="0" w:space="0" w:color="auto"/>
      </w:divBdr>
      <w:divsChild>
        <w:div w:id="1293633199">
          <w:marLeft w:val="547"/>
          <w:marRight w:val="0"/>
          <w:marTop w:val="154"/>
          <w:marBottom w:val="0"/>
          <w:divBdr>
            <w:top w:val="none" w:sz="0" w:space="0" w:color="auto"/>
            <w:left w:val="none" w:sz="0" w:space="0" w:color="auto"/>
            <w:bottom w:val="none" w:sz="0" w:space="0" w:color="auto"/>
            <w:right w:val="none" w:sz="0" w:space="0" w:color="auto"/>
          </w:divBdr>
        </w:div>
      </w:divsChild>
    </w:div>
    <w:div w:id="1441300281">
      <w:bodyDiv w:val="1"/>
      <w:marLeft w:val="0"/>
      <w:marRight w:val="0"/>
      <w:marTop w:val="0"/>
      <w:marBottom w:val="0"/>
      <w:divBdr>
        <w:top w:val="none" w:sz="0" w:space="0" w:color="auto"/>
        <w:left w:val="none" w:sz="0" w:space="0" w:color="auto"/>
        <w:bottom w:val="none" w:sz="0" w:space="0" w:color="auto"/>
        <w:right w:val="none" w:sz="0" w:space="0" w:color="auto"/>
      </w:divBdr>
    </w:div>
    <w:div w:id="1632133017">
      <w:bodyDiv w:val="1"/>
      <w:marLeft w:val="0"/>
      <w:marRight w:val="0"/>
      <w:marTop w:val="0"/>
      <w:marBottom w:val="0"/>
      <w:divBdr>
        <w:top w:val="none" w:sz="0" w:space="0" w:color="auto"/>
        <w:left w:val="none" w:sz="0" w:space="0" w:color="auto"/>
        <w:bottom w:val="none" w:sz="0" w:space="0" w:color="auto"/>
        <w:right w:val="none" w:sz="0" w:space="0" w:color="auto"/>
      </w:divBdr>
    </w:div>
    <w:div w:id="1662387574">
      <w:bodyDiv w:val="1"/>
      <w:marLeft w:val="0"/>
      <w:marRight w:val="0"/>
      <w:marTop w:val="0"/>
      <w:marBottom w:val="0"/>
      <w:divBdr>
        <w:top w:val="none" w:sz="0" w:space="0" w:color="auto"/>
        <w:left w:val="none" w:sz="0" w:space="0" w:color="auto"/>
        <w:bottom w:val="none" w:sz="0" w:space="0" w:color="auto"/>
        <w:right w:val="none" w:sz="0" w:space="0" w:color="auto"/>
      </w:divBdr>
    </w:div>
    <w:div w:id="1810903036">
      <w:bodyDiv w:val="1"/>
      <w:marLeft w:val="0"/>
      <w:marRight w:val="0"/>
      <w:marTop w:val="0"/>
      <w:marBottom w:val="0"/>
      <w:divBdr>
        <w:top w:val="none" w:sz="0" w:space="0" w:color="auto"/>
        <w:left w:val="none" w:sz="0" w:space="0" w:color="auto"/>
        <w:bottom w:val="none" w:sz="0" w:space="0" w:color="auto"/>
        <w:right w:val="none" w:sz="0" w:space="0" w:color="auto"/>
      </w:divBdr>
      <w:divsChild>
        <w:div w:id="1165705816">
          <w:marLeft w:val="1166"/>
          <w:marRight w:val="0"/>
          <w:marTop w:val="134"/>
          <w:marBottom w:val="0"/>
          <w:divBdr>
            <w:top w:val="none" w:sz="0" w:space="0" w:color="auto"/>
            <w:left w:val="none" w:sz="0" w:space="0" w:color="auto"/>
            <w:bottom w:val="none" w:sz="0" w:space="0" w:color="auto"/>
            <w:right w:val="none" w:sz="0" w:space="0" w:color="auto"/>
          </w:divBdr>
        </w:div>
        <w:div w:id="1125197708">
          <w:marLeft w:val="1166"/>
          <w:marRight w:val="0"/>
          <w:marTop w:val="134"/>
          <w:marBottom w:val="0"/>
          <w:divBdr>
            <w:top w:val="none" w:sz="0" w:space="0" w:color="auto"/>
            <w:left w:val="none" w:sz="0" w:space="0" w:color="auto"/>
            <w:bottom w:val="none" w:sz="0" w:space="0" w:color="auto"/>
            <w:right w:val="none" w:sz="0" w:space="0" w:color="auto"/>
          </w:divBdr>
        </w:div>
        <w:div w:id="1156798359">
          <w:marLeft w:val="1166"/>
          <w:marRight w:val="0"/>
          <w:marTop w:val="134"/>
          <w:marBottom w:val="0"/>
          <w:divBdr>
            <w:top w:val="none" w:sz="0" w:space="0" w:color="auto"/>
            <w:left w:val="none" w:sz="0" w:space="0" w:color="auto"/>
            <w:bottom w:val="none" w:sz="0" w:space="0" w:color="auto"/>
            <w:right w:val="none" w:sz="0" w:space="0" w:color="auto"/>
          </w:divBdr>
        </w:div>
        <w:div w:id="1283003323">
          <w:marLeft w:val="1166"/>
          <w:marRight w:val="0"/>
          <w:marTop w:val="134"/>
          <w:marBottom w:val="0"/>
          <w:divBdr>
            <w:top w:val="none" w:sz="0" w:space="0" w:color="auto"/>
            <w:left w:val="none" w:sz="0" w:space="0" w:color="auto"/>
            <w:bottom w:val="none" w:sz="0" w:space="0" w:color="auto"/>
            <w:right w:val="none" w:sz="0" w:space="0" w:color="auto"/>
          </w:divBdr>
        </w:div>
        <w:div w:id="1507359680">
          <w:marLeft w:val="1166"/>
          <w:marRight w:val="0"/>
          <w:marTop w:val="134"/>
          <w:marBottom w:val="0"/>
          <w:divBdr>
            <w:top w:val="none" w:sz="0" w:space="0" w:color="auto"/>
            <w:left w:val="none" w:sz="0" w:space="0" w:color="auto"/>
            <w:bottom w:val="none" w:sz="0" w:space="0" w:color="auto"/>
            <w:right w:val="none" w:sz="0" w:space="0" w:color="auto"/>
          </w:divBdr>
        </w:div>
        <w:div w:id="107166246">
          <w:marLeft w:val="1166"/>
          <w:marRight w:val="0"/>
          <w:marTop w:val="134"/>
          <w:marBottom w:val="0"/>
          <w:divBdr>
            <w:top w:val="none" w:sz="0" w:space="0" w:color="auto"/>
            <w:left w:val="none" w:sz="0" w:space="0" w:color="auto"/>
            <w:bottom w:val="none" w:sz="0" w:space="0" w:color="auto"/>
            <w:right w:val="none" w:sz="0" w:space="0" w:color="auto"/>
          </w:divBdr>
        </w:div>
      </w:divsChild>
    </w:div>
    <w:div w:id="1884323079">
      <w:bodyDiv w:val="1"/>
      <w:marLeft w:val="0"/>
      <w:marRight w:val="0"/>
      <w:marTop w:val="0"/>
      <w:marBottom w:val="0"/>
      <w:divBdr>
        <w:top w:val="none" w:sz="0" w:space="0" w:color="auto"/>
        <w:left w:val="none" w:sz="0" w:space="0" w:color="auto"/>
        <w:bottom w:val="none" w:sz="0" w:space="0" w:color="auto"/>
        <w:right w:val="none" w:sz="0" w:space="0" w:color="auto"/>
      </w:divBdr>
      <w:divsChild>
        <w:div w:id="1760322769">
          <w:marLeft w:val="547"/>
          <w:marRight w:val="0"/>
          <w:marTop w:val="115"/>
          <w:marBottom w:val="0"/>
          <w:divBdr>
            <w:top w:val="none" w:sz="0" w:space="0" w:color="auto"/>
            <w:left w:val="none" w:sz="0" w:space="0" w:color="auto"/>
            <w:bottom w:val="none" w:sz="0" w:space="0" w:color="auto"/>
            <w:right w:val="none" w:sz="0" w:space="0" w:color="auto"/>
          </w:divBdr>
        </w:div>
        <w:div w:id="1712538744">
          <w:marLeft w:val="547"/>
          <w:marRight w:val="0"/>
          <w:marTop w:val="115"/>
          <w:marBottom w:val="0"/>
          <w:divBdr>
            <w:top w:val="none" w:sz="0" w:space="0" w:color="auto"/>
            <w:left w:val="none" w:sz="0" w:space="0" w:color="auto"/>
            <w:bottom w:val="none" w:sz="0" w:space="0" w:color="auto"/>
            <w:right w:val="none" w:sz="0" w:space="0" w:color="auto"/>
          </w:divBdr>
        </w:div>
        <w:div w:id="1694499910">
          <w:marLeft w:val="547"/>
          <w:marRight w:val="0"/>
          <w:marTop w:val="115"/>
          <w:marBottom w:val="0"/>
          <w:divBdr>
            <w:top w:val="none" w:sz="0" w:space="0" w:color="auto"/>
            <w:left w:val="none" w:sz="0" w:space="0" w:color="auto"/>
            <w:bottom w:val="none" w:sz="0" w:space="0" w:color="auto"/>
            <w:right w:val="none" w:sz="0" w:space="0" w:color="auto"/>
          </w:divBdr>
        </w:div>
      </w:divsChild>
    </w:div>
    <w:div w:id="1994219827">
      <w:bodyDiv w:val="1"/>
      <w:marLeft w:val="0"/>
      <w:marRight w:val="0"/>
      <w:marTop w:val="0"/>
      <w:marBottom w:val="0"/>
      <w:divBdr>
        <w:top w:val="none" w:sz="0" w:space="0" w:color="auto"/>
        <w:left w:val="none" w:sz="0" w:space="0" w:color="auto"/>
        <w:bottom w:val="none" w:sz="0" w:space="0" w:color="auto"/>
        <w:right w:val="none" w:sz="0" w:space="0" w:color="auto"/>
      </w:divBdr>
      <w:divsChild>
        <w:div w:id="134417776">
          <w:marLeft w:val="720"/>
          <w:marRight w:val="0"/>
          <w:marTop w:val="115"/>
          <w:marBottom w:val="0"/>
          <w:divBdr>
            <w:top w:val="none" w:sz="0" w:space="0" w:color="auto"/>
            <w:left w:val="none" w:sz="0" w:space="0" w:color="auto"/>
            <w:bottom w:val="none" w:sz="0" w:space="0" w:color="auto"/>
            <w:right w:val="none" w:sz="0" w:space="0" w:color="auto"/>
          </w:divBdr>
        </w:div>
        <w:div w:id="283779164">
          <w:marLeft w:val="720"/>
          <w:marRight w:val="0"/>
          <w:marTop w:val="115"/>
          <w:marBottom w:val="0"/>
          <w:divBdr>
            <w:top w:val="none" w:sz="0" w:space="0" w:color="auto"/>
            <w:left w:val="none" w:sz="0" w:space="0" w:color="auto"/>
            <w:bottom w:val="none" w:sz="0" w:space="0" w:color="auto"/>
            <w:right w:val="none" w:sz="0" w:space="0" w:color="auto"/>
          </w:divBdr>
        </w:div>
      </w:divsChild>
    </w:div>
    <w:div w:id="21162496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jp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jp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jp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image" Target="media/image14.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jpg"/><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image" Target="media/image17.jpg"/><Relationship Id="rId10" Type="http://schemas.openxmlformats.org/officeDocument/2006/relationships/image" Target="media/image4.png"/><Relationship Id="rId19" Type="http://schemas.openxmlformats.org/officeDocument/2006/relationships/image" Target="media/image13.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image" Target="media/image16.jp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TotalTime>
  <Pages>8</Pages>
  <Words>992</Words>
  <Characters>5656</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Dekan Psikologi</dc:creator>
  <cp:keywords/>
  <dc:description/>
  <cp:lastModifiedBy>Dekan Psikologi</cp:lastModifiedBy>
  <cp:revision>5</cp:revision>
  <dcterms:created xsi:type="dcterms:W3CDTF">2020-09-11T07:19:00Z</dcterms:created>
  <dcterms:modified xsi:type="dcterms:W3CDTF">2020-09-11T08:24:00Z</dcterms:modified>
</cp:coreProperties>
</file>