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3EF6D" w14:textId="77777777" w:rsidR="005B4C43" w:rsidRPr="0030092F" w:rsidRDefault="005B4C43" w:rsidP="005B4C43">
      <w:pPr>
        <w:rPr>
          <w:rFonts w:ascii="Arial Narrow" w:hAnsi="Arial Narrow" w:cs="Times New Roman"/>
          <w:noProof/>
          <w:sz w:val="20"/>
          <w:szCs w:val="20"/>
        </w:rPr>
      </w:pPr>
    </w:p>
    <w:tbl>
      <w:tblPr>
        <w:tblStyle w:val="TableGrid"/>
        <w:tblpPr w:leftFromText="180" w:rightFromText="180" w:vertAnchor="page" w:horzAnchor="margin" w:tblpY="2281"/>
        <w:tblW w:w="0" w:type="auto"/>
        <w:tblLook w:val="04A0" w:firstRow="1" w:lastRow="0" w:firstColumn="1" w:lastColumn="0" w:noHBand="0" w:noVBand="1"/>
      </w:tblPr>
      <w:tblGrid>
        <w:gridCol w:w="9017"/>
      </w:tblGrid>
      <w:tr w:rsidR="005B4C43" w:rsidRPr="0030092F" w14:paraId="7A21E77F" w14:textId="77777777" w:rsidTr="00A265B3">
        <w:tc>
          <w:tcPr>
            <w:tcW w:w="9017" w:type="dxa"/>
          </w:tcPr>
          <w:p w14:paraId="79D4F758" w14:textId="19385018" w:rsidR="005B4C43" w:rsidRPr="0030092F" w:rsidRDefault="005B4C43" w:rsidP="00511426">
            <w:pPr>
              <w:tabs>
                <w:tab w:val="left" w:pos="247"/>
              </w:tabs>
              <w:spacing w:after="120"/>
              <w:ind w:left="247" w:hanging="247"/>
              <w:rPr>
                <w:rFonts w:ascii="Arial Narrow" w:hAnsi="Arial Narrow" w:cs="Times New Roman"/>
                <w:noProof/>
                <w:sz w:val="20"/>
                <w:szCs w:val="20"/>
                <w:lang w:val="id-ID"/>
              </w:rPr>
            </w:pPr>
            <w:r w:rsidRPr="00452E8D">
              <w:rPr>
                <w:rFonts w:ascii="Arial Narrow" w:hAnsi="Arial Narrow" w:cs="Times New Roman"/>
                <w:noProof/>
                <w:color w:val="000000" w:themeColor="text1"/>
                <w:sz w:val="20"/>
                <w:szCs w:val="20"/>
                <w:lang w:val="id-ID"/>
              </w:rPr>
              <w:t xml:space="preserve">C. </w:t>
            </w:r>
            <w:r w:rsidRPr="00452E8D">
              <w:rPr>
                <w:rFonts w:ascii="Arial Narrow" w:hAnsi="Arial Narrow" w:cs="Times New Roman"/>
                <w:noProof/>
                <w:color w:val="000000" w:themeColor="text1"/>
                <w:sz w:val="20"/>
                <w:szCs w:val="20"/>
                <w:lang w:val="id-ID"/>
              </w:rPr>
              <w:tab/>
            </w:r>
            <w:r w:rsidR="001A140F">
              <w:rPr>
                <w:rFonts w:ascii="Arial Narrow" w:hAnsi="Arial Narrow" w:cs="Times New Roman"/>
                <w:b/>
                <w:noProof/>
                <w:color w:val="000000" w:themeColor="text1"/>
                <w:sz w:val="20"/>
                <w:szCs w:val="20"/>
              </w:rPr>
              <w:t>JUDUL</w:t>
            </w:r>
            <w:r w:rsidRPr="00452E8D">
              <w:rPr>
                <w:rFonts w:ascii="Arial Narrow" w:hAnsi="Arial Narrow" w:cs="Times New Roman"/>
                <w:b/>
                <w:noProof/>
                <w:color w:val="000000" w:themeColor="text1"/>
                <w:sz w:val="20"/>
                <w:szCs w:val="20"/>
                <w:lang w:val="id-ID"/>
              </w:rPr>
              <w:t xml:space="preserve">: </w:t>
            </w:r>
            <w:r w:rsidRPr="00452E8D">
              <w:rPr>
                <w:rFonts w:ascii="Arial Narrow" w:hAnsi="Arial Narrow" w:cs="Times New Roman"/>
                <w:noProof/>
                <w:color w:val="000000" w:themeColor="text1"/>
                <w:sz w:val="20"/>
                <w:szCs w:val="20"/>
                <w:lang w:val="id-ID"/>
              </w:rPr>
              <w:t xml:space="preserve">Tuliskan </w:t>
            </w:r>
            <w:r w:rsidR="001A140F">
              <w:rPr>
                <w:rFonts w:ascii="Arial Narrow" w:hAnsi="Arial Narrow" w:cs="Times New Roman"/>
                <w:noProof/>
                <w:color w:val="000000" w:themeColor="text1"/>
                <w:sz w:val="20"/>
                <w:szCs w:val="20"/>
              </w:rPr>
              <w:t>Judul Penelitian</w:t>
            </w:r>
            <w:r w:rsidRPr="00452E8D">
              <w:rPr>
                <w:rFonts w:ascii="Arial Narrow" w:hAnsi="Arial Narrow" w:cs="Times New Roman"/>
                <w:noProof/>
                <w:color w:val="000000" w:themeColor="text1"/>
                <w:sz w:val="20"/>
                <w:szCs w:val="20"/>
                <w:lang w:val="id-ID"/>
              </w:rPr>
              <w:t>.</w:t>
            </w:r>
          </w:p>
        </w:tc>
      </w:tr>
    </w:tbl>
    <w:p w14:paraId="17C2B711" w14:textId="77777777" w:rsidR="001A140F" w:rsidRDefault="001A140F" w:rsidP="0014600E">
      <w:pPr>
        <w:pStyle w:val="Caption"/>
        <w:rPr>
          <w:rFonts w:ascii="Arial Narrow" w:hAnsi="Arial Narrow"/>
          <w:i w:val="0"/>
          <w:iCs w:val="0"/>
          <w:color w:val="000000" w:themeColor="text1"/>
          <w:sz w:val="20"/>
          <w:szCs w:val="20"/>
        </w:rPr>
      </w:pPr>
    </w:p>
    <w:p w14:paraId="6A4768DC" w14:textId="77777777" w:rsidR="00030B98" w:rsidRDefault="00030B98" w:rsidP="0014600E">
      <w:pPr>
        <w:pStyle w:val="Caption"/>
        <w:rPr>
          <w:rFonts w:ascii="Arial Narrow" w:hAnsi="Arial Narrow"/>
          <w:i w:val="0"/>
          <w:iCs w:val="0"/>
          <w:color w:val="000000" w:themeColor="text1"/>
          <w:sz w:val="20"/>
          <w:szCs w:val="20"/>
        </w:rPr>
        <w:sectPr w:rsidR="00030B98" w:rsidSect="00452E8D">
          <w:headerReference w:type="default" r:id="rId8"/>
          <w:pgSz w:w="11907" w:h="16839" w:code="9"/>
          <w:pgMar w:top="1440" w:right="1440" w:bottom="1440" w:left="1440" w:header="720" w:footer="720" w:gutter="0"/>
          <w:cols w:space="720"/>
          <w:docGrid w:linePitch="360"/>
        </w:sectPr>
      </w:pPr>
    </w:p>
    <w:p w14:paraId="51F8F979" w14:textId="77777777" w:rsidR="00D85A20" w:rsidRDefault="00D85A20" w:rsidP="0014600E">
      <w:pPr>
        <w:pStyle w:val="Caption"/>
        <w:rPr>
          <w:rFonts w:ascii="Times New Roman" w:hAnsi="Times New Roman"/>
          <w:color w:val="FF0000"/>
          <w:sz w:val="24"/>
          <w:lang w:val="id-ID"/>
        </w:rPr>
      </w:pPr>
    </w:p>
    <w:p w14:paraId="1E5A87C7" w14:textId="6625C4BA" w:rsidR="0014600E" w:rsidRPr="006F3B5E" w:rsidRDefault="00D85A20" w:rsidP="0014600E">
      <w:pPr>
        <w:pStyle w:val="Caption"/>
        <w:rPr>
          <w:rFonts w:ascii="Arial Narrow" w:hAnsi="Arial Narrow"/>
          <w:b/>
          <w:bCs/>
          <w:i w:val="0"/>
          <w:iCs w:val="0"/>
          <w:color w:val="auto"/>
          <w:sz w:val="20"/>
          <w:szCs w:val="20"/>
        </w:rPr>
      </w:pPr>
      <w:r w:rsidRPr="006F3B5E">
        <w:rPr>
          <w:rFonts w:ascii="Arial Narrow" w:hAnsi="Arial Narrow"/>
          <w:b/>
          <w:bCs/>
          <w:i w:val="0"/>
          <w:iCs w:val="0"/>
          <w:color w:val="auto"/>
          <w:sz w:val="24"/>
          <w:lang w:val="id-ID"/>
        </w:rPr>
        <w:t>PENANGANAN PERKARA ANAK YANG BERKONFLIK  DENGAN HUKUM DI POLRESTABES SEMARANG KAJIAN ASPEK PERLINDUNGAN ANAK</w:t>
      </w:r>
    </w:p>
    <w:p w14:paraId="0B542C81" w14:textId="77777777" w:rsidR="00030B98" w:rsidRDefault="00030B98" w:rsidP="001A140F">
      <w:pPr>
        <w:rPr>
          <w:rFonts w:ascii="Arial Narrow" w:hAnsi="Arial Narrow" w:cs="Times New Roman"/>
          <w:noProof/>
          <w:color w:val="000000" w:themeColor="text1"/>
          <w:sz w:val="20"/>
          <w:szCs w:val="20"/>
          <w:lang w:val="id-ID"/>
        </w:rPr>
        <w:sectPr w:rsidR="00030B98" w:rsidSect="00030B98">
          <w:type w:val="continuous"/>
          <w:pgSz w:w="11907" w:h="16839" w:code="9"/>
          <w:pgMar w:top="1440" w:right="1440" w:bottom="1440" w:left="1440" w:header="720" w:footer="720" w:gutter="0"/>
          <w:cols w:space="720"/>
          <w:formProt w:val="0"/>
          <w:docGrid w:linePitch="360"/>
        </w:sectPr>
      </w:pPr>
    </w:p>
    <w:p w14:paraId="0F4A7B31" w14:textId="508EA4C6" w:rsidR="001A140F" w:rsidRPr="00452E8D" w:rsidRDefault="001A140F" w:rsidP="001A140F">
      <w:pPr>
        <w:rPr>
          <w:rFonts w:ascii="Arial Narrow" w:hAnsi="Arial Narrow" w:cs="Times New Roman"/>
          <w:noProof/>
          <w:color w:val="000000" w:themeColor="text1"/>
          <w:sz w:val="20"/>
          <w:szCs w:val="20"/>
          <w:lang w:val="id-ID"/>
        </w:rPr>
      </w:pPr>
    </w:p>
    <w:tbl>
      <w:tblPr>
        <w:tblStyle w:val="TableGrid"/>
        <w:tblW w:w="0" w:type="auto"/>
        <w:tblLook w:val="04A0" w:firstRow="1" w:lastRow="0" w:firstColumn="1" w:lastColumn="0" w:noHBand="0" w:noVBand="1"/>
      </w:tblPr>
      <w:tblGrid>
        <w:gridCol w:w="9017"/>
      </w:tblGrid>
      <w:tr w:rsidR="001A140F" w:rsidRPr="00452E8D" w14:paraId="31AF2069" w14:textId="77777777" w:rsidTr="005B6DE5">
        <w:tc>
          <w:tcPr>
            <w:tcW w:w="9017" w:type="dxa"/>
          </w:tcPr>
          <w:p w14:paraId="3764D0E8" w14:textId="4779DC90" w:rsidR="001A140F" w:rsidRPr="001A140F" w:rsidRDefault="001A140F" w:rsidP="005B6DE5">
            <w:pPr>
              <w:tabs>
                <w:tab w:val="left" w:pos="247"/>
              </w:tabs>
              <w:spacing w:after="120"/>
              <w:ind w:left="247" w:hanging="247"/>
              <w:rPr>
                <w:rFonts w:ascii="Arial Narrow" w:hAnsi="Arial Narrow" w:cs="Times New Roman"/>
                <w:noProof/>
                <w:color w:val="000000" w:themeColor="text1"/>
                <w:sz w:val="20"/>
                <w:szCs w:val="20"/>
              </w:rPr>
            </w:pPr>
            <w:r>
              <w:rPr>
                <w:rFonts w:ascii="Arial Narrow" w:hAnsi="Arial Narrow" w:cs="Times New Roman"/>
                <w:noProof/>
                <w:color w:val="000000" w:themeColor="text1"/>
                <w:sz w:val="20"/>
                <w:szCs w:val="20"/>
              </w:rPr>
              <w:t>B</w:t>
            </w:r>
            <w:r w:rsidRPr="00452E8D">
              <w:rPr>
                <w:rFonts w:ascii="Arial Narrow" w:hAnsi="Arial Narrow" w:cs="Times New Roman"/>
                <w:noProof/>
                <w:color w:val="000000" w:themeColor="text1"/>
                <w:sz w:val="20"/>
                <w:szCs w:val="20"/>
                <w:lang w:val="id-ID"/>
              </w:rPr>
              <w:t xml:space="preserve">. </w:t>
            </w:r>
            <w:r w:rsidRPr="00452E8D">
              <w:rPr>
                <w:rFonts w:ascii="Arial Narrow" w:hAnsi="Arial Narrow" w:cs="Times New Roman"/>
                <w:noProof/>
                <w:color w:val="000000" w:themeColor="text1"/>
                <w:sz w:val="20"/>
                <w:szCs w:val="20"/>
                <w:lang w:val="id-ID"/>
              </w:rPr>
              <w:tab/>
            </w:r>
            <w:r w:rsidRPr="001A140F">
              <w:rPr>
                <w:rFonts w:ascii="Arial Narrow" w:hAnsi="Arial Narrow" w:cs="Times New Roman"/>
                <w:b/>
                <w:bCs/>
                <w:noProof/>
                <w:color w:val="000000" w:themeColor="text1"/>
                <w:sz w:val="20"/>
                <w:szCs w:val="20"/>
              </w:rPr>
              <w:t>RINGKASAN</w:t>
            </w:r>
            <w:r w:rsidRPr="00452E8D">
              <w:rPr>
                <w:rFonts w:ascii="Arial Narrow" w:hAnsi="Arial Narrow" w:cs="Times New Roman"/>
                <w:noProof/>
                <w:color w:val="000000" w:themeColor="text1"/>
                <w:sz w:val="20"/>
                <w:szCs w:val="20"/>
                <w:lang w:val="id-ID"/>
              </w:rPr>
              <w:t xml:space="preserve">:  </w:t>
            </w:r>
            <w:r>
              <w:rPr>
                <w:rFonts w:ascii="Arial Narrow" w:hAnsi="Arial Narrow" w:cs="Times New Roman"/>
                <w:noProof/>
                <w:color w:val="000000" w:themeColor="text1"/>
                <w:sz w:val="20"/>
                <w:szCs w:val="20"/>
              </w:rPr>
              <w:t>Tuliskan Ringkasan/Abstrak Kegiatan Penelitian</w:t>
            </w:r>
          </w:p>
        </w:tc>
      </w:tr>
    </w:tbl>
    <w:p w14:paraId="502012E3" w14:textId="77777777" w:rsidR="00FE1250" w:rsidRDefault="00FE1250" w:rsidP="001A140F">
      <w:pPr>
        <w:rPr>
          <w:rFonts w:ascii="Arial Narrow" w:hAnsi="Arial Narrow"/>
          <w:color w:val="000000" w:themeColor="text1"/>
          <w:sz w:val="20"/>
          <w:szCs w:val="20"/>
        </w:rPr>
        <w:sectPr w:rsidR="00FE1250" w:rsidSect="00030B98">
          <w:type w:val="continuous"/>
          <w:pgSz w:w="11907" w:h="16839" w:code="9"/>
          <w:pgMar w:top="1440" w:right="1440" w:bottom="1440" w:left="1440" w:header="720" w:footer="720" w:gutter="0"/>
          <w:cols w:space="720"/>
          <w:docGrid w:linePitch="360"/>
        </w:sectPr>
      </w:pPr>
    </w:p>
    <w:p w14:paraId="185574F5" w14:textId="77777777" w:rsidR="002F2730" w:rsidRPr="000207FE" w:rsidRDefault="002F2730" w:rsidP="006F3B5E">
      <w:pPr>
        <w:spacing w:after="0"/>
        <w:rPr>
          <w:rFonts w:ascii="Arial Narrow" w:hAnsi="Arial Narrow"/>
          <w:sz w:val="20"/>
          <w:szCs w:val="20"/>
          <w:lang w:val="id-ID"/>
        </w:rPr>
      </w:pPr>
      <w:r w:rsidRPr="000207FE">
        <w:rPr>
          <w:rFonts w:ascii="Arial Narrow" w:hAnsi="Arial Narrow"/>
          <w:sz w:val="20"/>
          <w:szCs w:val="20"/>
          <w:lang w:val="id-ID"/>
        </w:rPr>
        <w:t xml:space="preserve">Anak adalah masa depan bangsa. Oleh karena itu dengan segala daya upaya, orangtua, wali, keluarga, masyarakat, bahkan Pemerintah wajib memberikan perhatian dan pelindungan bagi mereka. Namun adakalanya kehidupan tak selalu berjalan seperti yang diharapkan. Orangtua yang kurang memahami cara mendampingi anak atau tidak cukup memiliki waktu untuk mengurus anak, dan lebih memilih menitipkan anak pada pengasuhan kakek dan nenek. Karena tidak memperoleh perhatian yang dibutuhkan, anak keluarg dari rumah dan terjerumus pada lingkungan pergaulan yang salah, yang menyebabkan anak-anak melakukan kenakalan, pelanggaran, atau bahkan melakukan tindakan yang masuk dalam kategori kejahatan. Situasi sulit dalam kehidupan anak-anak tersebut menyebabkan anak harus berkonflik dengan hukum. </w:t>
      </w:r>
    </w:p>
    <w:p w14:paraId="217496B9" w14:textId="77777777" w:rsidR="002F2730" w:rsidRPr="000207FE" w:rsidRDefault="002F2730" w:rsidP="006F3B5E">
      <w:pPr>
        <w:spacing w:after="0"/>
        <w:rPr>
          <w:rFonts w:ascii="Arial Narrow" w:hAnsi="Arial Narrow" w:cs="Times New Roman"/>
          <w:sz w:val="20"/>
          <w:szCs w:val="20"/>
          <w:lang w:val="id-ID"/>
        </w:rPr>
      </w:pPr>
      <w:r w:rsidRPr="000207FE">
        <w:rPr>
          <w:rFonts w:ascii="Arial Narrow" w:hAnsi="Arial Narrow" w:cs="Times New Roman"/>
          <w:sz w:val="20"/>
          <w:szCs w:val="20"/>
          <w:lang w:val="id-ID"/>
        </w:rPr>
        <w:t xml:space="preserve">Dilansir dari Tribun News.com, si seluruh Indonesia, terdapat peningkatan tajam kasus anak yang berhadapan dengan hukum (ABH) dalam tiga bulan terakhir. Tercatat sebanyak 3.555 kasus pada bulan Juni, bertambah menjadi 4.928 kasus pada bulan Juli, dan sebanyak 5.364 kasus pada bulan Agustus 2020. Jumlah kasus tersebut adalah kasus yang direspon oleh Kementerian Sosial pada bulan Juni sampai dengan Agusus 2020. Angka ini naik tajam dibandingkan dengan bulan yang sama pada tahun lalu [1]. Angka tersebut sangat mungkin belum meliputi seluruh angka kejadian yang sesungguhnya, artinya sangat mungkin masih terdapat kasus yang tidak dilaporkan. Peningkatan ini kiranya merupakan cerminan kasus di berbagai kabupaten/kota di Indonesia, termasuk Kota Semarang. Kasus ABH meliputi: anak yang berkonflik dengan hukum, anak menjadi korban tindak pidana, dan anak yang menjadi saksi. </w:t>
      </w:r>
    </w:p>
    <w:p w14:paraId="10C70822" w14:textId="569ACCC4" w:rsidR="002F2730" w:rsidRPr="000207FE" w:rsidRDefault="002F2730" w:rsidP="006F3B5E">
      <w:pPr>
        <w:spacing w:after="0"/>
        <w:rPr>
          <w:rFonts w:ascii="Arial Narrow" w:hAnsi="Arial Narrow"/>
          <w:sz w:val="20"/>
          <w:szCs w:val="20"/>
          <w:lang w:val="id-ID"/>
        </w:rPr>
      </w:pPr>
      <w:r w:rsidRPr="000207FE">
        <w:rPr>
          <w:rFonts w:ascii="Arial Narrow" w:hAnsi="Arial Narrow"/>
          <w:sz w:val="20"/>
          <w:szCs w:val="20"/>
          <w:lang w:val="id-ID"/>
        </w:rPr>
        <w:t>Secara normatif, terdapat Undang-Undang No. 11 Tahun 2012 tentang Sistem Peradilan Pidana Anak (</w:t>
      </w:r>
      <w:r w:rsidR="004556A8">
        <w:rPr>
          <w:rFonts w:ascii="Arial Narrow" w:hAnsi="Arial Narrow"/>
          <w:sz w:val="20"/>
          <w:szCs w:val="20"/>
        </w:rPr>
        <w:t xml:space="preserve"> UU </w:t>
      </w:r>
      <w:r w:rsidRPr="000207FE">
        <w:rPr>
          <w:rFonts w:ascii="Arial Narrow" w:hAnsi="Arial Narrow"/>
          <w:sz w:val="20"/>
          <w:szCs w:val="20"/>
          <w:lang w:val="id-ID"/>
        </w:rPr>
        <w:t xml:space="preserve">SPPA) yang menjadi pedoman bagi Aparat yang bertugas pada tingkatan penyidikan dan penyelidikan. UU SPPA mengharuskan dilaksanakannya diversi dalam penanganan perkara anak.  </w:t>
      </w:r>
    </w:p>
    <w:p w14:paraId="3E8FBA6C" w14:textId="77777777" w:rsidR="002F2730" w:rsidRPr="000207FE" w:rsidRDefault="002F2730" w:rsidP="006F3B5E">
      <w:pPr>
        <w:spacing w:after="0"/>
        <w:rPr>
          <w:rFonts w:ascii="Arial Narrow" w:hAnsi="Arial Narrow"/>
          <w:sz w:val="20"/>
          <w:szCs w:val="20"/>
          <w:lang w:val="id-ID"/>
        </w:rPr>
      </w:pPr>
      <w:r w:rsidRPr="000207FE">
        <w:rPr>
          <w:rFonts w:ascii="Arial Narrow" w:hAnsi="Arial Narrow"/>
          <w:sz w:val="20"/>
          <w:szCs w:val="20"/>
          <w:lang w:val="id-ID"/>
        </w:rPr>
        <w:t xml:space="preserve">Penelitian ini bertujuan untuk mengetahui bagaimanakah praktik diversi dalam penanganan perkara anak yang berkonflik dengan hukum di Polrestabes Semarang, bagaimanakah cara memilah dan memilih metode yang digunakan dalam diversi. Adakah pertimbangan khusus dalam pelaksanaan diversi, serta bagaimanakah pendampingan dari pihak orangtua maupun lembaga swadaya masyarakat yang bergerak di bidang perlindungan anak. </w:t>
      </w:r>
    </w:p>
    <w:p w14:paraId="2AEF924F" w14:textId="77777777" w:rsidR="002F2730" w:rsidRPr="000207FE" w:rsidRDefault="002F2730" w:rsidP="006F3B5E">
      <w:pPr>
        <w:spacing w:after="0"/>
        <w:rPr>
          <w:rFonts w:ascii="Arial Narrow" w:hAnsi="Arial Narrow"/>
          <w:sz w:val="20"/>
          <w:szCs w:val="20"/>
          <w:lang w:val="id-ID"/>
        </w:rPr>
      </w:pPr>
      <w:r w:rsidRPr="000207FE">
        <w:rPr>
          <w:rFonts w:ascii="Arial Narrow" w:hAnsi="Arial Narrow"/>
          <w:sz w:val="20"/>
          <w:szCs w:val="20"/>
          <w:lang w:val="id-ID"/>
        </w:rPr>
        <w:t>Metode penelitian yang digunakan dalam penelitian ini adalah yuridis sosiologis dengan analisis kualitatif.  Data yang dikumpulkan berupa data primer maupun data sekunder, dengan bahan hukum primer berupa peraturan perundang-undangan, bahan hukum sekunder berupa tulisan dari para ahli, serta bahan hukum tersier/penunjang seperti kamus hukum dan ensiklopedia. Subyek dalam penelitian ini adalah: Penyidik yang menangani perkara anak yang berkonflik dengan hukum pada kepolisian Polrestabes Kota Semarang untuk mengetahui bagaimanakah penanganan terhadap anak yang berkonflik dengan hukum, orangtua/wali dari anak yang berkonflik dengan hukum untuk mengetahui lingkungan serta pendampingan bagi anak yang berkonflik dengann hukum, serta Lembaga Swadaya Masyarakat yang bergerak di bidang pelindungan anak untuk mengetahui peran serta dalam pelindungan anak berkonflik dengan hukum.</w:t>
      </w:r>
    </w:p>
    <w:p w14:paraId="43CCA8B5" w14:textId="77777777" w:rsidR="002F2730" w:rsidRPr="000207FE" w:rsidRDefault="002F2730" w:rsidP="006F3B5E">
      <w:pPr>
        <w:spacing w:after="0"/>
        <w:rPr>
          <w:rFonts w:ascii="Arial Narrow" w:hAnsi="Arial Narrow"/>
          <w:sz w:val="20"/>
          <w:szCs w:val="20"/>
          <w:lang w:val="id-ID"/>
        </w:rPr>
      </w:pPr>
      <w:r w:rsidRPr="000207FE">
        <w:rPr>
          <w:rFonts w:ascii="Arial Narrow" w:hAnsi="Arial Narrow"/>
          <w:sz w:val="20"/>
          <w:szCs w:val="20"/>
          <w:lang w:val="id-ID"/>
        </w:rPr>
        <w:t xml:space="preserve">Luaran yang menjadi target dari penelitian ini berupa tulisan yang dipublikasikan pada jurnal nasional terakreditasi. </w:t>
      </w:r>
    </w:p>
    <w:p w14:paraId="77120CE8" w14:textId="77777777" w:rsidR="00FE1250" w:rsidRDefault="00FE1250" w:rsidP="005B4C43">
      <w:pPr>
        <w:rPr>
          <w:rFonts w:ascii="Arial Narrow" w:hAnsi="Arial Narrow" w:cs="Times New Roman"/>
          <w:noProof/>
          <w:color w:val="000000" w:themeColor="text1"/>
          <w:sz w:val="20"/>
          <w:szCs w:val="20"/>
          <w:lang w:val="id-ID"/>
        </w:rPr>
        <w:sectPr w:rsidR="00FE1250" w:rsidSect="00030B98">
          <w:type w:val="continuous"/>
          <w:pgSz w:w="11907" w:h="16839" w:code="9"/>
          <w:pgMar w:top="1440" w:right="1440" w:bottom="1440" w:left="1440" w:header="720" w:footer="720" w:gutter="0"/>
          <w:cols w:space="720"/>
          <w:formProt w:val="0"/>
          <w:docGrid w:linePitch="360"/>
        </w:sectPr>
      </w:pPr>
    </w:p>
    <w:p w14:paraId="31AE7279" w14:textId="79817929" w:rsidR="0000114D" w:rsidRPr="00452E8D" w:rsidRDefault="0000114D" w:rsidP="005B4C43">
      <w:pPr>
        <w:rPr>
          <w:rFonts w:ascii="Arial Narrow" w:hAnsi="Arial Narrow" w:cs="Times New Roman"/>
          <w:noProof/>
          <w:color w:val="000000" w:themeColor="text1"/>
          <w:sz w:val="20"/>
          <w:szCs w:val="20"/>
          <w:lang w:val="id-ID"/>
        </w:rPr>
      </w:pPr>
    </w:p>
    <w:tbl>
      <w:tblPr>
        <w:tblStyle w:val="TableGrid"/>
        <w:tblW w:w="0" w:type="auto"/>
        <w:tblLook w:val="04A0" w:firstRow="1" w:lastRow="0" w:firstColumn="1" w:lastColumn="0" w:noHBand="0" w:noVBand="1"/>
      </w:tblPr>
      <w:tblGrid>
        <w:gridCol w:w="9017"/>
      </w:tblGrid>
      <w:tr w:rsidR="00452E8D" w:rsidRPr="00452E8D" w14:paraId="69BBCA2D" w14:textId="77777777" w:rsidTr="00A265B3">
        <w:tc>
          <w:tcPr>
            <w:tcW w:w="9017" w:type="dxa"/>
          </w:tcPr>
          <w:p w14:paraId="0C6A6BF2" w14:textId="5AD5EA2B" w:rsidR="005B4C43" w:rsidRPr="00452E8D" w:rsidRDefault="001A140F" w:rsidP="00715B27">
            <w:pPr>
              <w:tabs>
                <w:tab w:val="left" w:pos="247"/>
              </w:tabs>
              <w:spacing w:after="120"/>
              <w:ind w:left="247" w:hanging="247"/>
              <w:rPr>
                <w:rFonts w:ascii="Arial Narrow" w:hAnsi="Arial Narrow" w:cs="Times New Roman"/>
                <w:noProof/>
                <w:color w:val="000000" w:themeColor="text1"/>
                <w:sz w:val="20"/>
                <w:szCs w:val="20"/>
                <w:lang w:val="id-ID"/>
              </w:rPr>
            </w:pPr>
            <w:r>
              <w:rPr>
                <w:rFonts w:ascii="Arial Narrow" w:hAnsi="Arial Narrow" w:cs="Times New Roman"/>
                <w:noProof/>
                <w:color w:val="000000" w:themeColor="text1"/>
                <w:sz w:val="20"/>
                <w:szCs w:val="20"/>
              </w:rPr>
              <w:t>C</w:t>
            </w:r>
            <w:r w:rsidR="005B4C43" w:rsidRPr="00452E8D">
              <w:rPr>
                <w:rFonts w:ascii="Arial Narrow" w:hAnsi="Arial Narrow" w:cs="Times New Roman"/>
                <w:noProof/>
                <w:color w:val="000000" w:themeColor="text1"/>
                <w:sz w:val="20"/>
                <w:szCs w:val="20"/>
                <w:lang w:val="id-ID"/>
              </w:rPr>
              <w:t xml:space="preserve">. </w:t>
            </w:r>
            <w:r w:rsidR="005B4C43" w:rsidRPr="00452E8D">
              <w:rPr>
                <w:rFonts w:ascii="Arial Narrow" w:hAnsi="Arial Narrow" w:cs="Times New Roman"/>
                <w:noProof/>
                <w:color w:val="000000" w:themeColor="text1"/>
                <w:sz w:val="20"/>
                <w:szCs w:val="20"/>
                <w:lang w:val="id-ID"/>
              </w:rPr>
              <w:tab/>
            </w:r>
            <w:r w:rsidRPr="00452E8D">
              <w:rPr>
                <w:rFonts w:ascii="Arial Narrow" w:hAnsi="Arial Narrow" w:cs="Times New Roman"/>
                <w:b/>
                <w:noProof/>
                <w:color w:val="000000" w:themeColor="text1"/>
                <w:sz w:val="20"/>
                <w:szCs w:val="20"/>
                <w:lang w:val="id-ID"/>
              </w:rPr>
              <w:t xml:space="preserve">HASIL PELAKSANAAN PENELITIAN: </w:t>
            </w:r>
            <w:r w:rsidRPr="00452E8D">
              <w:rPr>
                <w:rFonts w:ascii="Arial Narrow" w:hAnsi="Arial Narrow" w:cs="Times New Roman"/>
                <w:noProof/>
                <w:color w:val="000000" w:themeColor="text1"/>
                <w:sz w:val="20"/>
                <w:szCs w:val="20"/>
                <w:lang w:val="id-ID"/>
              </w:rPr>
              <w:t xml:space="preserve">Tuliskan secara ringkas hasil pelaksanaan penelitian yang telah dicapai sesuai tahun </w:t>
            </w:r>
            <w:r w:rsidRPr="00452E8D">
              <w:rPr>
                <w:rFonts w:ascii="Arial Narrow" w:hAnsi="Arial Narrow" w:cs="Times New Roman"/>
                <w:noProof/>
                <w:color w:val="000000" w:themeColor="text1"/>
                <w:sz w:val="20"/>
                <w:szCs w:val="20"/>
                <w:lang w:val="en-ID"/>
              </w:rPr>
              <w:t>pelaksanaan</w:t>
            </w:r>
            <w:r w:rsidRPr="00452E8D">
              <w:rPr>
                <w:rFonts w:ascii="Arial Narrow" w:hAnsi="Arial Narrow" w:cs="Times New Roman"/>
                <w:noProof/>
                <w:color w:val="000000" w:themeColor="text1"/>
                <w:sz w:val="20"/>
                <w:szCs w:val="20"/>
                <w:lang w:val="id-ID"/>
              </w:rPr>
              <w:t xml:space="preserve"> penelitian. Penyajian dapat berupa data, hasil analisis, dan </w:t>
            </w:r>
            <w:r w:rsidRPr="00452E8D">
              <w:rPr>
                <w:rFonts w:ascii="Arial Narrow" w:hAnsi="Arial Narrow" w:cs="Times New Roman"/>
                <w:noProof/>
                <w:color w:val="000000" w:themeColor="text1"/>
                <w:sz w:val="20"/>
                <w:szCs w:val="20"/>
                <w:lang w:val="en-ID"/>
              </w:rPr>
              <w:t xml:space="preserve">capaian </w:t>
            </w:r>
            <w:r w:rsidRPr="00452E8D">
              <w:rPr>
                <w:rFonts w:ascii="Arial Narrow" w:hAnsi="Arial Narrow" w:cs="Times New Roman"/>
                <w:noProof/>
                <w:color w:val="000000" w:themeColor="text1"/>
                <w:sz w:val="20"/>
                <w:szCs w:val="20"/>
                <w:lang w:val="id-ID"/>
              </w:rPr>
              <w:t xml:space="preserve">luaran (wajib dan atau tambahan). Seluruh hasil atau capaian yang </w:t>
            </w:r>
            <w:r w:rsidRPr="00452E8D">
              <w:rPr>
                <w:rFonts w:ascii="Arial Narrow" w:hAnsi="Arial Narrow" w:cs="Times New Roman"/>
                <w:noProof/>
                <w:color w:val="000000" w:themeColor="text1"/>
                <w:sz w:val="20"/>
                <w:szCs w:val="20"/>
                <w:lang w:val="en-ID"/>
              </w:rPr>
              <w:t xml:space="preserve">dilaporkan </w:t>
            </w:r>
            <w:r w:rsidRPr="00452E8D">
              <w:rPr>
                <w:rFonts w:ascii="Arial Narrow" w:hAnsi="Arial Narrow" w:cs="Times New Roman"/>
                <w:noProof/>
                <w:color w:val="000000" w:themeColor="text1"/>
                <w:sz w:val="20"/>
                <w:szCs w:val="20"/>
                <w:lang w:val="id-ID"/>
              </w:rPr>
              <w:t>harus berkaitan dengan tahapan pelaksanaan</w:t>
            </w:r>
            <w:r w:rsidRPr="00452E8D">
              <w:rPr>
                <w:rFonts w:ascii="Arial Narrow" w:hAnsi="Arial Narrow" w:cs="Times New Roman"/>
                <w:noProof/>
                <w:color w:val="000000" w:themeColor="text1"/>
                <w:sz w:val="20"/>
                <w:szCs w:val="20"/>
                <w:lang w:val="en-ID"/>
              </w:rPr>
              <w:t xml:space="preserve"> penelitian sebagaimana direncanakan pada</w:t>
            </w:r>
            <w:r w:rsidRPr="00452E8D">
              <w:rPr>
                <w:rFonts w:ascii="Arial Narrow" w:hAnsi="Arial Narrow" w:cs="Times New Roman"/>
                <w:noProof/>
                <w:color w:val="000000" w:themeColor="text1"/>
                <w:sz w:val="20"/>
                <w:szCs w:val="20"/>
                <w:lang w:val="id-ID"/>
              </w:rPr>
              <w:t xml:space="preserve"> proposal. </w:t>
            </w:r>
            <w:r w:rsidRPr="00452E8D">
              <w:rPr>
                <w:rFonts w:ascii="Arial Narrow" w:hAnsi="Arial Narrow" w:cs="Times New Roman"/>
                <w:noProof/>
                <w:color w:val="000000" w:themeColor="text1"/>
                <w:sz w:val="20"/>
                <w:szCs w:val="20"/>
                <w:lang w:val="en-ID"/>
              </w:rPr>
              <w:t>P</w:t>
            </w:r>
            <w:r w:rsidRPr="00452E8D">
              <w:rPr>
                <w:rFonts w:ascii="Arial Narrow" w:hAnsi="Arial Narrow" w:cs="Times New Roman"/>
                <w:noProof/>
                <w:color w:val="000000" w:themeColor="text1"/>
                <w:sz w:val="20"/>
                <w:szCs w:val="20"/>
                <w:lang w:val="id-ID"/>
              </w:rPr>
              <w:t xml:space="preserve">enyajian data dapat berupa gambar, tabel, grafik, dan sejenisnya, serta </w:t>
            </w:r>
            <w:r w:rsidRPr="00452E8D">
              <w:rPr>
                <w:rFonts w:ascii="Arial Narrow" w:hAnsi="Arial Narrow" w:cs="Times New Roman"/>
                <w:noProof/>
                <w:color w:val="000000" w:themeColor="text1"/>
                <w:sz w:val="20"/>
                <w:szCs w:val="20"/>
                <w:lang w:val="en-ID"/>
              </w:rPr>
              <w:t xml:space="preserve">analisis </w:t>
            </w:r>
            <w:r w:rsidRPr="00452E8D">
              <w:rPr>
                <w:rFonts w:ascii="Arial Narrow" w:hAnsi="Arial Narrow" w:cs="Times New Roman"/>
                <w:noProof/>
                <w:color w:val="000000" w:themeColor="text1"/>
                <w:sz w:val="20"/>
                <w:szCs w:val="20"/>
                <w:lang w:val="id-ID"/>
              </w:rPr>
              <w:t xml:space="preserve">didukung dengan sumber </w:t>
            </w:r>
            <w:r w:rsidRPr="00452E8D">
              <w:rPr>
                <w:rFonts w:ascii="Arial Narrow" w:hAnsi="Arial Narrow" w:cs="Times New Roman"/>
                <w:noProof/>
                <w:color w:val="000000" w:themeColor="text1"/>
                <w:sz w:val="20"/>
                <w:szCs w:val="20"/>
                <w:lang w:val="en-ID"/>
              </w:rPr>
              <w:t xml:space="preserve">pustaka </w:t>
            </w:r>
            <w:r w:rsidRPr="00452E8D">
              <w:rPr>
                <w:rFonts w:ascii="Arial Narrow" w:hAnsi="Arial Narrow" w:cs="Times New Roman"/>
                <w:noProof/>
                <w:color w:val="000000" w:themeColor="text1"/>
                <w:sz w:val="20"/>
                <w:szCs w:val="20"/>
                <w:lang w:val="id-ID"/>
              </w:rPr>
              <w:t>primer yang relevan dan terkini.</w:t>
            </w:r>
          </w:p>
        </w:tc>
      </w:tr>
    </w:tbl>
    <w:p w14:paraId="3DE5A230" w14:textId="77777777" w:rsidR="00FE1250" w:rsidRDefault="00FE1250" w:rsidP="001A140F">
      <w:pPr>
        <w:rPr>
          <w:rFonts w:ascii="Arial Narrow" w:hAnsi="Arial Narrow"/>
          <w:color w:val="000000" w:themeColor="text1"/>
          <w:sz w:val="20"/>
          <w:szCs w:val="20"/>
        </w:rPr>
        <w:sectPr w:rsidR="00FE1250" w:rsidSect="00030B98">
          <w:type w:val="continuous"/>
          <w:pgSz w:w="11907" w:h="16839" w:code="9"/>
          <w:pgMar w:top="1440" w:right="1440" w:bottom="1440" w:left="1440" w:header="720" w:footer="720" w:gutter="0"/>
          <w:cols w:space="720"/>
          <w:docGrid w:linePitch="360"/>
        </w:sectPr>
      </w:pPr>
    </w:p>
    <w:p w14:paraId="0B595AA7" w14:textId="26448AA1" w:rsidR="00FD5A43" w:rsidRPr="009D669A" w:rsidRDefault="00FD5A43" w:rsidP="006F3B5E">
      <w:pPr>
        <w:spacing w:after="0" w:line="360" w:lineRule="auto"/>
        <w:rPr>
          <w:rFonts w:ascii="Arial Narrow" w:hAnsi="Arial Narrow" w:cs="Times New Roman"/>
          <w:bCs/>
          <w:sz w:val="24"/>
          <w:szCs w:val="24"/>
        </w:rPr>
      </w:pPr>
      <w:r w:rsidRPr="009D669A">
        <w:rPr>
          <w:rFonts w:ascii="Arial Narrow" w:hAnsi="Arial Narrow" w:cs="Times New Roman"/>
          <w:bCs/>
          <w:sz w:val="24"/>
          <w:szCs w:val="24"/>
        </w:rPr>
        <w:t xml:space="preserve">Penelitian ini mendasarkan </w:t>
      </w:r>
      <w:r w:rsidR="00C825EC" w:rsidRPr="009D669A">
        <w:rPr>
          <w:rFonts w:ascii="Arial Narrow" w:hAnsi="Arial Narrow" w:cs="Times New Roman"/>
          <w:bCs/>
          <w:sz w:val="24"/>
          <w:szCs w:val="24"/>
        </w:rPr>
        <w:t>pada permasalahan sebagai berikut:</w:t>
      </w:r>
    </w:p>
    <w:p w14:paraId="4006FF52" w14:textId="77777777" w:rsidR="00FD5A43" w:rsidRPr="009D669A" w:rsidRDefault="00FD5A43" w:rsidP="006F3B5E">
      <w:pPr>
        <w:pStyle w:val="ListParagraph"/>
        <w:widowControl/>
        <w:numPr>
          <w:ilvl w:val="0"/>
          <w:numId w:val="16"/>
        </w:numPr>
        <w:spacing w:line="360" w:lineRule="auto"/>
        <w:rPr>
          <w:rFonts w:ascii="Arial Narrow" w:hAnsi="Arial Narrow" w:cs="Times New Roman"/>
          <w:sz w:val="24"/>
          <w:szCs w:val="24"/>
          <w:lang w:val="id-ID"/>
        </w:rPr>
      </w:pPr>
      <w:r w:rsidRPr="009D669A">
        <w:rPr>
          <w:rFonts w:ascii="Arial Narrow" w:hAnsi="Arial Narrow" w:cs="Times New Roman"/>
          <w:sz w:val="24"/>
          <w:szCs w:val="24"/>
          <w:lang w:val="id-ID"/>
        </w:rPr>
        <w:t>Bagaimanakah praktik diversi dalam penanganan perkara anak yang berkonflik dengan hukum di Polrestabes Semarang?</w:t>
      </w:r>
    </w:p>
    <w:p w14:paraId="677DB338" w14:textId="77777777" w:rsidR="00FD5A43" w:rsidRPr="009D669A" w:rsidRDefault="00FD5A43" w:rsidP="006F3B5E">
      <w:pPr>
        <w:pStyle w:val="ListParagraph"/>
        <w:widowControl/>
        <w:numPr>
          <w:ilvl w:val="0"/>
          <w:numId w:val="16"/>
        </w:numPr>
        <w:spacing w:line="360" w:lineRule="auto"/>
        <w:rPr>
          <w:rFonts w:ascii="Arial Narrow" w:hAnsi="Arial Narrow" w:cs="Times New Roman"/>
          <w:sz w:val="24"/>
          <w:szCs w:val="24"/>
          <w:lang w:val="id-ID"/>
        </w:rPr>
      </w:pPr>
      <w:r w:rsidRPr="009D669A">
        <w:rPr>
          <w:rFonts w:ascii="Arial Narrow" w:hAnsi="Arial Narrow" w:cs="Times New Roman"/>
          <w:sz w:val="24"/>
          <w:szCs w:val="24"/>
          <w:lang w:val="id-ID"/>
        </w:rPr>
        <w:lastRenderedPageBreak/>
        <w:t>Adakah pertimbangan dalam pemberian diversi selain apa yang ditentukan oleh undang-undang?</w:t>
      </w:r>
    </w:p>
    <w:p w14:paraId="5C5161A7" w14:textId="77777777" w:rsidR="00FD5A43" w:rsidRPr="009D669A" w:rsidRDefault="00FD5A43" w:rsidP="006F3B5E">
      <w:pPr>
        <w:pStyle w:val="ListParagraph"/>
        <w:widowControl/>
        <w:numPr>
          <w:ilvl w:val="0"/>
          <w:numId w:val="16"/>
        </w:numPr>
        <w:spacing w:line="360" w:lineRule="auto"/>
        <w:rPr>
          <w:rFonts w:ascii="Arial Narrow" w:hAnsi="Arial Narrow" w:cs="Times New Roman"/>
          <w:sz w:val="24"/>
          <w:szCs w:val="24"/>
          <w:lang w:val="id-ID"/>
        </w:rPr>
      </w:pPr>
      <w:r w:rsidRPr="009D669A">
        <w:rPr>
          <w:rFonts w:ascii="Arial Narrow" w:hAnsi="Arial Narrow" w:cs="Times New Roman"/>
          <w:sz w:val="24"/>
          <w:szCs w:val="24"/>
          <w:lang w:val="id-ID"/>
        </w:rPr>
        <w:t xml:space="preserve">Bagaimanakah pendampingan dari pihak orangtua dan Lembaga Swadaya Masyarakat yang bergerak di bidang perlindungan anak dalam mendampingi anak yang berkonflik dengan hukum? </w:t>
      </w:r>
    </w:p>
    <w:p w14:paraId="7F8C2C4C" w14:textId="77777777" w:rsidR="00FD5A43" w:rsidRPr="009D669A" w:rsidRDefault="00FD5A43" w:rsidP="006F3B5E">
      <w:pPr>
        <w:spacing w:after="0" w:line="360" w:lineRule="auto"/>
        <w:rPr>
          <w:rFonts w:ascii="Arial Narrow" w:hAnsi="Arial Narrow" w:cs="Times New Roman"/>
          <w:sz w:val="24"/>
          <w:szCs w:val="24"/>
        </w:rPr>
      </w:pPr>
    </w:p>
    <w:p w14:paraId="54DF9CF4" w14:textId="7AFEC15F" w:rsidR="001A140F" w:rsidRPr="009D669A" w:rsidRDefault="002052FA" w:rsidP="006F3B5E">
      <w:pPr>
        <w:spacing w:after="0" w:line="360" w:lineRule="auto"/>
        <w:rPr>
          <w:rFonts w:ascii="Arial Narrow" w:hAnsi="Arial Narrow" w:cs="Times New Roman"/>
          <w:noProof/>
          <w:sz w:val="24"/>
          <w:szCs w:val="24"/>
        </w:rPr>
      </w:pPr>
      <w:r w:rsidRPr="009D669A">
        <w:rPr>
          <w:rFonts w:ascii="Arial Narrow" w:hAnsi="Arial Narrow" w:cs="Times New Roman"/>
          <w:noProof/>
          <w:sz w:val="24"/>
          <w:szCs w:val="24"/>
        </w:rPr>
        <w:t>H</w:t>
      </w:r>
      <w:r w:rsidR="00C825EC" w:rsidRPr="009D669A">
        <w:rPr>
          <w:rFonts w:ascii="Arial Narrow" w:hAnsi="Arial Narrow" w:cs="Times New Roman"/>
          <w:noProof/>
          <w:sz w:val="24"/>
          <w:szCs w:val="24"/>
        </w:rPr>
        <w:t xml:space="preserve">asil </w:t>
      </w:r>
      <w:r w:rsidRPr="009D669A">
        <w:rPr>
          <w:rFonts w:ascii="Arial Narrow" w:hAnsi="Arial Narrow" w:cs="Times New Roman"/>
          <w:noProof/>
          <w:sz w:val="24"/>
          <w:szCs w:val="24"/>
        </w:rPr>
        <w:t>P</w:t>
      </w:r>
      <w:r w:rsidR="00C825EC" w:rsidRPr="009D669A">
        <w:rPr>
          <w:rFonts w:ascii="Arial Narrow" w:hAnsi="Arial Narrow" w:cs="Times New Roman"/>
          <w:noProof/>
          <w:sz w:val="24"/>
          <w:szCs w:val="24"/>
        </w:rPr>
        <w:t>enelitian dapat diuraikan sebagai berikut:</w:t>
      </w:r>
    </w:p>
    <w:p w14:paraId="52863FA9" w14:textId="772D68EB" w:rsidR="00FE1250" w:rsidRPr="009D669A" w:rsidRDefault="00C825EC" w:rsidP="006F3B5E">
      <w:pPr>
        <w:pStyle w:val="ListParagraph"/>
        <w:numPr>
          <w:ilvl w:val="0"/>
          <w:numId w:val="17"/>
        </w:numPr>
        <w:spacing w:line="360" w:lineRule="auto"/>
        <w:rPr>
          <w:rFonts w:ascii="Arial Narrow" w:hAnsi="Arial Narrow" w:cs="Times New Roman"/>
          <w:b/>
          <w:bCs/>
          <w:noProof/>
          <w:sz w:val="24"/>
          <w:szCs w:val="24"/>
        </w:rPr>
      </w:pPr>
      <w:r w:rsidRPr="009D669A">
        <w:rPr>
          <w:rFonts w:ascii="Arial Narrow" w:hAnsi="Arial Narrow" w:cs="Times New Roman"/>
          <w:b/>
          <w:bCs/>
          <w:noProof/>
          <w:sz w:val="24"/>
          <w:szCs w:val="24"/>
        </w:rPr>
        <w:t xml:space="preserve">Gambaran  Umum   </w:t>
      </w:r>
      <w:r w:rsidR="009455D7" w:rsidRPr="009D669A">
        <w:rPr>
          <w:rFonts w:ascii="Arial Narrow" w:hAnsi="Arial Narrow" w:cs="Times New Roman"/>
          <w:b/>
          <w:bCs/>
          <w:noProof/>
          <w:sz w:val="24"/>
          <w:szCs w:val="24"/>
        </w:rPr>
        <w:t xml:space="preserve"> tentang Pelayanan Perempuan dan Anak Polrestabes Semarang</w:t>
      </w:r>
    </w:p>
    <w:p w14:paraId="3B61789C" w14:textId="124D7461" w:rsidR="00123DDE" w:rsidRPr="009D669A" w:rsidRDefault="00C41DFB" w:rsidP="006F3B5E">
      <w:pPr>
        <w:spacing w:after="0" w:line="360" w:lineRule="auto"/>
        <w:ind w:left="567" w:firstLine="567"/>
        <w:rPr>
          <w:rFonts w:ascii="Arial Narrow" w:hAnsi="Arial Narrow" w:cs="Times New Roman"/>
          <w:sz w:val="24"/>
          <w:szCs w:val="24"/>
        </w:rPr>
      </w:pPr>
      <w:r w:rsidRPr="009D669A">
        <w:rPr>
          <w:rFonts w:ascii="Arial Narrow" w:hAnsi="Arial Narrow" w:cs="Times New Roman"/>
          <w:noProof/>
          <w:sz w:val="24"/>
          <w:szCs w:val="24"/>
        </w:rPr>
        <w:t xml:space="preserve">Unit Pelayanan Perempuan dan Anak (PPA) di lingkungan Polri mulai dibentuk pada tahun 2007 dengan diundangkannya Peraturan Kapolri Nomor 10 Tahun 2007 tentang Organ dan Struktur Kerja Unit Pelayanan </w:t>
      </w:r>
      <w:r w:rsidRPr="009D669A">
        <w:rPr>
          <w:rFonts w:ascii="Arial Narrow" w:hAnsi="Arial Narrow" w:cs="Times New Roman"/>
          <w:sz w:val="24"/>
          <w:szCs w:val="24"/>
          <w:lang w:val="id-ID"/>
        </w:rPr>
        <w:t xml:space="preserve">Perempuan dan Anak di Lingkungan Polri.  Unit ini semula bernama Ruang Pelayanan Khusus (RPK), </w:t>
      </w:r>
      <w:r w:rsidR="009455D7" w:rsidRPr="009D669A">
        <w:rPr>
          <w:rFonts w:ascii="Arial Narrow" w:hAnsi="Arial Narrow" w:cs="Times New Roman"/>
          <w:sz w:val="24"/>
          <w:szCs w:val="24"/>
          <w:lang w:val="id-ID"/>
        </w:rPr>
        <w:t xml:space="preserve">yang dimaksud </w:t>
      </w:r>
      <w:r w:rsidR="008D7B06">
        <w:rPr>
          <w:rFonts w:ascii="Arial Narrow" w:hAnsi="Arial Narrow" w:cs="Times New Roman"/>
          <w:sz w:val="24"/>
          <w:szCs w:val="24"/>
        </w:rPr>
        <w:t>“</w:t>
      </w:r>
      <w:r w:rsidR="009455D7" w:rsidRPr="009D669A">
        <w:rPr>
          <w:rFonts w:ascii="Arial Narrow" w:hAnsi="Arial Narrow" w:cs="Times New Roman"/>
          <w:sz w:val="24"/>
          <w:szCs w:val="24"/>
          <w:lang w:val="id-ID"/>
        </w:rPr>
        <w:t>khusus</w:t>
      </w:r>
      <w:r w:rsidR="008D7B06">
        <w:rPr>
          <w:rFonts w:ascii="Arial Narrow" w:hAnsi="Arial Narrow" w:cs="Times New Roman"/>
          <w:sz w:val="24"/>
          <w:szCs w:val="24"/>
        </w:rPr>
        <w:t>”</w:t>
      </w:r>
      <w:r w:rsidR="009455D7" w:rsidRPr="009D669A">
        <w:rPr>
          <w:rFonts w:ascii="Arial Narrow" w:hAnsi="Arial Narrow" w:cs="Times New Roman"/>
          <w:sz w:val="24"/>
          <w:szCs w:val="24"/>
          <w:lang w:val="id-ID"/>
        </w:rPr>
        <w:t xml:space="preserve"> disini </w:t>
      </w:r>
      <w:r w:rsidR="008D7B06">
        <w:rPr>
          <w:rFonts w:ascii="Arial Narrow" w:hAnsi="Arial Narrow" w:cs="Times New Roman"/>
          <w:sz w:val="24"/>
          <w:szCs w:val="24"/>
        </w:rPr>
        <w:t xml:space="preserve">adalah </w:t>
      </w:r>
      <w:r w:rsidR="009455D7" w:rsidRPr="009D669A">
        <w:rPr>
          <w:rFonts w:ascii="Arial Narrow" w:hAnsi="Arial Narrow" w:cs="Times New Roman"/>
          <w:sz w:val="24"/>
          <w:szCs w:val="24"/>
          <w:lang w:val="id-ID"/>
        </w:rPr>
        <w:t>untuk memfokuskan penanganan korban, saksi atau tersangka yang melibatkan anak dan wanita</w:t>
      </w:r>
      <w:r w:rsidR="00123DDE" w:rsidRPr="009D669A">
        <w:rPr>
          <w:rFonts w:ascii="Arial Narrow" w:hAnsi="Arial Narrow" w:cs="Times New Roman"/>
          <w:sz w:val="24"/>
          <w:szCs w:val="24"/>
        </w:rPr>
        <w:t xml:space="preserve">. </w:t>
      </w:r>
    </w:p>
    <w:p w14:paraId="47DC71CD" w14:textId="76C5C4F4" w:rsidR="00123DDE" w:rsidRPr="00BE3281" w:rsidRDefault="00C41DFB" w:rsidP="006F3B5E">
      <w:pPr>
        <w:spacing w:after="0" w:line="360" w:lineRule="auto"/>
        <w:ind w:left="567" w:firstLine="567"/>
        <w:rPr>
          <w:rFonts w:ascii="Arial Narrow" w:hAnsi="Arial Narrow" w:cs="Times New Roman"/>
          <w:sz w:val="24"/>
          <w:szCs w:val="24"/>
          <w:lang w:val="id-ID"/>
        </w:rPr>
      </w:pPr>
      <w:r w:rsidRPr="009D669A">
        <w:rPr>
          <w:rFonts w:ascii="Arial Narrow" w:hAnsi="Arial Narrow" w:cs="Times New Roman"/>
          <w:sz w:val="24"/>
          <w:szCs w:val="24"/>
          <w:lang w:val="id-ID"/>
        </w:rPr>
        <w:t xml:space="preserve">Unit PPA bertugas untuk memberikan pelayanan dalam bentuk perlindungan terhadap </w:t>
      </w:r>
      <w:r w:rsidRPr="00BE3281">
        <w:rPr>
          <w:rFonts w:ascii="Arial Narrow" w:hAnsi="Arial Narrow" w:cs="Times New Roman"/>
          <w:sz w:val="24"/>
          <w:szCs w:val="24"/>
          <w:lang w:val="id-ID"/>
        </w:rPr>
        <w:t xml:space="preserve">perempuan dan anak yang menjadi korban kejahatan dan penegakan hukum terhadap pelakunya. Lingkungan tugas Unit PPA meliputi tindak pidana terhadap perempuan dan anak </w:t>
      </w:r>
      <w:r w:rsidR="009D669A" w:rsidRPr="00BE3281">
        <w:rPr>
          <w:rFonts w:ascii="Arial Narrow" w:hAnsi="Arial Narrow" w:cs="Times New Roman"/>
          <w:sz w:val="24"/>
          <w:szCs w:val="24"/>
          <w:lang w:val="id-ID"/>
        </w:rPr>
        <w:t xml:space="preserve">seperti: </w:t>
      </w:r>
      <w:r w:rsidRPr="00BE3281">
        <w:rPr>
          <w:rFonts w:ascii="Arial Narrow" w:hAnsi="Arial Narrow" w:cs="Times New Roman"/>
          <w:sz w:val="24"/>
          <w:szCs w:val="24"/>
          <w:lang w:val="id-ID"/>
        </w:rPr>
        <w:t>perdagangan orang (</w:t>
      </w:r>
      <w:r w:rsidRPr="00BE3281">
        <w:rPr>
          <w:rFonts w:ascii="Arial Narrow" w:hAnsi="Arial Narrow" w:cs="Times New Roman"/>
          <w:i/>
          <w:iCs/>
          <w:sz w:val="24"/>
          <w:szCs w:val="24"/>
          <w:lang w:val="id-ID"/>
        </w:rPr>
        <w:t>trafficking</w:t>
      </w:r>
      <w:r w:rsidRPr="00BE3281">
        <w:rPr>
          <w:rFonts w:ascii="Arial Narrow" w:hAnsi="Arial Narrow" w:cs="Times New Roman"/>
          <w:sz w:val="24"/>
          <w:szCs w:val="24"/>
          <w:lang w:val="id-ID"/>
        </w:rPr>
        <w:t>), penyelundupan manusia (</w:t>
      </w:r>
      <w:r w:rsidRPr="00BE3281">
        <w:rPr>
          <w:rFonts w:ascii="Arial Narrow" w:hAnsi="Arial Narrow" w:cs="Times New Roman"/>
          <w:i/>
          <w:iCs/>
          <w:sz w:val="24"/>
          <w:szCs w:val="24"/>
          <w:lang w:val="id-ID"/>
        </w:rPr>
        <w:t>people smuggling</w:t>
      </w:r>
      <w:r w:rsidRPr="00BE3281">
        <w:rPr>
          <w:rFonts w:ascii="Arial Narrow" w:hAnsi="Arial Narrow" w:cs="Times New Roman"/>
          <w:sz w:val="24"/>
          <w:szCs w:val="24"/>
          <w:lang w:val="id-ID"/>
        </w:rPr>
        <w:t>), kekerasan</w:t>
      </w:r>
      <w:r w:rsidR="00DD6725" w:rsidRPr="00BE3281">
        <w:rPr>
          <w:rFonts w:ascii="Arial Narrow" w:hAnsi="Arial Narrow" w:cs="Times New Roman"/>
          <w:sz w:val="24"/>
          <w:szCs w:val="24"/>
          <w:lang w:val="id-ID"/>
        </w:rPr>
        <w:t xml:space="preserve"> terhadap perempuan dan anak</w:t>
      </w:r>
      <w:r w:rsidRPr="00BE3281">
        <w:rPr>
          <w:rFonts w:ascii="Arial Narrow" w:hAnsi="Arial Narrow" w:cs="Times New Roman"/>
          <w:sz w:val="24"/>
          <w:szCs w:val="24"/>
          <w:lang w:val="id-ID"/>
        </w:rPr>
        <w:t>,</w:t>
      </w:r>
      <w:r w:rsidR="00DD6725" w:rsidRPr="00BE3281">
        <w:rPr>
          <w:rFonts w:ascii="Arial Narrow" w:hAnsi="Arial Narrow" w:cs="Times New Roman"/>
          <w:sz w:val="24"/>
          <w:szCs w:val="24"/>
          <w:lang w:val="id-ID"/>
        </w:rPr>
        <w:t xml:space="preserve"> tindakan pelanggaran kesusilaan </w:t>
      </w:r>
      <w:r w:rsidRPr="00BE3281">
        <w:rPr>
          <w:rFonts w:ascii="Arial Narrow" w:hAnsi="Arial Narrow" w:cs="Times New Roman"/>
          <w:sz w:val="24"/>
          <w:szCs w:val="24"/>
          <w:lang w:val="id-ID"/>
        </w:rPr>
        <w:t xml:space="preserve">(perkosaan, pelecehan, </w:t>
      </w:r>
      <w:r w:rsidR="00DD6725" w:rsidRPr="00BE3281">
        <w:rPr>
          <w:rFonts w:ascii="Arial Narrow" w:hAnsi="Arial Narrow" w:cs="Times New Roman"/>
          <w:sz w:val="24"/>
          <w:szCs w:val="24"/>
          <w:lang w:val="id-ID"/>
        </w:rPr>
        <w:t>pe</w:t>
      </w:r>
      <w:r w:rsidRPr="00BE3281">
        <w:rPr>
          <w:rFonts w:ascii="Arial Narrow" w:hAnsi="Arial Narrow" w:cs="Times New Roman"/>
          <w:sz w:val="24"/>
          <w:szCs w:val="24"/>
          <w:lang w:val="id-ID"/>
        </w:rPr>
        <w:t>cabul</w:t>
      </w:r>
      <w:r w:rsidR="00DD6725" w:rsidRPr="00BE3281">
        <w:rPr>
          <w:rFonts w:ascii="Arial Narrow" w:hAnsi="Arial Narrow" w:cs="Times New Roman"/>
          <w:sz w:val="24"/>
          <w:szCs w:val="24"/>
          <w:lang w:val="id-ID"/>
        </w:rPr>
        <w:t>an</w:t>
      </w:r>
      <w:r w:rsidRPr="00BE3281">
        <w:rPr>
          <w:rFonts w:ascii="Arial Narrow" w:hAnsi="Arial Narrow" w:cs="Times New Roman"/>
          <w:sz w:val="24"/>
          <w:szCs w:val="24"/>
          <w:lang w:val="id-ID"/>
        </w:rPr>
        <w:t>), perjudian dan prositusi, adopsi ilegal, pornografi dan pornoaksi,</w:t>
      </w:r>
      <w:r w:rsidR="002052FA" w:rsidRPr="00BE3281">
        <w:rPr>
          <w:rFonts w:ascii="Arial Narrow" w:hAnsi="Arial Narrow" w:cs="Times New Roman"/>
          <w:sz w:val="24"/>
          <w:szCs w:val="24"/>
          <w:lang w:val="id-ID"/>
        </w:rPr>
        <w:t xml:space="preserve"> </w:t>
      </w:r>
      <w:r w:rsidRPr="00BE3281">
        <w:rPr>
          <w:rFonts w:ascii="Arial Narrow" w:hAnsi="Arial Narrow" w:cs="Times New Roman"/>
          <w:sz w:val="24"/>
          <w:szCs w:val="24"/>
          <w:lang w:val="id-ID"/>
        </w:rPr>
        <w:t>perlindungan korban, saksi, keluarga dan teman serta kasus-kasus lain dimana pelakunya adalah perempuan dan anak.</w:t>
      </w:r>
      <w:r w:rsidR="00BE3281">
        <w:rPr>
          <w:rFonts w:ascii="Arial Narrow" w:hAnsi="Arial Narrow" w:cs="Times New Roman"/>
          <w:sz w:val="24"/>
          <w:szCs w:val="24"/>
        </w:rPr>
        <w:t xml:space="preserve"> </w:t>
      </w:r>
      <w:r w:rsidR="00DD6725" w:rsidRPr="00BE3281">
        <w:rPr>
          <w:rFonts w:ascii="Arial Narrow" w:hAnsi="Arial Narrow" w:cs="Times New Roman"/>
          <w:sz w:val="24"/>
          <w:szCs w:val="24"/>
          <w:lang w:val="id-ID"/>
        </w:rPr>
        <w:t xml:space="preserve">Dengan demikian, penanganan terhadap perkara Anak yang </w:t>
      </w:r>
      <w:r w:rsidR="00BE3281">
        <w:rPr>
          <w:rFonts w:ascii="Arial Narrow" w:hAnsi="Arial Narrow" w:cs="Times New Roman"/>
          <w:sz w:val="24"/>
          <w:szCs w:val="24"/>
        </w:rPr>
        <w:t>b</w:t>
      </w:r>
      <w:r w:rsidR="00DD6725" w:rsidRPr="00BE3281">
        <w:rPr>
          <w:rFonts w:ascii="Arial Narrow" w:hAnsi="Arial Narrow" w:cs="Times New Roman"/>
          <w:sz w:val="24"/>
          <w:szCs w:val="24"/>
          <w:lang w:val="id-ID"/>
        </w:rPr>
        <w:t xml:space="preserve">erhadapan dengan </w:t>
      </w:r>
      <w:r w:rsidR="00BE3281">
        <w:rPr>
          <w:rFonts w:ascii="Arial Narrow" w:hAnsi="Arial Narrow" w:cs="Times New Roman"/>
          <w:sz w:val="24"/>
          <w:szCs w:val="24"/>
        </w:rPr>
        <w:t>h</w:t>
      </w:r>
      <w:r w:rsidR="00DD6725" w:rsidRPr="00BE3281">
        <w:rPr>
          <w:rFonts w:ascii="Arial Narrow" w:hAnsi="Arial Narrow" w:cs="Times New Roman"/>
          <w:sz w:val="24"/>
          <w:szCs w:val="24"/>
          <w:lang w:val="id-ID"/>
        </w:rPr>
        <w:t xml:space="preserve">ukum hanya merupakan sebagian dari tugas pada Unit PPA Polretabes Semarang. </w:t>
      </w:r>
    </w:p>
    <w:p w14:paraId="4A2AF6FD" w14:textId="77777777" w:rsidR="009455D7" w:rsidRPr="00DD6725" w:rsidRDefault="009455D7" w:rsidP="006F3B5E">
      <w:pPr>
        <w:spacing w:after="0" w:line="360" w:lineRule="auto"/>
        <w:rPr>
          <w:rFonts w:ascii="Arial Narrow" w:hAnsi="Arial Narrow" w:cs="Times New Roman"/>
          <w:noProof/>
          <w:sz w:val="24"/>
          <w:szCs w:val="24"/>
          <w:lang w:val="id-ID"/>
        </w:rPr>
      </w:pPr>
    </w:p>
    <w:p w14:paraId="430B4BBE" w14:textId="68F87852" w:rsidR="002052FA" w:rsidRPr="00DD6725" w:rsidRDefault="002052FA" w:rsidP="006F3B5E">
      <w:pPr>
        <w:pStyle w:val="ListParagraph"/>
        <w:widowControl/>
        <w:numPr>
          <w:ilvl w:val="0"/>
          <w:numId w:val="17"/>
        </w:numPr>
        <w:spacing w:line="360" w:lineRule="auto"/>
        <w:rPr>
          <w:rFonts w:ascii="Arial Narrow" w:hAnsi="Arial Narrow" w:cs="Times New Roman"/>
          <w:sz w:val="24"/>
          <w:szCs w:val="24"/>
          <w:lang w:val="id-ID"/>
        </w:rPr>
      </w:pPr>
      <w:r w:rsidRPr="00DD6725">
        <w:rPr>
          <w:rFonts w:ascii="Arial Narrow" w:hAnsi="Arial Narrow" w:cs="Times New Roman"/>
          <w:b/>
          <w:bCs/>
          <w:sz w:val="24"/>
          <w:szCs w:val="24"/>
          <w:lang w:val="id-ID"/>
        </w:rPr>
        <w:t xml:space="preserve">Praktik </w:t>
      </w:r>
      <w:r w:rsidR="00944D12" w:rsidRPr="00DD6725">
        <w:rPr>
          <w:rFonts w:ascii="Arial Narrow" w:hAnsi="Arial Narrow" w:cs="Times New Roman"/>
          <w:b/>
          <w:bCs/>
          <w:sz w:val="24"/>
          <w:szCs w:val="24"/>
          <w:lang w:val="id-ID"/>
        </w:rPr>
        <w:t>D</w:t>
      </w:r>
      <w:r w:rsidRPr="00DD6725">
        <w:rPr>
          <w:rFonts w:ascii="Arial Narrow" w:hAnsi="Arial Narrow" w:cs="Times New Roman"/>
          <w:b/>
          <w:bCs/>
          <w:sz w:val="24"/>
          <w:szCs w:val="24"/>
          <w:lang w:val="id-ID"/>
        </w:rPr>
        <w:t xml:space="preserve">iversi dalam </w:t>
      </w:r>
      <w:r w:rsidR="00944D12" w:rsidRPr="00DD6725">
        <w:rPr>
          <w:rFonts w:ascii="Arial Narrow" w:hAnsi="Arial Narrow" w:cs="Times New Roman"/>
          <w:b/>
          <w:bCs/>
          <w:sz w:val="24"/>
          <w:szCs w:val="24"/>
          <w:lang w:val="id-ID"/>
        </w:rPr>
        <w:t>P</w:t>
      </w:r>
      <w:r w:rsidRPr="00DD6725">
        <w:rPr>
          <w:rFonts w:ascii="Arial Narrow" w:hAnsi="Arial Narrow" w:cs="Times New Roman"/>
          <w:b/>
          <w:bCs/>
          <w:sz w:val="24"/>
          <w:szCs w:val="24"/>
          <w:lang w:val="id-ID"/>
        </w:rPr>
        <w:t xml:space="preserve">enanganan </w:t>
      </w:r>
      <w:r w:rsidR="00944D12" w:rsidRPr="00DD6725">
        <w:rPr>
          <w:rFonts w:ascii="Arial Narrow" w:hAnsi="Arial Narrow" w:cs="Times New Roman"/>
          <w:b/>
          <w:bCs/>
          <w:sz w:val="24"/>
          <w:szCs w:val="24"/>
          <w:lang w:val="id-ID"/>
        </w:rPr>
        <w:t>P</w:t>
      </w:r>
      <w:r w:rsidRPr="00DD6725">
        <w:rPr>
          <w:rFonts w:ascii="Arial Narrow" w:hAnsi="Arial Narrow" w:cs="Times New Roman"/>
          <w:b/>
          <w:bCs/>
          <w:sz w:val="24"/>
          <w:szCs w:val="24"/>
          <w:lang w:val="id-ID"/>
        </w:rPr>
        <w:t xml:space="preserve">erkara </w:t>
      </w:r>
      <w:r w:rsidR="00944D12" w:rsidRPr="00DD6725">
        <w:rPr>
          <w:rFonts w:ascii="Arial Narrow" w:hAnsi="Arial Narrow" w:cs="Times New Roman"/>
          <w:b/>
          <w:bCs/>
          <w:sz w:val="24"/>
          <w:szCs w:val="24"/>
          <w:lang w:val="id-ID"/>
        </w:rPr>
        <w:t>A</w:t>
      </w:r>
      <w:r w:rsidRPr="00DD6725">
        <w:rPr>
          <w:rFonts w:ascii="Arial Narrow" w:hAnsi="Arial Narrow" w:cs="Times New Roman"/>
          <w:b/>
          <w:bCs/>
          <w:sz w:val="24"/>
          <w:szCs w:val="24"/>
          <w:lang w:val="id-ID"/>
        </w:rPr>
        <w:t xml:space="preserve">nak yang </w:t>
      </w:r>
      <w:r w:rsidR="00944D12" w:rsidRPr="00DD6725">
        <w:rPr>
          <w:rFonts w:ascii="Arial Narrow" w:hAnsi="Arial Narrow" w:cs="Times New Roman"/>
          <w:b/>
          <w:bCs/>
          <w:sz w:val="24"/>
          <w:szCs w:val="24"/>
          <w:lang w:val="id-ID"/>
        </w:rPr>
        <w:t>B</w:t>
      </w:r>
      <w:r w:rsidRPr="00DD6725">
        <w:rPr>
          <w:rFonts w:ascii="Arial Narrow" w:hAnsi="Arial Narrow" w:cs="Times New Roman"/>
          <w:b/>
          <w:bCs/>
          <w:sz w:val="24"/>
          <w:szCs w:val="24"/>
          <w:lang w:val="id-ID"/>
        </w:rPr>
        <w:t xml:space="preserve">erkonflik dengan </w:t>
      </w:r>
      <w:r w:rsidR="00944D12" w:rsidRPr="00DD6725">
        <w:rPr>
          <w:rFonts w:ascii="Arial Narrow" w:hAnsi="Arial Narrow" w:cs="Times New Roman"/>
          <w:b/>
          <w:bCs/>
          <w:sz w:val="24"/>
          <w:szCs w:val="24"/>
          <w:lang w:val="id-ID"/>
        </w:rPr>
        <w:t>H</w:t>
      </w:r>
      <w:r w:rsidRPr="00DD6725">
        <w:rPr>
          <w:rFonts w:ascii="Arial Narrow" w:hAnsi="Arial Narrow" w:cs="Times New Roman"/>
          <w:b/>
          <w:bCs/>
          <w:sz w:val="24"/>
          <w:szCs w:val="24"/>
          <w:lang w:val="id-ID"/>
        </w:rPr>
        <w:t>ukum di Polrestabes Semarang</w:t>
      </w:r>
      <w:r w:rsidR="00D37AF5" w:rsidRPr="00DD6725">
        <w:rPr>
          <w:rFonts w:ascii="Arial Narrow" w:hAnsi="Arial Narrow" w:cs="Times New Roman"/>
          <w:b/>
          <w:bCs/>
          <w:sz w:val="24"/>
          <w:szCs w:val="24"/>
        </w:rPr>
        <w:t xml:space="preserve"> </w:t>
      </w:r>
      <w:r w:rsidR="00D37AF5" w:rsidRPr="00DD6725">
        <w:rPr>
          <w:rFonts w:ascii="Arial Narrow" w:hAnsi="Arial Narrow" w:cs="Times New Roman"/>
          <w:sz w:val="24"/>
          <w:szCs w:val="24"/>
        </w:rPr>
        <w:t>[</w:t>
      </w:r>
      <w:r w:rsidR="00DD6725">
        <w:rPr>
          <w:rFonts w:ascii="Arial Narrow" w:hAnsi="Arial Narrow" w:cs="Times New Roman"/>
          <w:sz w:val="24"/>
          <w:szCs w:val="24"/>
        </w:rPr>
        <w:t>1</w:t>
      </w:r>
      <w:r w:rsidR="00D37AF5" w:rsidRPr="00DD6725">
        <w:rPr>
          <w:rFonts w:ascii="Arial Narrow" w:hAnsi="Arial Narrow" w:cs="Times New Roman"/>
          <w:sz w:val="24"/>
          <w:szCs w:val="24"/>
        </w:rPr>
        <w:t>]</w:t>
      </w:r>
    </w:p>
    <w:p w14:paraId="14A2FEA5" w14:textId="0745B970" w:rsidR="00A76A5E" w:rsidRPr="00DD6725" w:rsidRDefault="00A76A5E" w:rsidP="006F3B5E">
      <w:pPr>
        <w:spacing w:after="0" w:line="360" w:lineRule="auto"/>
        <w:ind w:left="567" w:firstLine="567"/>
        <w:rPr>
          <w:rFonts w:ascii="Arial Narrow" w:hAnsi="Arial Narrow" w:cs="Times New Roman"/>
          <w:sz w:val="24"/>
          <w:szCs w:val="24"/>
          <w:lang w:val="id-ID"/>
        </w:rPr>
      </w:pPr>
      <w:r w:rsidRPr="00DD6725">
        <w:rPr>
          <w:rFonts w:ascii="Arial Narrow" w:hAnsi="Arial Narrow" w:cs="Times New Roman"/>
          <w:sz w:val="24"/>
          <w:szCs w:val="24"/>
          <w:lang w:val="id-ID"/>
        </w:rPr>
        <w:t xml:space="preserve">Sampai saat ini, berdasarkan laporan yang masuk ke Unit PPA Polrestabes Semarang, lebih banyak menangani perkara </w:t>
      </w:r>
      <w:r w:rsidR="004556A8">
        <w:rPr>
          <w:rFonts w:ascii="Arial Narrow" w:hAnsi="Arial Narrow" w:cs="Times New Roman"/>
          <w:sz w:val="24"/>
          <w:szCs w:val="24"/>
        </w:rPr>
        <w:t>A</w:t>
      </w:r>
      <w:r w:rsidRPr="00DD6725">
        <w:rPr>
          <w:rFonts w:ascii="Arial Narrow" w:hAnsi="Arial Narrow" w:cs="Times New Roman"/>
          <w:sz w:val="24"/>
          <w:szCs w:val="24"/>
          <w:lang w:val="id-ID"/>
        </w:rPr>
        <w:t>nak sebagai korban</w:t>
      </w:r>
      <w:r w:rsidR="004556A8">
        <w:rPr>
          <w:rFonts w:ascii="Arial Narrow" w:hAnsi="Arial Narrow" w:cs="Times New Roman"/>
          <w:sz w:val="24"/>
          <w:szCs w:val="24"/>
        </w:rPr>
        <w:t xml:space="preserve"> </w:t>
      </w:r>
      <w:r w:rsidRPr="00DD6725">
        <w:rPr>
          <w:rFonts w:ascii="Arial Narrow" w:hAnsi="Arial Narrow" w:cs="Times New Roman"/>
          <w:sz w:val="24"/>
          <w:szCs w:val="24"/>
          <w:lang w:val="id-ID"/>
        </w:rPr>
        <w:t xml:space="preserve">dibandingkan </w:t>
      </w:r>
      <w:r w:rsidR="004556A8">
        <w:rPr>
          <w:rFonts w:ascii="Arial Narrow" w:hAnsi="Arial Narrow" w:cs="Times New Roman"/>
          <w:sz w:val="24"/>
          <w:szCs w:val="24"/>
        </w:rPr>
        <w:t>A</w:t>
      </w:r>
      <w:r w:rsidRPr="00DD6725">
        <w:rPr>
          <w:rFonts w:ascii="Arial Narrow" w:hAnsi="Arial Narrow" w:cs="Times New Roman"/>
          <w:sz w:val="24"/>
          <w:szCs w:val="24"/>
          <w:lang w:val="id-ID"/>
        </w:rPr>
        <w:t>nak sebagai pelaku</w:t>
      </w:r>
      <w:r w:rsidR="00DD6725" w:rsidRPr="00DD6725">
        <w:rPr>
          <w:rFonts w:ascii="Arial Narrow" w:hAnsi="Arial Narrow" w:cs="Times New Roman"/>
          <w:sz w:val="24"/>
          <w:szCs w:val="24"/>
          <w:lang w:val="id-ID"/>
        </w:rPr>
        <w:t xml:space="preserve"> maupun </w:t>
      </w:r>
      <w:r w:rsidR="004556A8">
        <w:rPr>
          <w:rFonts w:ascii="Arial Narrow" w:hAnsi="Arial Narrow" w:cs="Times New Roman"/>
          <w:sz w:val="24"/>
          <w:szCs w:val="24"/>
        </w:rPr>
        <w:t>A</w:t>
      </w:r>
      <w:r w:rsidR="00DD6725" w:rsidRPr="00DD6725">
        <w:rPr>
          <w:rFonts w:ascii="Arial Narrow" w:hAnsi="Arial Narrow" w:cs="Times New Roman"/>
          <w:sz w:val="24"/>
          <w:szCs w:val="24"/>
          <w:lang w:val="id-ID"/>
        </w:rPr>
        <w:t>nak sebagai saksi</w:t>
      </w:r>
      <w:r w:rsidRPr="00DD6725">
        <w:rPr>
          <w:rFonts w:ascii="Arial Narrow" w:hAnsi="Arial Narrow" w:cs="Times New Roman"/>
          <w:sz w:val="24"/>
          <w:szCs w:val="24"/>
          <w:lang w:val="id-ID"/>
        </w:rPr>
        <w:t xml:space="preserve">. Berdasarkan penelitian </w:t>
      </w:r>
      <w:r w:rsidR="00DD6725" w:rsidRPr="00DD6725">
        <w:rPr>
          <w:rFonts w:ascii="Arial Narrow" w:hAnsi="Arial Narrow" w:cs="Times New Roman"/>
          <w:sz w:val="24"/>
          <w:szCs w:val="24"/>
          <w:lang w:val="id-ID"/>
        </w:rPr>
        <w:t>diperoleh</w:t>
      </w:r>
      <w:r w:rsidRPr="00DD6725">
        <w:rPr>
          <w:rFonts w:ascii="Arial Narrow" w:hAnsi="Arial Narrow" w:cs="Times New Roman"/>
          <w:sz w:val="24"/>
          <w:szCs w:val="24"/>
          <w:lang w:val="id-ID"/>
        </w:rPr>
        <w:t xml:space="preserve"> data sebagai berikut:</w:t>
      </w:r>
    </w:p>
    <w:p w14:paraId="6445A2E9" w14:textId="77777777" w:rsidR="00D044A4" w:rsidRPr="00DD6725" w:rsidRDefault="00D044A4" w:rsidP="00D044A4">
      <w:pPr>
        <w:spacing w:after="0" w:line="360" w:lineRule="auto"/>
        <w:ind w:left="567"/>
        <w:rPr>
          <w:rFonts w:ascii="Arial Narrow" w:hAnsi="Arial Narrow" w:cs="Times New Roman"/>
          <w:sz w:val="24"/>
          <w:szCs w:val="24"/>
          <w:lang w:val="id-ID"/>
        </w:rPr>
      </w:pPr>
    </w:p>
    <w:p w14:paraId="33AA74F9" w14:textId="3F1849A0" w:rsidR="006F3B5E" w:rsidRDefault="006F3B5E" w:rsidP="00D044A4">
      <w:pPr>
        <w:spacing w:after="0" w:line="360" w:lineRule="auto"/>
        <w:ind w:left="567"/>
        <w:rPr>
          <w:rFonts w:ascii="Arial Narrow" w:hAnsi="Arial Narrow" w:cs="Times New Roman"/>
          <w:sz w:val="24"/>
          <w:szCs w:val="24"/>
          <w:lang w:val="id-ID"/>
        </w:rPr>
      </w:pPr>
      <w:r w:rsidRPr="00DD6725">
        <w:rPr>
          <w:rFonts w:ascii="Arial Narrow" w:hAnsi="Arial Narrow" w:cs="Times New Roman"/>
          <w:sz w:val="24"/>
          <w:szCs w:val="24"/>
          <w:lang w:val="id-ID"/>
        </w:rPr>
        <w:t xml:space="preserve">Tabel 1: Data Tindak Pidana Kekerasan </w:t>
      </w:r>
      <w:r w:rsidR="00760D04" w:rsidRPr="00DD6725">
        <w:rPr>
          <w:rFonts w:ascii="Arial Narrow" w:hAnsi="Arial Narrow" w:cs="Times New Roman"/>
          <w:sz w:val="24"/>
          <w:szCs w:val="24"/>
          <w:lang w:val="id-ID"/>
        </w:rPr>
        <w:t xml:space="preserve">terhadap Anak yang </w:t>
      </w:r>
      <w:r w:rsidR="009D669A" w:rsidRPr="00DD6725">
        <w:rPr>
          <w:rFonts w:ascii="Arial Narrow" w:hAnsi="Arial Narrow" w:cs="Times New Roman"/>
          <w:sz w:val="24"/>
          <w:szCs w:val="24"/>
        </w:rPr>
        <w:t>d</w:t>
      </w:r>
      <w:r w:rsidR="00760D04" w:rsidRPr="00DD6725">
        <w:rPr>
          <w:rFonts w:ascii="Arial Narrow" w:hAnsi="Arial Narrow" w:cs="Times New Roman"/>
          <w:sz w:val="24"/>
          <w:szCs w:val="24"/>
          <w:lang w:val="id-ID"/>
        </w:rPr>
        <w:t xml:space="preserve">itangani </w:t>
      </w:r>
      <w:r w:rsidRPr="00DD6725">
        <w:rPr>
          <w:rFonts w:ascii="Arial Narrow" w:hAnsi="Arial Narrow" w:cs="Times New Roman"/>
          <w:sz w:val="24"/>
          <w:szCs w:val="24"/>
          <w:lang w:val="id-ID"/>
        </w:rPr>
        <w:t xml:space="preserve">Unit PPA Satreskrim Polrestabes Semarang Tahun </w:t>
      </w:r>
      <w:r w:rsidR="00D044A4" w:rsidRPr="00DD6725">
        <w:rPr>
          <w:rFonts w:ascii="Arial Narrow" w:hAnsi="Arial Narrow" w:cs="Times New Roman"/>
          <w:sz w:val="24"/>
          <w:szCs w:val="24"/>
          <w:lang w:val="id-ID"/>
        </w:rPr>
        <w:t>2019-Maret 2021.</w:t>
      </w:r>
      <w:r w:rsidRPr="00DD6725">
        <w:rPr>
          <w:rFonts w:ascii="Arial Narrow" w:hAnsi="Arial Narrow" w:cs="Times New Roman"/>
          <w:sz w:val="24"/>
          <w:szCs w:val="24"/>
          <w:lang w:val="id-ID"/>
        </w:rPr>
        <w:t xml:space="preserve"> </w:t>
      </w:r>
    </w:p>
    <w:p w14:paraId="21CD65C7" w14:textId="5FC65749" w:rsidR="00DD6725" w:rsidRDefault="00DD6725" w:rsidP="00D044A4">
      <w:pPr>
        <w:spacing w:after="0" w:line="360" w:lineRule="auto"/>
        <w:ind w:left="567"/>
        <w:rPr>
          <w:rFonts w:ascii="Arial Narrow" w:hAnsi="Arial Narrow" w:cs="Times New Roman"/>
          <w:sz w:val="24"/>
          <w:szCs w:val="24"/>
          <w:lang w:val="id-ID"/>
        </w:rPr>
      </w:pPr>
    </w:p>
    <w:p w14:paraId="570F7D1C" w14:textId="083F831A" w:rsidR="00DD6725" w:rsidRDefault="00DD6725" w:rsidP="00D044A4">
      <w:pPr>
        <w:spacing w:after="0" w:line="360" w:lineRule="auto"/>
        <w:ind w:left="567"/>
        <w:rPr>
          <w:rFonts w:ascii="Arial Narrow" w:hAnsi="Arial Narrow" w:cs="Times New Roman"/>
          <w:sz w:val="24"/>
          <w:szCs w:val="24"/>
          <w:lang w:val="id-ID"/>
        </w:rPr>
      </w:pPr>
    </w:p>
    <w:p w14:paraId="07952D74" w14:textId="77777777" w:rsidR="00DD6725" w:rsidRPr="00DD6725" w:rsidRDefault="00DD6725" w:rsidP="00D044A4">
      <w:pPr>
        <w:spacing w:after="0" w:line="360" w:lineRule="auto"/>
        <w:ind w:left="567"/>
        <w:rPr>
          <w:rFonts w:ascii="Arial Narrow" w:hAnsi="Arial Narrow" w:cs="Times New Roman"/>
          <w:sz w:val="24"/>
          <w:szCs w:val="24"/>
          <w:lang w:val="id-ID"/>
        </w:rPr>
      </w:pPr>
    </w:p>
    <w:tbl>
      <w:tblPr>
        <w:tblW w:w="9009" w:type="dxa"/>
        <w:tblInd w:w="567" w:type="dxa"/>
        <w:tblLook w:val="04A0" w:firstRow="1" w:lastRow="0" w:firstColumn="1" w:lastColumn="0" w:noHBand="0" w:noVBand="1"/>
      </w:tblPr>
      <w:tblGrid>
        <w:gridCol w:w="717"/>
        <w:gridCol w:w="1670"/>
        <w:gridCol w:w="784"/>
        <w:gridCol w:w="678"/>
        <w:gridCol w:w="717"/>
        <w:gridCol w:w="784"/>
        <w:gridCol w:w="763"/>
        <w:gridCol w:w="717"/>
        <w:gridCol w:w="784"/>
        <w:gridCol w:w="678"/>
        <w:gridCol w:w="717"/>
      </w:tblGrid>
      <w:tr w:rsidR="00AF27C2" w:rsidRPr="00DD6725" w14:paraId="2C417724" w14:textId="77777777" w:rsidTr="00E05430">
        <w:trPr>
          <w:trHeight w:val="290"/>
        </w:trPr>
        <w:tc>
          <w:tcPr>
            <w:tcW w:w="9009" w:type="dxa"/>
            <w:gridSpan w:val="11"/>
            <w:tcBorders>
              <w:top w:val="nil"/>
              <w:left w:val="nil"/>
              <w:bottom w:val="nil"/>
              <w:right w:val="nil"/>
            </w:tcBorders>
            <w:shd w:val="clear" w:color="auto" w:fill="auto"/>
            <w:noWrap/>
            <w:vAlign w:val="center"/>
            <w:hideMark/>
          </w:tcPr>
          <w:p w14:paraId="5FFA9C0D" w14:textId="77777777" w:rsidR="006F3B5E" w:rsidRPr="00DD6725" w:rsidRDefault="006F3B5E" w:rsidP="006F3B5E">
            <w:pPr>
              <w:spacing w:after="0"/>
              <w:jc w:val="center"/>
              <w:rPr>
                <w:rFonts w:ascii="Arial Narrow" w:eastAsia="Times New Roman" w:hAnsi="Arial Narrow" w:cs="Calibri"/>
                <w:b/>
                <w:bCs/>
                <w:sz w:val="24"/>
                <w:szCs w:val="24"/>
                <w:lang w:val="id-ID" w:eastAsia="en-ID"/>
              </w:rPr>
            </w:pPr>
            <w:r w:rsidRPr="00DD6725">
              <w:rPr>
                <w:rFonts w:ascii="Arial Narrow" w:eastAsia="Times New Roman" w:hAnsi="Arial Narrow" w:cs="Calibri"/>
                <w:b/>
                <w:bCs/>
                <w:sz w:val="24"/>
                <w:szCs w:val="24"/>
                <w:lang w:val="id-ID" w:eastAsia="en-ID"/>
              </w:rPr>
              <w:lastRenderedPageBreak/>
              <w:t>DATA TINDAK PIDANA KEKERASAN UNIT PPA SATRESKRIM POLRESTABES SEMARANG</w:t>
            </w:r>
          </w:p>
        </w:tc>
      </w:tr>
      <w:tr w:rsidR="00AF27C2" w:rsidRPr="00DD6725" w14:paraId="7F74AA03" w14:textId="77777777" w:rsidTr="00E05430">
        <w:trPr>
          <w:trHeight w:val="290"/>
        </w:trPr>
        <w:tc>
          <w:tcPr>
            <w:tcW w:w="9009" w:type="dxa"/>
            <w:gridSpan w:val="11"/>
            <w:tcBorders>
              <w:top w:val="nil"/>
              <w:left w:val="nil"/>
              <w:bottom w:val="nil"/>
              <w:right w:val="nil"/>
            </w:tcBorders>
            <w:shd w:val="clear" w:color="auto" w:fill="auto"/>
            <w:noWrap/>
            <w:vAlign w:val="center"/>
            <w:hideMark/>
          </w:tcPr>
          <w:p w14:paraId="66846071" w14:textId="77777777" w:rsidR="006F3B5E" w:rsidRPr="00DD6725" w:rsidRDefault="006F3B5E" w:rsidP="006F3B5E">
            <w:pPr>
              <w:spacing w:after="0"/>
              <w:jc w:val="center"/>
              <w:rPr>
                <w:rFonts w:ascii="Arial Narrow" w:eastAsia="Times New Roman" w:hAnsi="Arial Narrow" w:cs="Calibri"/>
                <w:b/>
                <w:bCs/>
                <w:sz w:val="24"/>
                <w:szCs w:val="24"/>
                <w:lang w:val="id-ID" w:eastAsia="en-ID"/>
              </w:rPr>
            </w:pPr>
            <w:r w:rsidRPr="00DD6725">
              <w:rPr>
                <w:rFonts w:ascii="Arial Narrow" w:eastAsia="Times New Roman" w:hAnsi="Arial Narrow" w:cs="Calibri"/>
                <w:b/>
                <w:bCs/>
                <w:sz w:val="24"/>
                <w:szCs w:val="24"/>
                <w:lang w:val="id-ID" w:eastAsia="en-ID"/>
              </w:rPr>
              <w:t xml:space="preserve">PEREMPUAN DAN ANAK TH 2019 S.D MARET 2021 </w:t>
            </w:r>
          </w:p>
        </w:tc>
      </w:tr>
      <w:tr w:rsidR="00AF27C2" w:rsidRPr="009D669A" w14:paraId="06391ACA" w14:textId="77777777" w:rsidTr="00E05430">
        <w:trPr>
          <w:trHeight w:val="290"/>
        </w:trPr>
        <w:tc>
          <w:tcPr>
            <w:tcW w:w="717" w:type="dxa"/>
            <w:tcBorders>
              <w:top w:val="nil"/>
              <w:left w:val="nil"/>
              <w:bottom w:val="nil"/>
              <w:right w:val="nil"/>
            </w:tcBorders>
            <w:shd w:val="clear" w:color="auto" w:fill="auto"/>
            <w:noWrap/>
            <w:vAlign w:val="center"/>
            <w:hideMark/>
          </w:tcPr>
          <w:p w14:paraId="39AB2290" w14:textId="77777777" w:rsidR="006F3B5E" w:rsidRPr="009D669A" w:rsidRDefault="006F3B5E" w:rsidP="006F3B5E">
            <w:pPr>
              <w:spacing w:after="0"/>
              <w:jc w:val="center"/>
              <w:rPr>
                <w:rFonts w:ascii="Arial Narrow" w:eastAsia="Times New Roman" w:hAnsi="Arial Narrow" w:cs="Calibri"/>
                <w:b/>
                <w:bCs/>
                <w:sz w:val="20"/>
                <w:szCs w:val="20"/>
                <w:lang w:val="id-ID" w:eastAsia="en-ID"/>
              </w:rPr>
            </w:pPr>
          </w:p>
        </w:tc>
        <w:tc>
          <w:tcPr>
            <w:tcW w:w="1670" w:type="dxa"/>
            <w:tcBorders>
              <w:top w:val="nil"/>
              <w:left w:val="nil"/>
              <w:bottom w:val="nil"/>
              <w:right w:val="nil"/>
            </w:tcBorders>
            <w:shd w:val="clear" w:color="auto" w:fill="auto"/>
            <w:noWrap/>
            <w:vAlign w:val="center"/>
            <w:hideMark/>
          </w:tcPr>
          <w:p w14:paraId="7559B052" w14:textId="77777777" w:rsidR="006F3B5E" w:rsidRPr="009D669A" w:rsidRDefault="006F3B5E" w:rsidP="006F3B5E">
            <w:pPr>
              <w:spacing w:after="0"/>
              <w:jc w:val="center"/>
              <w:rPr>
                <w:rFonts w:ascii="Arial Narrow" w:eastAsia="Times New Roman" w:hAnsi="Arial Narrow" w:cs="Times New Roman"/>
                <w:sz w:val="20"/>
                <w:szCs w:val="20"/>
                <w:lang w:val="id-ID" w:eastAsia="en-ID"/>
              </w:rPr>
            </w:pPr>
          </w:p>
        </w:tc>
        <w:tc>
          <w:tcPr>
            <w:tcW w:w="784" w:type="dxa"/>
            <w:tcBorders>
              <w:top w:val="nil"/>
              <w:left w:val="nil"/>
              <w:bottom w:val="nil"/>
              <w:right w:val="nil"/>
            </w:tcBorders>
            <w:shd w:val="clear" w:color="auto" w:fill="auto"/>
            <w:noWrap/>
            <w:vAlign w:val="center"/>
            <w:hideMark/>
          </w:tcPr>
          <w:p w14:paraId="0CCE3AF8" w14:textId="77777777" w:rsidR="006F3B5E" w:rsidRPr="009D669A" w:rsidRDefault="006F3B5E" w:rsidP="006F3B5E">
            <w:pPr>
              <w:spacing w:after="0"/>
              <w:jc w:val="center"/>
              <w:rPr>
                <w:rFonts w:ascii="Arial Narrow" w:eastAsia="Times New Roman" w:hAnsi="Arial Narrow" w:cs="Times New Roman"/>
                <w:sz w:val="20"/>
                <w:szCs w:val="20"/>
                <w:lang w:val="id-ID" w:eastAsia="en-ID"/>
              </w:rPr>
            </w:pPr>
          </w:p>
        </w:tc>
        <w:tc>
          <w:tcPr>
            <w:tcW w:w="678" w:type="dxa"/>
            <w:tcBorders>
              <w:top w:val="nil"/>
              <w:left w:val="nil"/>
              <w:bottom w:val="nil"/>
              <w:right w:val="nil"/>
            </w:tcBorders>
            <w:shd w:val="clear" w:color="auto" w:fill="auto"/>
            <w:noWrap/>
            <w:vAlign w:val="center"/>
            <w:hideMark/>
          </w:tcPr>
          <w:p w14:paraId="5EB8F543" w14:textId="77777777" w:rsidR="006F3B5E" w:rsidRPr="009D669A" w:rsidRDefault="006F3B5E" w:rsidP="006F3B5E">
            <w:pPr>
              <w:spacing w:after="0"/>
              <w:jc w:val="center"/>
              <w:rPr>
                <w:rFonts w:ascii="Arial Narrow" w:eastAsia="Times New Roman" w:hAnsi="Arial Narrow" w:cs="Times New Roman"/>
                <w:sz w:val="20"/>
                <w:szCs w:val="20"/>
                <w:lang w:val="id-ID" w:eastAsia="en-ID"/>
              </w:rPr>
            </w:pPr>
          </w:p>
        </w:tc>
        <w:tc>
          <w:tcPr>
            <w:tcW w:w="717" w:type="dxa"/>
            <w:tcBorders>
              <w:top w:val="nil"/>
              <w:left w:val="nil"/>
              <w:bottom w:val="nil"/>
              <w:right w:val="nil"/>
            </w:tcBorders>
            <w:shd w:val="clear" w:color="auto" w:fill="auto"/>
            <w:noWrap/>
            <w:vAlign w:val="center"/>
            <w:hideMark/>
          </w:tcPr>
          <w:p w14:paraId="78A5FBE1" w14:textId="77777777" w:rsidR="006F3B5E" w:rsidRPr="009D669A" w:rsidRDefault="006F3B5E" w:rsidP="006F3B5E">
            <w:pPr>
              <w:spacing w:after="0"/>
              <w:jc w:val="center"/>
              <w:rPr>
                <w:rFonts w:ascii="Arial Narrow" w:eastAsia="Times New Roman" w:hAnsi="Arial Narrow" w:cs="Times New Roman"/>
                <w:sz w:val="20"/>
                <w:szCs w:val="20"/>
                <w:lang w:val="id-ID" w:eastAsia="en-ID"/>
              </w:rPr>
            </w:pPr>
          </w:p>
        </w:tc>
        <w:tc>
          <w:tcPr>
            <w:tcW w:w="784" w:type="dxa"/>
            <w:tcBorders>
              <w:top w:val="nil"/>
              <w:left w:val="nil"/>
              <w:bottom w:val="nil"/>
              <w:right w:val="nil"/>
            </w:tcBorders>
            <w:shd w:val="clear" w:color="auto" w:fill="auto"/>
            <w:noWrap/>
            <w:vAlign w:val="center"/>
            <w:hideMark/>
          </w:tcPr>
          <w:p w14:paraId="12BCE033" w14:textId="77777777" w:rsidR="006F3B5E" w:rsidRPr="009D669A" w:rsidRDefault="006F3B5E" w:rsidP="006F3B5E">
            <w:pPr>
              <w:spacing w:after="0"/>
              <w:jc w:val="center"/>
              <w:rPr>
                <w:rFonts w:ascii="Arial Narrow" w:eastAsia="Times New Roman" w:hAnsi="Arial Narrow" w:cs="Times New Roman"/>
                <w:sz w:val="20"/>
                <w:szCs w:val="20"/>
                <w:lang w:val="id-ID" w:eastAsia="en-ID"/>
              </w:rPr>
            </w:pPr>
          </w:p>
        </w:tc>
        <w:tc>
          <w:tcPr>
            <w:tcW w:w="763" w:type="dxa"/>
            <w:tcBorders>
              <w:top w:val="nil"/>
              <w:left w:val="nil"/>
              <w:bottom w:val="nil"/>
              <w:right w:val="nil"/>
            </w:tcBorders>
            <w:shd w:val="clear" w:color="auto" w:fill="auto"/>
            <w:noWrap/>
            <w:vAlign w:val="center"/>
            <w:hideMark/>
          </w:tcPr>
          <w:p w14:paraId="72F1C8EF" w14:textId="77777777" w:rsidR="006F3B5E" w:rsidRPr="009D669A" w:rsidRDefault="006F3B5E" w:rsidP="006F3B5E">
            <w:pPr>
              <w:spacing w:after="0"/>
              <w:jc w:val="center"/>
              <w:rPr>
                <w:rFonts w:ascii="Arial Narrow" w:eastAsia="Times New Roman" w:hAnsi="Arial Narrow" w:cs="Times New Roman"/>
                <w:sz w:val="20"/>
                <w:szCs w:val="20"/>
                <w:lang w:val="id-ID" w:eastAsia="en-ID"/>
              </w:rPr>
            </w:pPr>
          </w:p>
        </w:tc>
        <w:tc>
          <w:tcPr>
            <w:tcW w:w="717" w:type="dxa"/>
            <w:tcBorders>
              <w:top w:val="nil"/>
              <w:left w:val="nil"/>
              <w:bottom w:val="nil"/>
              <w:right w:val="nil"/>
            </w:tcBorders>
            <w:shd w:val="clear" w:color="auto" w:fill="auto"/>
            <w:noWrap/>
            <w:vAlign w:val="center"/>
            <w:hideMark/>
          </w:tcPr>
          <w:p w14:paraId="40B672CF" w14:textId="77777777" w:rsidR="006F3B5E" w:rsidRPr="009D669A" w:rsidRDefault="006F3B5E" w:rsidP="006F3B5E">
            <w:pPr>
              <w:spacing w:after="0"/>
              <w:jc w:val="center"/>
              <w:rPr>
                <w:rFonts w:ascii="Arial Narrow" w:eastAsia="Times New Roman" w:hAnsi="Arial Narrow" w:cs="Times New Roman"/>
                <w:sz w:val="20"/>
                <w:szCs w:val="20"/>
                <w:lang w:val="id-ID" w:eastAsia="en-ID"/>
              </w:rPr>
            </w:pPr>
          </w:p>
        </w:tc>
        <w:tc>
          <w:tcPr>
            <w:tcW w:w="784" w:type="dxa"/>
            <w:tcBorders>
              <w:top w:val="nil"/>
              <w:left w:val="nil"/>
              <w:bottom w:val="nil"/>
              <w:right w:val="nil"/>
            </w:tcBorders>
            <w:shd w:val="clear" w:color="auto" w:fill="auto"/>
            <w:noWrap/>
            <w:vAlign w:val="center"/>
            <w:hideMark/>
          </w:tcPr>
          <w:p w14:paraId="325F3DF3" w14:textId="77777777" w:rsidR="006F3B5E" w:rsidRPr="009D669A" w:rsidRDefault="006F3B5E" w:rsidP="006F3B5E">
            <w:pPr>
              <w:spacing w:after="0"/>
              <w:jc w:val="center"/>
              <w:rPr>
                <w:rFonts w:ascii="Arial Narrow" w:eastAsia="Times New Roman" w:hAnsi="Arial Narrow" w:cs="Times New Roman"/>
                <w:sz w:val="20"/>
                <w:szCs w:val="20"/>
                <w:lang w:val="id-ID" w:eastAsia="en-ID"/>
              </w:rPr>
            </w:pPr>
          </w:p>
        </w:tc>
        <w:tc>
          <w:tcPr>
            <w:tcW w:w="678" w:type="dxa"/>
            <w:tcBorders>
              <w:top w:val="nil"/>
              <w:left w:val="nil"/>
              <w:bottom w:val="nil"/>
              <w:right w:val="nil"/>
            </w:tcBorders>
            <w:shd w:val="clear" w:color="auto" w:fill="auto"/>
            <w:noWrap/>
            <w:vAlign w:val="center"/>
            <w:hideMark/>
          </w:tcPr>
          <w:p w14:paraId="0AD86973" w14:textId="77777777" w:rsidR="006F3B5E" w:rsidRPr="009D669A" w:rsidRDefault="006F3B5E" w:rsidP="006F3B5E">
            <w:pPr>
              <w:spacing w:after="0"/>
              <w:jc w:val="center"/>
              <w:rPr>
                <w:rFonts w:ascii="Arial Narrow" w:eastAsia="Times New Roman" w:hAnsi="Arial Narrow" w:cs="Times New Roman"/>
                <w:sz w:val="20"/>
                <w:szCs w:val="20"/>
                <w:lang w:val="id-ID" w:eastAsia="en-ID"/>
              </w:rPr>
            </w:pPr>
          </w:p>
        </w:tc>
        <w:tc>
          <w:tcPr>
            <w:tcW w:w="717" w:type="dxa"/>
            <w:tcBorders>
              <w:top w:val="nil"/>
              <w:left w:val="nil"/>
              <w:bottom w:val="nil"/>
              <w:right w:val="nil"/>
            </w:tcBorders>
            <w:shd w:val="clear" w:color="auto" w:fill="auto"/>
            <w:noWrap/>
            <w:vAlign w:val="center"/>
            <w:hideMark/>
          </w:tcPr>
          <w:p w14:paraId="2B520FE9" w14:textId="77777777" w:rsidR="006F3B5E" w:rsidRPr="009D669A" w:rsidRDefault="006F3B5E" w:rsidP="006F3B5E">
            <w:pPr>
              <w:spacing w:after="0"/>
              <w:jc w:val="center"/>
              <w:rPr>
                <w:rFonts w:ascii="Arial Narrow" w:eastAsia="Times New Roman" w:hAnsi="Arial Narrow" w:cs="Times New Roman"/>
                <w:sz w:val="20"/>
                <w:szCs w:val="20"/>
                <w:lang w:val="id-ID" w:eastAsia="en-ID"/>
              </w:rPr>
            </w:pPr>
          </w:p>
        </w:tc>
      </w:tr>
      <w:tr w:rsidR="00AF27C2" w:rsidRPr="009D669A" w14:paraId="43DEB833" w14:textId="77777777" w:rsidTr="00E05430">
        <w:trPr>
          <w:trHeight w:val="290"/>
        </w:trPr>
        <w:tc>
          <w:tcPr>
            <w:tcW w:w="717" w:type="dxa"/>
            <w:vMerge w:val="restart"/>
            <w:tcBorders>
              <w:top w:val="single" w:sz="4" w:space="0" w:color="auto"/>
              <w:left w:val="single" w:sz="4" w:space="0" w:color="auto"/>
              <w:bottom w:val="single" w:sz="4" w:space="0" w:color="auto"/>
              <w:right w:val="single" w:sz="4" w:space="0" w:color="auto"/>
            </w:tcBorders>
            <w:shd w:val="clear" w:color="000000" w:fill="FFEAA7"/>
            <w:vAlign w:val="center"/>
            <w:hideMark/>
          </w:tcPr>
          <w:p w14:paraId="57C57340"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NO</w:t>
            </w:r>
          </w:p>
        </w:tc>
        <w:tc>
          <w:tcPr>
            <w:tcW w:w="1670" w:type="dxa"/>
            <w:vMerge w:val="restart"/>
            <w:tcBorders>
              <w:top w:val="single" w:sz="4" w:space="0" w:color="auto"/>
              <w:left w:val="single" w:sz="4" w:space="0" w:color="auto"/>
              <w:bottom w:val="single" w:sz="4" w:space="0" w:color="auto"/>
              <w:right w:val="single" w:sz="4" w:space="0" w:color="auto"/>
            </w:tcBorders>
            <w:shd w:val="clear" w:color="000000" w:fill="FFEAA7"/>
            <w:vAlign w:val="center"/>
            <w:hideMark/>
          </w:tcPr>
          <w:p w14:paraId="4CE33D1C"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JENIS TINDAK PIDANA</w:t>
            </w:r>
          </w:p>
        </w:tc>
        <w:tc>
          <w:tcPr>
            <w:tcW w:w="2179" w:type="dxa"/>
            <w:gridSpan w:val="3"/>
            <w:tcBorders>
              <w:top w:val="single" w:sz="4" w:space="0" w:color="auto"/>
              <w:left w:val="nil"/>
              <w:bottom w:val="single" w:sz="4" w:space="0" w:color="auto"/>
              <w:right w:val="single" w:sz="4" w:space="0" w:color="auto"/>
            </w:tcBorders>
            <w:shd w:val="clear" w:color="000000" w:fill="FFEAA7"/>
            <w:vAlign w:val="center"/>
            <w:hideMark/>
          </w:tcPr>
          <w:p w14:paraId="44AC335D"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2019</w:t>
            </w:r>
          </w:p>
        </w:tc>
        <w:tc>
          <w:tcPr>
            <w:tcW w:w="2264" w:type="dxa"/>
            <w:gridSpan w:val="3"/>
            <w:tcBorders>
              <w:top w:val="single" w:sz="4" w:space="0" w:color="auto"/>
              <w:left w:val="nil"/>
              <w:bottom w:val="single" w:sz="4" w:space="0" w:color="auto"/>
              <w:right w:val="single" w:sz="4" w:space="0" w:color="auto"/>
            </w:tcBorders>
            <w:shd w:val="clear" w:color="000000" w:fill="FFEAA7"/>
            <w:vAlign w:val="center"/>
            <w:hideMark/>
          </w:tcPr>
          <w:p w14:paraId="1D3B489C"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2020</w:t>
            </w:r>
          </w:p>
        </w:tc>
        <w:tc>
          <w:tcPr>
            <w:tcW w:w="2179" w:type="dxa"/>
            <w:gridSpan w:val="3"/>
            <w:tcBorders>
              <w:top w:val="single" w:sz="4" w:space="0" w:color="auto"/>
              <w:left w:val="nil"/>
              <w:bottom w:val="single" w:sz="4" w:space="0" w:color="auto"/>
              <w:right w:val="single" w:sz="4" w:space="0" w:color="auto"/>
            </w:tcBorders>
            <w:shd w:val="clear" w:color="000000" w:fill="FFEAA7"/>
            <w:vAlign w:val="center"/>
            <w:hideMark/>
          </w:tcPr>
          <w:p w14:paraId="065D49A3"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JAN-MAR 2021</w:t>
            </w:r>
          </w:p>
        </w:tc>
      </w:tr>
      <w:tr w:rsidR="00AF27C2" w:rsidRPr="009D669A" w14:paraId="54554443" w14:textId="77777777" w:rsidTr="00E05430">
        <w:trPr>
          <w:trHeight w:val="290"/>
        </w:trPr>
        <w:tc>
          <w:tcPr>
            <w:tcW w:w="717" w:type="dxa"/>
            <w:vMerge/>
            <w:tcBorders>
              <w:top w:val="single" w:sz="4" w:space="0" w:color="auto"/>
              <w:left w:val="single" w:sz="4" w:space="0" w:color="auto"/>
              <w:bottom w:val="single" w:sz="4" w:space="0" w:color="auto"/>
              <w:right w:val="single" w:sz="4" w:space="0" w:color="auto"/>
            </w:tcBorders>
            <w:vAlign w:val="center"/>
            <w:hideMark/>
          </w:tcPr>
          <w:p w14:paraId="524D4907" w14:textId="77777777" w:rsidR="006F3B5E" w:rsidRPr="009D669A" w:rsidRDefault="006F3B5E" w:rsidP="006F3B5E">
            <w:pPr>
              <w:spacing w:after="0"/>
              <w:jc w:val="left"/>
              <w:rPr>
                <w:rFonts w:ascii="Arial Narrow" w:eastAsia="Times New Roman" w:hAnsi="Arial Narrow" w:cs="Calibri"/>
                <w:b/>
                <w:bCs/>
                <w:sz w:val="18"/>
                <w:szCs w:val="18"/>
                <w:lang w:val="id-ID" w:eastAsia="en-ID"/>
              </w:rPr>
            </w:pPr>
          </w:p>
        </w:tc>
        <w:tc>
          <w:tcPr>
            <w:tcW w:w="1670" w:type="dxa"/>
            <w:vMerge/>
            <w:tcBorders>
              <w:top w:val="single" w:sz="4" w:space="0" w:color="auto"/>
              <w:left w:val="single" w:sz="4" w:space="0" w:color="auto"/>
              <w:bottom w:val="single" w:sz="4" w:space="0" w:color="auto"/>
              <w:right w:val="single" w:sz="4" w:space="0" w:color="auto"/>
            </w:tcBorders>
            <w:vAlign w:val="center"/>
            <w:hideMark/>
          </w:tcPr>
          <w:p w14:paraId="79F77CD6" w14:textId="77777777" w:rsidR="006F3B5E" w:rsidRPr="009D669A" w:rsidRDefault="006F3B5E" w:rsidP="006F3B5E">
            <w:pPr>
              <w:spacing w:after="0"/>
              <w:jc w:val="left"/>
              <w:rPr>
                <w:rFonts w:ascii="Arial Narrow" w:eastAsia="Times New Roman" w:hAnsi="Arial Narrow" w:cs="Calibri"/>
                <w:b/>
                <w:bCs/>
                <w:sz w:val="18"/>
                <w:szCs w:val="18"/>
                <w:lang w:val="id-ID" w:eastAsia="en-ID"/>
              </w:rPr>
            </w:pPr>
          </w:p>
        </w:tc>
        <w:tc>
          <w:tcPr>
            <w:tcW w:w="784" w:type="dxa"/>
            <w:tcBorders>
              <w:top w:val="nil"/>
              <w:left w:val="nil"/>
              <w:bottom w:val="single" w:sz="4" w:space="0" w:color="auto"/>
              <w:right w:val="single" w:sz="4" w:space="0" w:color="auto"/>
            </w:tcBorders>
            <w:shd w:val="clear" w:color="000000" w:fill="FFEAA7"/>
            <w:vAlign w:val="center"/>
            <w:hideMark/>
          </w:tcPr>
          <w:p w14:paraId="267D2224"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LP/</w:t>
            </w:r>
          </w:p>
        </w:tc>
        <w:tc>
          <w:tcPr>
            <w:tcW w:w="678" w:type="dxa"/>
            <w:tcBorders>
              <w:top w:val="nil"/>
              <w:left w:val="nil"/>
              <w:bottom w:val="single" w:sz="4" w:space="0" w:color="auto"/>
              <w:right w:val="single" w:sz="4" w:space="0" w:color="auto"/>
            </w:tcBorders>
            <w:shd w:val="clear" w:color="000000" w:fill="FFEAA7"/>
            <w:vAlign w:val="center"/>
            <w:hideMark/>
          </w:tcPr>
          <w:p w14:paraId="2993976C"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LIDIK/</w:t>
            </w:r>
          </w:p>
        </w:tc>
        <w:tc>
          <w:tcPr>
            <w:tcW w:w="717" w:type="dxa"/>
            <w:vMerge w:val="restart"/>
            <w:tcBorders>
              <w:top w:val="nil"/>
              <w:left w:val="single" w:sz="4" w:space="0" w:color="auto"/>
              <w:bottom w:val="single" w:sz="4" w:space="0" w:color="auto"/>
              <w:right w:val="single" w:sz="4" w:space="0" w:color="auto"/>
            </w:tcBorders>
            <w:shd w:val="clear" w:color="000000" w:fill="FFEAA7"/>
            <w:vAlign w:val="center"/>
            <w:hideMark/>
          </w:tcPr>
          <w:p w14:paraId="1E24C3A2"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SELRA</w:t>
            </w:r>
          </w:p>
        </w:tc>
        <w:tc>
          <w:tcPr>
            <w:tcW w:w="784" w:type="dxa"/>
            <w:tcBorders>
              <w:top w:val="nil"/>
              <w:left w:val="nil"/>
              <w:bottom w:val="single" w:sz="4" w:space="0" w:color="auto"/>
              <w:right w:val="single" w:sz="4" w:space="0" w:color="auto"/>
            </w:tcBorders>
            <w:shd w:val="clear" w:color="000000" w:fill="FFEAA7"/>
            <w:vAlign w:val="center"/>
            <w:hideMark/>
          </w:tcPr>
          <w:p w14:paraId="0371D694"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LP/</w:t>
            </w:r>
          </w:p>
        </w:tc>
        <w:tc>
          <w:tcPr>
            <w:tcW w:w="763" w:type="dxa"/>
            <w:tcBorders>
              <w:top w:val="nil"/>
              <w:left w:val="nil"/>
              <w:bottom w:val="single" w:sz="4" w:space="0" w:color="auto"/>
              <w:right w:val="single" w:sz="4" w:space="0" w:color="auto"/>
            </w:tcBorders>
            <w:shd w:val="clear" w:color="000000" w:fill="FFEAA7"/>
            <w:vAlign w:val="center"/>
            <w:hideMark/>
          </w:tcPr>
          <w:p w14:paraId="41418C23"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LIDK/</w:t>
            </w:r>
          </w:p>
        </w:tc>
        <w:tc>
          <w:tcPr>
            <w:tcW w:w="717" w:type="dxa"/>
            <w:vMerge w:val="restart"/>
            <w:tcBorders>
              <w:top w:val="nil"/>
              <w:left w:val="single" w:sz="4" w:space="0" w:color="auto"/>
              <w:bottom w:val="single" w:sz="4" w:space="0" w:color="auto"/>
              <w:right w:val="single" w:sz="4" w:space="0" w:color="auto"/>
            </w:tcBorders>
            <w:shd w:val="clear" w:color="000000" w:fill="FFEAA7"/>
            <w:vAlign w:val="center"/>
            <w:hideMark/>
          </w:tcPr>
          <w:p w14:paraId="0AA9E02D"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SELRA</w:t>
            </w:r>
          </w:p>
        </w:tc>
        <w:tc>
          <w:tcPr>
            <w:tcW w:w="784" w:type="dxa"/>
            <w:tcBorders>
              <w:top w:val="nil"/>
              <w:left w:val="nil"/>
              <w:bottom w:val="single" w:sz="4" w:space="0" w:color="auto"/>
              <w:right w:val="single" w:sz="4" w:space="0" w:color="auto"/>
            </w:tcBorders>
            <w:shd w:val="clear" w:color="000000" w:fill="FFEAA7"/>
            <w:vAlign w:val="center"/>
            <w:hideMark/>
          </w:tcPr>
          <w:p w14:paraId="3209E070"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LP/</w:t>
            </w:r>
          </w:p>
        </w:tc>
        <w:tc>
          <w:tcPr>
            <w:tcW w:w="678" w:type="dxa"/>
            <w:tcBorders>
              <w:top w:val="nil"/>
              <w:left w:val="nil"/>
              <w:bottom w:val="single" w:sz="4" w:space="0" w:color="auto"/>
              <w:right w:val="single" w:sz="4" w:space="0" w:color="auto"/>
            </w:tcBorders>
            <w:shd w:val="clear" w:color="000000" w:fill="FFEAA7"/>
            <w:vAlign w:val="center"/>
            <w:hideMark/>
          </w:tcPr>
          <w:p w14:paraId="3FF3E41B"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LIDIK/</w:t>
            </w:r>
          </w:p>
        </w:tc>
        <w:tc>
          <w:tcPr>
            <w:tcW w:w="717" w:type="dxa"/>
            <w:vMerge w:val="restart"/>
            <w:tcBorders>
              <w:top w:val="nil"/>
              <w:left w:val="single" w:sz="4" w:space="0" w:color="auto"/>
              <w:bottom w:val="single" w:sz="4" w:space="0" w:color="auto"/>
              <w:right w:val="single" w:sz="4" w:space="0" w:color="auto"/>
            </w:tcBorders>
            <w:shd w:val="clear" w:color="000000" w:fill="FFEAA7"/>
            <w:vAlign w:val="center"/>
            <w:hideMark/>
          </w:tcPr>
          <w:p w14:paraId="0A82BB3A"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SELRA</w:t>
            </w:r>
          </w:p>
        </w:tc>
      </w:tr>
      <w:tr w:rsidR="00AF27C2" w:rsidRPr="009D669A" w14:paraId="799A4474" w14:textId="77777777" w:rsidTr="00E05430">
        <w:trPr>
          <w:trHeight w:val="290"/>
        </w:trPr>
        <w:tc>
          <w:tcPr>
            <w:tcW w:w="717" w:type="dxa"/>
            <w:vMerge/>
            <w:tcBorders>
              <w:top w:val="single" w:sz="4" w:space="0" w:color="auto"/>
              <w:left w:val="single" w:sz="4" w:space="0" w:color="auto"/>
              <w:bottom w:val="single" w:sz="4" w:space="0" w:color="auto"/>
              <w:right w:val="single" w:sz="4" w:space="0" w:color="auto"/>
            </w:tcBorders>
            <w:vAlign w:val="center"/>
            <w:hideMark/>
          </w:tcPr>
          <w:p w14:paraId="66288DE9" w14:textId="77777777" w:rsidR="006F3B5E" w:rsidRPr="009D669A" w:rsidRDefault="006F3B5E" w:rsidP="006F3B5E">
            <w:pPr>
              <w:spacing w:after="0"/>
              <w:jc w:val="left"/>
              <w:rPr>
                <w:rFonts w:ascii="Arial Narrow" w:eastAsia="Times New Roman" w:hAnsi="Arial Narrow" w:cs="Calibri"/>
                <w:b/>
                <w:bCs/>
                <w:sz w:val="18"/>
                <w:szCs w:val="18"/>
                <w:lang w:val="id-ID" w:eastAsia="en-ID"/>
              </w:rPr>
            </w:pPr>
          </w:p>
        </w:tc>
        <w:tc>
          <w:tcPr>
            <w:tcW w:w="1670" w:type="dxa"/>
            <w:vMerge/>
            <w:tcBorders>
              <w:top w:val="single" w:sz="4" w:space="0" w:color="auto"/>
              <w:left w:val="single" w:sz="4" w:space="0" w:color="auto"/>
              <w:bottom w:val="single" w:sz="4" w:space="0" w:color="auto"/>
              <w:right w:val="single" w:sz="4" w:space="0" w:color="auto"/>
            </w:tcBorders>
            <w:vAlign w:val="center"/>
            <w:hideMark/>
          </w:tcPr>
          <w:p w14:paraId="3CD9201A" w14:textId="77777777" w:rsidR="006F3B5E" w:rsidRPr="009D669A" w:rsidRDefault="006F3B5E" w:rsidP="006F3B5E">
            <w:pPr>
              <w:spacing w:after="0"/>
              <w:jc w:val="left"/>
              <w:rPr>
                <w:rFonts w:ascii="Arial Narrow" w:eastAsia="Times New Roman" w:hAnsi="Arial Narrow" w:cs="Calibri"/>
                <w:b/>
                <w:bCs/>
                <w:sz w:val="18"/>
                <w:szCs w:val="18"/>
                <w:lang w:val="id-ID" w:eastAsia="en-ID"/>
              </w:rPr>
            </w:pPr>
          </w:p>
        </w:tc>
        <w:tc>
          <w:tcPr>
            <w:tcW w:w="784" w:type="dxa"/>
            <w:tcBorders>
              <w:top w:val="nil"/>
              <w:left w:val="nil"/>
              <w:bottom w:val="single" w:sz="4" w:space="0" w:color="auto"/>
              <w:right w:val="single" w:sz="4" w:space="0" w:color="auto"/>
            </w:tcBorders>
            <w:shd w:val="clear" w:color="000000" w:fill="FFEAA7"/>
            <w:vAlign w:val="center"/>
            <w:hideMark/>
          </w:tcPr>
          <w:p w14:paraId="70B153F8"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ADUAN</w:t>
            </w:r>
          </w:p>
        </w:tc>
        <w:tc>
          <w:tcPr>
            <w:tcW w:w="678" w:type="dxa"/>
            <w:tcBorders>
              <w:top w:val="nil"/>
              <w:left w:val="nil"/>
              <w:bottom w:val="single" w:sz="4" w:space="0" w:color="auto"/>
              <w:right w:val="single" w:sz="4" w:space="0" w:color="auto"/>
            </w:tcBorders>
            <w:shd w:val="clear" w:color="000000" w:fill="FFEAA7"/>
            <w:vAlign w:val="center"/>
            <w:hideMark/>
          </w:tcPr>
          <w:p w14:paraId="5DEF38B8"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SIDIK</w:t>
            </w:r>
          </w:p>
        </w:tc>
        <w:tc>
          <w:tcPr>
            <w:tcW w:w="717" w:type="dxa"/>
            <w:vMerge/>
            <w:tcBorders>
              <w:top w:val="nil"/>
              <w:left w:val="single" w:sz="4" w:space="0" w:color="auto"/>
              <w:bottom w:val="single" w:sz="4" w:space="0" w:color="auto"/>
              <w:right w:val="single" w:sz="4" w:space="0" w:color="auto"/>
            </w:tcBorders>
            <w:vAlign w:val="center"/>
            <w:hideMark/>
          </w:tcPr>
          <w:p w14:paraId="3D5FCCC7" w14:textId="77777777" w:rsidR="006F3B5E" w:rsidRPr="009D669A" w:rsidRDefault="006F3B5E" w:rsidP="006F3B5E">
            <w:pPr>
              <w:spacing w:after="0"/>
              <w:jc w:val="left"/>
              <w:rPr>
                <w:rFonts w:ascii="Arial Narrow" w:eastAsia="Times New Roman" w:hAnsi="Arial Narrow" w:cs="Calibri"/>
                <w:b/>
                <w:bCs/>
                <w:sz w:val="18"/>
                <w:szCs w:val="18"/>
                <w:lang w:val="id-ID" w:eastAsia="en-ID"/>
              </w:rPr>
            </w:pPr>
          </w:p>
        </w:tc>
        <w:tc>
          <w:tcPr>
            <w:tcW w:w="784" w:type="dxa"/>
            <w:tcBorders>
              <w:top w:val="nil"/>
              <w:left w:val="nil"/>
              <w:bottom w:val="single" w:sz="4" w:space="0" w:color="auto"/>
              <w:right w:val="single" w:sz="4" w:space="0" w:color="auto"/>
            </w:tcBorders>
            <w:shd w:val="clear" w:color="000000" w:fill="FFEAA7"/>
            <w:vAlign w:val="center"/>
            <w:hideMark/>
          </w:tcPr>
          <w:p w14:paraId="1F3FB148"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ADUAN</w:t>
            </w:r>
          </w:p>
        </w:tc>
        <w:tc>
          <w:tcPr>
            <w:tcW w:w="763" w:type="dxa"/>
            <w:tcBorders>
              <w:top w:val="nil"/>
              <w:left w:val="nil"/>
              <w:bottom w:val="single" w:sz="4" w:space="0" w:color="auto"/>
              <w:right w:val="single" w:sz="4" w:space="0" w:color="auto"/>
            </w:tcBorders>
            <w:shd w:val="clear" w:color="000000" w:fill="FFEAA7"/>
            <w:vAlign w:val="center"/>
            <w:hideMark/>
          </w:tcPr>
          <w:p w14:paraId="6980D977"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SIDIK</w:t>
            </w:r>
          </w:p>
        </w:tc>
        <w:tc>
          <w:tcPr>
            <w:tcW w:w="717" w:type="dxa"/>
            <w:vMerge/>
            <w:tcBorders>
              <w:top w:val="nil"/>
              <w:left w:val="single" w:sz="4" w:space="0" w:color="auto"/>
              <w:bottom w:val="single" w:sz="4" w:space="0" w:color="auto"/>
              <w:right w:val="single" w:sz="4" w:space="0" w:color="auto"/>
            </w:tcBorders>
            <w:vAlign w:val="center"/>
            <w:hideMark/>
          </w:tcPr>
          <w:p w14:paraId="0F23A0EC" w14:textId="77777777" w:rsidR="006F3B5E" w:rsidRPr="009D669A" w:rsidRDefault="006F3B5E" w:rsidP="006F3B5E">
            <w:pPr>
              <w:spacing w:after="0"/>
              <w:jc w:val="left"/>
              <w:rPr>
                <w:rFonts w:ascii="Arial Narrow" w:eastAsia="Times New Roman" w:hAnsi="Arial Narrow" w:cs="Calibri"/>
                <w:b/>
                <w:bCs/>
                <w:sz w:val="18"/>
                <w:szCs w:val="18"/>
                <w:lang w:val="id-ID" w:eastAsia="en-ID"/>
              </w:rPr>
            </w:pPr>
          </w:p>
        </w:tc>
        <w:tc>
          <w:tcPr>
            <w:tcW w:w="784" w:type="dxa"/>
            <w:tcBorders>
              <w:top w:val="nil"/>
              <w:left w:val="nil"/>
              <w:bottom w:val="single" w:sz="4" w:space="0" w:color="auto"/>
              <w:right w:val="single" w:sz="4" w:space="0" w:color="auto"/>
            </w:tcBorders>
            <w:shd w:val="clear" w:color="000000" w:fill="FFEAA7"/>
            <w:vAlign w:val="center"/>
            <w:hideMark/>
          </w:tcPr>
          <w:p w14:paraId="64E1266B"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ADUAN</w:t>
            </w:r>
          </w:p>
        </w:tc>
        <w:tc>
          <w:tcPr>
            <w:tcW w:w="678" w:type="dxa"/>
            <w:tcBorders>
              <w:top w:val="nil"/>
              <w:left w:val="nil"/>
              <w:bottom w:val="single" w:sz="4" w:space="0" w:color="auto"/>
              <w:right w:val="single" w:sz="4" w:space="0" w:color="auto"/>
            </w:tcBorders>
            <w:shd w:val="clear" w:color="000000" w:fill="FFEAA7"/>
            <w:vAlign w:val="center"/>
            <w:hideMark/>
          </w:tcPr>
          <w:p w14:paraId="2C8BC8EA"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SIDIK</w:t>
            </w:r>
          </w:p>
        </w:tc>
        <w:tc>
          <w:tcPr>
            <w:tcW w:w="717" w:type="dxa"/>
            <w:vMerge/>
            <w:tcBorders>
              <w:top w:val="nil"/>
              <w:left w:val="single" w:sz="4" w:space="0" w:color="auto"/>
              <w:bottom w:val="single" w:sz="4" w:space="0" w:color="auto"/>
              <w:right w:val="single" w:sz="4" w:space="0" w:color="auto"/>
            </w:tcBorders>
            <w:vAlign w:val="center"/>
            <w:hideMark/>
          </w:tcPr>
          <w:p w14:paraId="09A77E05" w14:textId="77777777" w:rsidR="006F3B5E" w:rsidRPr="009D669A" w:rsidRDefault="006F3B5E" w:rsidP="006F3B5E">
            <w:pPr>
              <w:spacing w:after="0"/>
              <w:jc w:val="left"/>
              <w:rPr>
                <w:rFonts w:ascii="Arial Narrow" w:eastAsia="Times New Roman" w:hAnsi="Arial Narrow" w:cs="Calibri"/>
                <w:b/>
                <w:bCs/>
                <w:sz w:val="18"/>
                <w:szCs w:val="18"/>
                <w:lang w:val="id-ID" w:eastAsia="en-ID"/>
              </w:rPr>
            </w:pPr>
          </w:p>
        </w:tc>
      </w:tr>
      <w:tr w:rsidR="00AF27C2" w:rsidRPr="009D669A" w14:paraId="20C52AD6" w14:textId="77777777" w:rsidTr="00E05430">
        <w:trPr>
          <w:trHeight w:val="520"/>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2E4110A6"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1</w:t>
            </w:r>
          </w:p>
        </w:tc>
        <w:tc>
          <w:tcPr>
            <w:tcW w:w="1670" w:type="dxa"/>
            <w:tcBorders>
              <w:top w:val="nil"/>
              <w:left w:val="nil"/>
              <w:bottom w:val="single" w:sz="4" w:space="0" w:color="auto"/>
              <w:right w:val="single" w:sz="4" w:space="0" w:color="auto"/>
            </w:tcBorders>
            <w:shd w:val="clear" w:color="auto" w:fill="auto"/>
            <w:vAlign w:val="center"/>
            <w:hideMark/>
          </w:tcPr>
          <w:p w14:paraId="1128898C" w14:textId="4FB212A8" w:rsidR="006F3B5E" w:rsidRPr="009D669A" w:rsidRDefault="00D044A4" w:rsidP="006F3B5E">
            <w:pPr>
              <w:spacing w:after="0"/>
              <w:jc w:val="left"/>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 xml:space="preserve">Kekerasan </w:t>
            </w:r>
            <w:r w:rsidR="00BE3281">
              <w:rPr>
                <w:rFonts w:ascii="Arial Narrow" w:eastAsia="Times New Roman" w:hAnsi="Arial Narrow" w:cs="Calibri"/>
                <w:b/>
                <w:bCs/>
                <w:sz w:val="18"/>
                <w:szCs w:val="18"/>
                <w:lang w:eastAsia="en-ID"/>
              </w:rPr>
              <w:t xml:space="preserve">thd </w:t>
            </w:r>
            <w:r w:rsidRPr="009D669A">
              <w:rPr>
                <w:rFonts w:ascii="Arial Narrow" w:eastAsia="Times New Roman" w:hAnsi="Arial Narrow" w:cs="Calibri"/>
                <w:b/>
                <w:bCs/>
                <w:sz w:val="18"/>
                <w:szCs w:val="18"/>
                <w:lang w:val="id-ID" w:eastAsia="en-ID"/>
              </w:rPr>
              <w:t>Anak</w:t>
            </w:r>
          </w:p>
        </w:tc>
        <w:tc>
          <w:tcPr>
            <w:tcW w:w="784" w:type="dxa"/>
            <w:tcBorders>
              <w:top w:val="nil"/>
              <w:left w:val="nil"/>
              <w:bottom w:val="single" w:sz="4" w:space="0" w:color="auto"/>
              <w:right w:val="single" w:sz="4" w:space="0" w:color="auto"/>
            </w:tcBorders>
            <w:shd w:val="clear" w:color="auto" w:fill="auto"/>
            <w:vAlign w:val="center"/>
            <w:hideMark/>
          </w:tcPr>
          <w:p w14:paraId="5B318026"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5</w:t>
            </w:r>
          </w:p>
        </w:tc>
        <w:tc>
          <w:tcPr>
            <w:tcW w:w="678" w:type="dxa"/>
            <w:tcBorders>
              <w:top w:val="nil"/>
              <w:left w:val="nil"/>
              <w:bottom w:val="single" w:sz="4" w:space="0" w:color="auto"/>
              <w:right w:val="single" w:sz="4" w:space="0" w:color="auto"/>
            </w:tcBorders>
            <w:shd w:val="clear" w:color="auto" w:fill="auto"/>
            <w:vAlign w:val="center"/>
            <w:hideMark/>
          </w:tcPr>
          <w:p w14:paraId="150E05CD"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2</w:t>
            </w:r>
          </w:p>
        </w:tc>
        <w:tc>
          <w:tcPr>
            <w:tcW w:w="717" w:type="dxa"/>
            <w:tcBorders>
              <w:top w:val="nil"/>
              <w:left w:val="nil"/>
              <w:bottom w:val="single" w:sz="4" w:space="0" w:color="auto"/>
              <w:right w:val="single" w:sz="4" w:space="0" w:color="auto"/>
            </w:tcBorders>
            <w:shd w:val="clear" w:color="auto" w:fill="auto"/>
            <w:vAlign w:val="center"/>
            <w:hideMark/>
          </w:tcPr>
          <w:p w14:paraId="560154B3"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3</w:t>
            </w:r>
          </w:p>
        </w:tc>
        <w:tc>
          <w:tcPr>
            <w:tcW w:w="784" w:type="dxa"/>
            <w:tcBorders>
              <w:top w:val="nil"/>
              <w:left w:val="nil"/>
              <w:bottom w:val="single" w:sz="4" w:space="0" w:color="auto"/>
              <w:right w:val="single" w:sz="4" w:space="0" w:color="auto"/>
            </w:tcBorders>
            <w:shd w:val="clear" w:color="auto" w:fill="auto"/>
            <w:vAlign w:val="center"/>
            <w:hideMark/>
          </w:tcPr>
          <w:p w14:paraId="0C1B3EF5"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13</w:t>
            </w:r>
          </w:p>
        </w:tc>
        <w:tc>
          <w:tcPr>
            <w:tcW w:w="763" w:type="dxa"/>
            <w:tcBorders>
              <w:top w:val="nil"/>
              <w:left w:val="nil"/>
              <w:bottom w:val="single" w:sz="4" w:space="0" w:color="auto"/>
              <w:right w:val="single" w:sz="4" w:space="0" w:color="auto"/>
            </w:tcBorders>
            <w:shd w:val="clear" w:color="auto" w:fill="auto"/>
            <w:vAlign w:val="center"/>
            <w:hideMark/>
          </w:tcPr>
          <w:p w14:paraId="0C4AEE03"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9</w:t>
            </w:r>
          </w:p>
        </w:tc>
        <w:tc>
          <w:tcPr>
            <w:tcW w:w="717" w:type="dxa"/>
            <w:tcBorders>
              <w:top w:val="nil"/>
              <w:left w:val="nil"/>
              <w:bottom w:val="single" w:sz="4" w:space="0" w:color="auto"/>
              <w:right w:val="single" w:sz="4" w:space="0" w:color="auto"/>
            </w:tcBorders>
            <w:shd w:val="clear" w:color="auto" w:fill="auto"/>
            <w:vAlign w:val="center"/>
            <w:hideMark/>
          </w:tcPr>
          <w:p w14:paraId="319994A0"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4</w:t>
            </w:r>
          </w:p>
        </w:tc>
        <w:tc>
          <w:tcPr>
            <w:tcW w:w="784" w:type="dxa"/>
            <w:tcBorders>
              <w:top w:val="nil"/>
              <w:left w:val="nil"/>
              <w:bottom w:val="single" w:sz="4" w:space="0" w:color="auto"/>
              <w:right w:val="single" w:sz="4" w:space="0" w:color="auto"/>
            </w:tcBorders>
            <w:shd w:val="clear" w:color="auto" w:fill="auto"/>
            <w:vAlign w:val="center"/>
            <w:hideMark/>
          </w:tcPr>
          <w:p w14:paraId="6BE7860E"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1</w:t>
            </w:r>
          </w:p>
        </w:tc>
        <w:tc>
          <w:tcPr>
            <w:tcW w:w="678" w:type="dxa"/>
            <w:tcBorders>
              <w:top w:val="nil"/>
              <w:left w:val="nil"/>
              <w:bottom w:val="single" w:sz="4" w:space="0" w:color="auto"/>
              <w:right w:val="single" w:sz="4" w:space="0" w:color="auto"/>
            </w:tcBorders>
            <w:shd w:val="clear" w:color="auto" w:fill="auto"/>
            <w:vAlign w:val="center"/>
            <w:hideMark/>
          </w:tcPr>
          <w:p w14:paraId="2C0EAF50"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1</w:t>
            </w:r>
          </w:p>
        </w:tc>
        <w:tc>
          <w:tcPr>
            <w:tcW w:w="717" w:type="dxa"/>
            <w:tcBorders>
              <w:top w:val="nil"/>
              <w:left w:val="nil"/>
              <w:bottom w:val="single" w:sz="4" w:space="0" w:color="auto"/>
              <w:right w:val="single" w:sz="4" w:space="0" w:color="auto"/>
            </w:tcBorders>
            <w:shd w:val="clear" w:color="auto" w:fill="auto"/>
            <w:vAlign w:val="center"/>
            <w:hideMark/>
          </w:tcPr>
          <w:p w14:paraId="4A685D03"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w:t>
            </w:r>
          </w:p>
        </w:tc>
      </w:tr>
      <w:tr w:rsidR="00AF27C2" w:rsidRPr="009D669A" w14:paraId="04E0601D" w14:textId="77777777" w:rsidTr="00E05430">
        <w:trPr>
          <w:trHeight w:val="520"/>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4709190D"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2</w:t>
            </w:r>
          </w:p>
        </w:tc>
        <w:tc>
          <w:tcPr>
            <w:tcW w:w="1670" w:type="dxa"/>
            <w:tcBorders>
              <w:top w:val="nil"/>
              <w:left w:val="nil"/>
              <w:bottom w:val="single" w:sz="4" w:space="0" w:color="auto"/>
              <w:right w:val="single" w:sz="4" w:space="0" w:color="auto"/>
            </w:tcBorders>
            <w:shd w:val="clear" w:color="auto" w:fill="auto"/>
            <w:vAlign w:val="center"/>
            <w:hideMark/>
          </w:tcPr>
          <w:p w14:paraId="4312E23C" w14:textId="6E310729" w:rsidR="006F3B5E" w:rsidRPr="009D669A" w:rsidRDefault="00D044A4" w:rsidP="006F3B5E">
            <w:pPr>
              <w:spacing w:after="0"/>
              <w:jc w:val="left"/>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 xml:space="preserve">Persetubuhan </w:t>
            </w:r>
            <w:r w:rsidR="00BE3281">
              <w:rPr>
                <w:rFonts w:ascii="Arial Narrow" w:eastAsia="Times New Roman" w:hAnsi="Arial Narrow" w:cs="Calibri"/>
                <w:b/>
                <w:bCs/>
                <w:sz w:val="18"/>
                <w:szCs w:val="18"/>
                <w:lang w:eastAsia="en-ID"/>
              </w:rPr>
              <w:t>thd</w:t>
            </w:r>
            <w:r w:rsidRPr="009D669A">
              <w:rPr>
                <w:rFonts w:ascii="Arial Narrow" w:eastAsia="Times New Roman" w:hAnsi="Arial Narrow" w:cs="Calibri"/>
                <w:b/>
                <w:bCs/>
                <w:sz w:val="18"/>
                <w:szCs w:val="18"/>
                <w:lang w:val="id-ID" w:eastAsia="en-ID"/>
              </w:rPr>
              <w:t xml:space="preserve"> Anak</w:t>
            </w:r>
          </w:p>
        </w:tc>
        <w:tc>
          <w:tcPr>
            <w:tcW w:w="784" w:type="dxa"/>
            <w:tcBorders>
              <w:top w:val="nil"/>
              <w:left w:val="nil"/>
              <w:bottom w:val="single" w:sz="4" w:space="0" w:color="auto"/>
              <w:right w:val="single" w:sz="4" w:space="0" w:color="auto"/>
            </w:tcBorders>
            <w:shd w:val="clear" w:color="auto" w:fill="auto"/>
            <w:vAlign w:val="center"/>
            <w:hideMark/>
          </w:tcPr>
          <w:p w14:paraId="467E01D2"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14</w:t>
            </w:r>
          </w:p>
        </w:tc>
        <w:tc>
          <w:tcPr>
            <w:tcW w:w="678" w:type="dxa"/>
            <w:tcBorders>
              <w:top w:val="nil"/>
              <w:left w:val="nil"/>
              <w:bottom w:val="single" w:sz="4" w:space="0" w:color="auto"/>
              <w:right w:val="single" w:sz="4" w:space="0" w:color="auto"/>
            </w:tcBorders>
            <w:shd w:val="clear" w:color="auto" w:fill="auto"/>
            <w:vAlign w:val="center"/>
            <w:hideMark/>
          </w:tcPr>
          <w:p w14:paraId="6B18AFF3"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8</w:t>
            </w:r>
          </w:p>
        </w:tc>
        <w:tc>
          <w:tcPr>
            <w:tcW w:w="717" w:type="dxa"/>
            <w:tcBorders>
              <w:top w:val="nil"/>
              <w:left w:val="nil"/>
              <w:bottom w:val="single" w:sz="4" w:space="0" w:color="auto"/>
              <w:right w:val="single" w:sz="4" w:space="0" w:color="auto"/>
            </w:tcBorders>
            <w:shd w:val="clear" w:color="auto" w:fill="auto"/>
            <w:vAlign w:val="center"/>
            <w:hideMark/>
          </w:tcPr>
          <w:p w14:paraId="2D22F53D"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6</w:t>
            </w:r>
          </w:p>
        </w:tc>
        <w:tc>
          <w:tcPr>
            <w:tcW w:w="784" w:type="dxa"/>
            <w:tcBorders>
              <w:top w:val="nil"/>
              <w:left w:val="nil"/>
              <w:bottom w:val="single" w:sz="4" w:space="0" w:color="auto"/>
              <w:right w:val="single" w:sz="4" w:space="0" w:color="auto"/>
            </w:tcBorders>
            <w:shd w:val="clear" w:color="auto" w:fill="auto"/>
            <w:vAlign w:val="center"/>
            <w:hideMark/>
          </w:tcPr>
          <w:p w14:paraId="3126F7A8"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19</w:t>
            </w:r>
          </w:p>
        </w:tc>
        <w:tc>
          <w:tcPr>
            <w:tcW w:w="763" w:type="dxa"/>
            <w:tcBorders>
              <w:top w:val="nil"/>
              <w:left w:val="nil"/>
              <w:bottom w:val="single" w:sz="4" w:space="0" w:color="auto"/>
              <w:right w:val="single" w:sz="4" w:space="0" w:color="auto"/>
            </w:tcBorders>
            <w:shd w:val="clear" w:color="auto" w:fill="auto"/>
            <w:vAlign w:val="center"/>
            <w:hideMark/>
          </w:tcPr>
          <w:p w14:paraId="3EF7C159"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15</w:t>
            </w:r>
          </w:p>
        </w:tc>
        <w:tc>
          <w:tcPr>
            <w:tcW w:w="717" w:type="dxa"/>
            <w:tcBorders>
              <w:top w:val="nil"/>
              <w:left w:val="nil"/>
              <w:bottom w:val="single" w:sz="4" w:space="0" w:color="auto"/>
              <w:right w:val="single" w:sz="4" w:space="0" w:color="auto"/>
            </w:tcBorders>
            <w:shd w:val="clear" w:color="auto" w:fill="auto"/>
            <w:vAlign w:val="center"/>
            <w:hideMark/>
          </w:tcPr>
          <w:p w14:paraId="41C13A97"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4</w:t>
            </w:r>
          </w:p>
        </w:tc>
        <w:tc>
          <w:tcPr>
            <w:tcW w:w="784" w:type="dxa"/>
            <w:tcBorders>
              <w:top w:val="nil"/>
              <w:left w:val="nil"/>
              <w:bottom w:val="single" w:sz="4" w:space="0" w:color="auto"/>
              <w:right w:val="single" w:sz="4" w:space="0" w:color="auto"/>
            </w:tcBorders>
            <w:shd w:val="clear" w:color="auto" w:fill="auto"/>
            <w:vAlign w:val="center"/>
            <w:hideMark/>
          </w:tcPr>
          <w:p w14:paraId="2CF182BB"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7</w:t>
            </w:r>
          </w:p>
        </w:tc>
        <w:tc>
          <w:tcPr>
            <w:tcW w:w="678" w:type="dxa"/>
            <w:tcBorders>
              <w:top w:val="nil"/>
              <w:left w:val="nil"/>
              <w:bottom w:val="single" w:sz="4" w:space="0" w:color="auto"/>
              <w:right w:val="single" w:sz="4" w:space="0" w:color="auto"/>
            </w:tcBorders>
            <w:shd w:val="clear" w:color="auto" w:fill="auto"/>
            <w:vAlign w:val="center"/>
            <w:hideMark/>
          </w:tcPr>
          <w:p w14:paraId="48310B89"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6</w:t>
            </w:r>
          </w:p>
        </w:tc>
        <w:tc>
          <w:tcPr>
            <w:tcW w:w="717" w:type="dxa"/>
            <w:tcBorders>
              <w:top w:val="nil"/>
              <w:left w:val="nil"/>
              <w:bottom w:val="single" w:sz="4" w:space="0" w:color="auto"/>
              <w:right w:val="single" w:sz="4" w:space="0" w:color="auto"/>
            </w:tcBorders>
            <w:shd w:val="clear" w:color="auto" w:fill="auto"/>
            <w:vAlign w:val="center"/>
            <w:hideMark/>
          </w:tcPr>
          <w:p w14:paraId="1C946B2D"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1</w:t>
            </w:r>
          </w:p>
        </w:tc>
      </w:tr>
      <w:tr w:rsidR="00AF27C2" w:rsidRPr="009D669A" w14:paraId="2350CE99" w14:textId="77777777" w:rsidTr="00E05430">
        <w:trPr>
          <w:trHeight w:val="520"/>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2ED3E5F1"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3</w:t>
            </w:r>
          </w:p>
        </w:tc>
        <w:tc>
          <w:tcPr>
            <w:tcW w:w="1670" w:type="dxa"/>
            <w:tcBorders>
              <w:top w:val="nil"/>
              <w:left w:val="nil"/>
              <w:bottom w:val="single" w:sz="4" w:space="0" w:color="auto"/>
              <w:right w:val="single" w:sz="4" w:space="0" w:color="auto"/>
            </w:tcBorders>
            <w:shd w:val="clear" w:color="auto" w:fill="auto"/>
            <w:vAlign w:val="center"/>
            <w:hideMark/>
          </w:tcPr>
          <w:p w14:paraId="12292B3D" w14:textId="40702AE8" w:rsidR="006F3B5E" w:rsidRPr="009D669A" w:rsidRDefault="00D044A4" w:rsidP="006F3B5E">
            <w:pPr>
              <w:spacing w:after="0"/>
              <w:jc w:val="left"/>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 xml:space="preserve">Perbuatan Cabul </w:t>
            </w:r>
            <w:r w:rsidR="00BE3281">
              <w:rPr>
                <w:rFonts w:ascii="Arial Narrow" w:eastAsia="Times New Roman" w:hAnsi="Arial Narrow" w:cs="Calibri"/>
                <w:b/>
                <w:bCs/>
                <w:sz w:val="18"/>
                <w:szCs w:val="18"/>
                <w:lang w:eastAsia="en-ID"/>
              </w:rPr>
              <w:t>thd</w:t>
            </w:r>
            <w:r w:rsidRPr="009D669A">
              <w:rPr>
                <w:rFonts w:ascii="Arial Narrow" w:eastAsia="Times New Roman" w:hAnsi="Arial Narrow" w:cs="Calibri"/>
                <w:b/>
                <w:bCs/>
                <w:sz w:val="18"/>
                <w:szCs w:val="18"/>
                <w:lang w:val="id-ID" w:eastAsia="en-ID"/>
              </w:rPr>
              <w:t xml:space="preserve"> Anak</w:t>
            </w:r>
          </w:p>
        </w:tc>
        <w:tc>
          <w:tcPr>
            <w:tcW w:w="784" w:type="dxa"/>
            <w:tcBorders>
              <w:top w:val="nil"/>
              <w:left w:val="nil"/>
              <w:bottom w:val="single" w:sz="4" w:space="0" w:color="auto"/>
              <w:right w:val="single" w:sz="4" w:space="0" w:color="auto"/>
            </w:tcBorders>
            <w:shd w:val="clear" w:color="auto" w:fill="auto"/>
            <w:vAlign w:val="center"/>
            <w:hideMark/>
          </w:tcPr>
          <w:p w14:paraId="506C9116"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13</w:t>
            </w:r>
          </w:p>
        </w:tc>
        <w:tc>
          <w:tcPr>
            <w:tcW w:w="678" w:type="dxa"/>
            <w:tcBorders>
              <w:top w:val="nil"/>
              <w:left w:val="nil"/>
              <w:bottom w:val="single" w:sz="4" w:space="0" w:color="auto"/>
              <w:right w:val="single" w:sz="4" w:space="0" w:color="auto"/>
            </w:tcBorders>
            <w:shd w:val="clear" w:color="auto" w:fill="auto"/>
            <w:vAlign w:val="center"/>
            <w:hideMark/>
          </w:tcPr>
          <w:p w14:paraId="7006CF3B"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6</w:t>
            </w:r>
          </w:p>
        </w:tc>
        <w:tc>
          <w:tcPr>
            <w:tcW w:w="717" w:type="dxa"/>
            <w:tcBorders>
              <w:top w:val="nil"/>
              <w:left w:val="nil"/>
              <w:bottom w:val="single" w:sz="4" w:space="0" w:color="auto"/>
              <w:right w:val="single" w:sz="4" w:space="0" w:color="auto"/>
            </w:tcBorders>
            <w:shd w:val="clear" w:color="auto" w:fill="auto"/>
            <w:vAlign w:val="center"/>
            <w:hideMark/>
          </w:tcPr>
          <w:p w14:paraId="50490D42"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7</w:t>
            </w:r>
          </w:p>
        </w:tc>
        <w:tc>
          <w:tcPr>
            <w:tcW w:w="784" w:type="dxa"/>
            <w:tcBorders>
              <w:top w:val="nil"/>
              <w:left w:val="nil"/>
              <w:bottom w:val="single" w:sz="4" w:space="0" w:color="auto"/>
              <w:right w:val="single" w:sz="4" w:space="0" w:color="auto"/>
            </w:tcBorders>
            <w:shd w:val="clear" w:color="auto" w:fill="auto"/>
            <w:vAlign w:val="center"/>
            <w:hideMark/>
          </w:tcPr>
          <w:p w14:paraId="1D8E7C83"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12</w:t>
            </w:r>
          </w:p>
        </w:tc>
        <w:tc>
          <w:tcPr>
            <w:tcW w:w="763" w:type="dxa"/>
            <w:tcBorders>
              <w:top w:val="nil"/>
              <w:left w:val="nil"/>
              <w:bottom w:val="single" w:sz="4" w:space="0" w:color="auto"/>
              <w:right w:val="single" w:sz="4" w:space="0" w:color="auto"/>
            </w:tcBorders>
            <w:shd w:val="clear" w:color="auto" w:fill="auto"/>
            <w:vAlign w:val="center"/>
            <w:hideMark/>
          </w:tcPr>
          <w:p w14:paraId="7E4B77C4"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7</w:t>
            </w:r>
          </w:p>
        </w:tc>
        <w:tc>
          <w:tcPr>
            <w:tcW w:w="717" w:type="dxa"/>
            <w:tcBorders>
              <w:top w:val="nil"/>
              <w:left w:val="nil"/>
              <w:bottom w:val="single" w:sz="4" w:space="0" w:color="auto"/>
              <w:right w:val="single" w:sz="4" w:space="0" w:color="auto"/>
            </w:tcBorders>
            <w:shd w:val="clear" w:color="auto" w:fill="auto"/>
            <w:vAlign w:val="center"/>
            <w:hideMark/>
          </w:tcPr>
          <w:p w14:paraId="303E93AA"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5</w:t>
            </w:r>
          </w:p>
        </w:tc>
        <w:tc>
          <w:tcPr>
            <w:tcW w:w="784" w:type="dxa"/>
            <w:tcBorders>
              <w:top w:val="nil"/>
              <w:left w:val="nil"/>
              <w:bottom w:val="single" w:sz="4" w:space="0" w:color="auto"/>
              <w:right w:val="single" w:sz="4" w:space="0" w:color="auto"/>
            </w:tcBorders>
            <w:shd w:val="clear" w:color="auto" w:fill="auto"/>
            <w:vAlign w:val="center"/>
            <w:hideMark/>
          </w:tcPr>
          <w:p w14:paraId="6BB3A52A"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w:t>
            </w:r>
          </w:p>
        </w:tc>
        <w:tc>
          <w:tcPr>
            <w:tcW w:w="678" w:type="dxa"/>
            <w:tcBorders>
              <w:top w:val="nil"/>
              <w:left w:val="nil"/>
              <w:bottom w:val="single" w:sz="4" w:space="0" w:color="auto"/>
              <w:right w:val="single" w:sz="4" w:space="0" w:color="auto"/>
            </w:tcBorders>
            <w:shd w:val="clear" w:color="auto" w:fill="auto"/>
            <w:vAlign w:val="center"/>
            <w:hideMark/>
          </w:tcPr>
          <w:p w14:paraId="65D4363D"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w:t>
            </w:r>
          </w:p>
        </w:tc>
        <w:tc>
          <w:tcPr>
            <w:tcW w:w="717" w:type="dxa"/>
            <w:tcBorders>
              <w:top w:val="nil"/>
              <w:left w:val="nil"/>
              <w:bottom w:val="single" w:sz="4" w:space="0" w:color="auto"/>
              <w:right w:val="single" w:sz="4" w:space="0" w:color="auto"/>
            </w:tcBorders>
            <w:shd w:val="clear" w:color="auto" w:fill="auto"/>
            <w:vAlign w:val="center"/>
            <w:hideMark/>
          </w:tcPr>
          <w:p w14:paraId="1931B747"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w:t>
            </w:r>
          </w:p>
        </w:tc>
      </w:tr>
      <w:tr w:rsidR="00AF27C2" w:rsidRPr="009D669A" w14:paraId="57FABF5C" w14:textId="77777777" w:rsidTr="00E05430">
        <w:trPr>
          <w:trHeight w:val="290"/>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6E129913"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4</w:t>
            </w:r>
          </w:p>
        </w:tc>
        <w:tc>
          <w:tcPr>
            <w:tcW w:w="1670" w:type="dxa"/>
            <w:tcBorders>
              <w:top w:val="nil"/>
              <w:left w:val="nil"/>
              <w:bottom w:val="single" w:sz="4" w:space="0" w:color="auto"/>
              <w:right w:val="single" w:sz="4" w:space="0" w:color="auto"/>
            </w:tcBorders>
            <w:shd w:val="clear" w:color="auto" w:fill="auto"/>
            <w:vAlign w:val="center"/>
            <w:hideMark/>
          </w:tcPr>
          <w:p w14:paraId="5A875168" w14:textId="6E6DED18" w:rsidR="006F3B5E" w:rsidRPr="009D669A" w:rsidRDefault="00D044A4" w:rsidP="006F3B5E">
            <w:pPr>
              <w:spacing w:after="0"/>
              <w:jc w:val="left"/>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Eksploitasi Anak</w:t>
            </w:r>
          </w:p>
        </w:tc>
        <w:tc>
          <w:tcPr>
            <w:tcW w:w="784" w:type="dxa"/>
            <w:tcBorders>
              <w:top w:val="nil"/>
              <w:left w:val="nil"/>
              <w:bottom w:val="single" w:sz="4" w:space="0" w:color="auto"/>
              <w:right w:val="single" w:sz="4" w:space="0" w:color="auto"/>
            </w:tcBorders>
            <w:shd w:val="clear" w:color="auto" w:fill="auto"/>
            <w:vAlign w:val="center"/>
            <w:hideMark/>
          </w:tcPr>
          <w:p w14:paraId="144AE504"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1</w:t>
            </w:r>
          </w:p>
        </w:tc>
        <w:tc>
          <w:tcPr>
            <w:tcW w:w="678" w:type="dxa"/>
            <w:tcBorders>
              <w:top w:val="nil"/>
              <w:left w:val="nil"/>
              <w:bottom w:val="single" w:sz="4" w:space="0" w:color="auto"/>
              <w:right w:val="single" w:sz="4" w:space="0" w:color="auto"/>
            </w:tcBorders>
            <w:shd w:val="clear" w:color="auto" w:fill="auto"/>
            <w:vAlign w:val="center"/>
            <w:hideMark/>
          </w:tcPr>
          <w:p w14:paraId="184082F4"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w:t>
            </w:r>
          </w:p>
        </w:tc>
        <w:tc>
          <w:tcPr>
            <w:tcW w:w="717" w:type="dxa"/>
            <w:tcBorders>
              <w:top w:val="nil"/>
              <w:left w:val="nil"/>
              <w:bottom w:val="single" w:sz="4" w:space="0" w:color="auto"/>
              <w:right w:val="single" w:sz="4" w:space="0" w:color="auto"/>
            </w:tcBorders>
            <w:shd w:val="clear" w:color="auto" w:fill="auto"/>
            <w:vAlign w:val="center"/>
            <w:hideMark/>
          </w:tcPr>
          <w:p w14:paraId="7DEC7C77"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1</w:t>
            </w:r>
          </w:p>
        </w:tc>
        <w:tc>
          <w:tcPr>
            <w:tcW w:w="784" w:type="dxa"/>
            <w:tcBorders>
              <w:top w:val="nil"/>
              <w:left w:val="nil"/>
              <w:bottom w:val="single" w:sz="4" w:space="0" w:color="auto"/>
              <w:right w:val="single" w:sz="4" w:space="0" w:color="auto"/>
            </w:tcBorders>
            <w:shd w:val="clear" w:color="auto" w:fill="auto"/>
            <w:vAlign w:val="center"/>
            <w:hideMark/>
          </w:tcPr>
          <w:p w14:paraId="746FD96A"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w:t>
            </w:r>
          </w:p>
        </w:tc>
        <w:tc>
          <w:tcPr>
            <w:tcW w:w="763" w:type="dxa"/>
            <w:tcBorders>
              <w:top w:val="nil"/>
              <w:left w:val="nil"/>
              <w:bottom w:val="single" w:sz="4" w:space="0" w:color="auto"/>
              <w:right w:val="single" w:sz="4" w:space="0" w:color="auto"/>
            </w:tcBorders>
            <w:shd w:val="clear" w:color="auto" w:fill="auto"/>
            <w:vAlign w:val="center"/>
            <w:hideMark/>
          </w:tcPr>
          <w:p w14:paraId="01F49ED7"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w:t>
            </w:r>
          </w:p>
        </w:tc>
        <w:tc>
          <w:tcPr>
            <w:tcW w:w="717" w:type="dxa"/>
            <w:tcBorders>
              <w:top w:val="nil"/>
              <w:left w:val="nil"/>
              <w:bottom w:val="single" w:sz="4" w:space="0" w:color="auto"/>
              <w:right w:val="single" w:sz="4" w:space="0" w:color="auto"/>
            </w:tcBorders>
            <w:shd w:val="clear" w:color="auto" w:fill="auto"/>
            <w:vAlign w:val="center"/>
            <w:hideMark/>
          </w:tcPr>
          <w:p w14:paraId="207E3DCD"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w:t>
            </w:r>
          </w:p>
        </w:tc>
        <w:tc>
          <w:tcPr>
            <w:tcW w:w="784" w:type="dxa"/>
            <w:tcBorders>
              <w:top w:val="nil"/>
              <w:left w:val="nil"/>
              <w:bottom w:val="single" w:sz="4" w:space="0" w:color="auto"/>
              <w:right w:val="single" w:sz="4" w:space="0" w:color="auto"/>
            </w:tcBorders>
            <w:shd w:val="clear" w:color="auto" w:fill="auto"/>
            <w:vAlign w:val="center"/>
            <w:hideMark/>
          </w:tcPr>
          <w:p w14:paraId="2615B4F2"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w:t>
            </w:r>
          </w:p>
        </w:tc>
        <w:tc>
          <w:tcPr>
            <w:tcW w:w="678" w:type="dxa"/>
            <w:tcBorders>
              <w:top w:val="nil"/>
              <w:left w:val="nil"/>
              <w:bottom w:val="single" w:sz="4" w:space="0" w:color="auto"/>
              <w:right w:val="single" w:sz="4" w:space="0" w:color="auto"/>
            </w:tcBorders>
            <w:shd w:val="clear" w:color="auto" w:fill="auto"/>
            <w:vAlign w:val="center"/>
            <w:hideMark/>
          </w:tcPr>
          <w:p w14:paraId="29CB7FBB"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w:t>
            </w:r>
          </w:p>
        </w:tc>
        <w:tc>
          <w:tcPr>
            <w:tcW w:w="717" w:type="dxa"/>
            <w:tcBorders>
              <w:top w:val="nil"/>
              <w:left w:val="nil"/>
              <w:bottom w:val="single" w:sz="4" w:space="0" w:color="auto"/>
              <w:right w:val="single" w:sz="4" w:space="0" w:color="auto"/>
            </w:tcBorders>
            <w:shd w:val="clear" w:color="auto" w:fill="auto"/>
            <w:vAlign w:val="center"/>
            <w:hideMark/>
          </w:tcPr>
          <w:p w14:paraId="7EEFFE46"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w:t>
            </w:r>
          </w:p>
        </w:tc>
      </w:tr>
      <w:tr w:rsidR="00AF27C2" w:rsidRPr="009D669A" w14:paraId="0CACB2C4" w14:textId="77777777" w:rsidTr="00E05430">
        <w:trPr>
          <w:trHeight w:val="520"/>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498C170B"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5</w:t>
            </w:r>
          </w:p>
        </w:tc>
        <w:tc>
          <w:tcPr>
            <w:tcW w:w="1670" w:type="dxa"/>
            <w:tcBorders>
              <w:top w:val="nil"/>
              <w:left w:val="nil"/>
              <w:bottom w:val="single" w:sz="4" w:space="0" w:color="auto"/>
              <w:right w:val="single" w:sz="4" w:space="0" w:color="auto"/>
            </w:tcBorders>
            <w:shd w:val="clear" w:color="auto" w:fill="auto"/>
            <w:vAlign w:val="center"/>
            <w:hideMark/>
          </w:tcPr>
          <w:p w14:paraId="1E5CED0C" w14:textId="14912DC2" w:rsidR="006F3B5E" w:rsidRPr="009D669A" w:rsidRDefault="00D044A4" w:rsidP="006F3B5E">
            <w:pPr>
              <w:spacing w:after="0"/>
              <w:jc w:val="left"/>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Membawa Lari Anak</w:t>
            </w:r>
          </w:p>
        </w:tc>
        <w:tc>
          <w:tcPr>
            <w:tcW w:w="784" w:type="dxa"/>
            <w:tcBorders>
              <w:top w:val="nil"/>
              <w:left w:val="nil"/>
              <w:bottom w:val="single" w:sz="4" w:space="0" w:color="auto"/>
              <w:right w:val="single" w:sz="4" w:space="0" w:color="auto"/>
            </w:tcBorders>
            <w:shd w:val="clear" w:color="auto" w:fill="auto"/>
            <w:vAlign w:val="center"/>
            <w:hideMark/>
          </w:tcPr>
          <w:p w14:paraId="6DFE95FC"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1</w:t>
            </w:r>
          </w:p>
        </w:tc>
        <w:tc>
          <w:tcPr>
            <w:tcW w:w="678" w:type="dxa"/>
            <w:tcBorders>
              <w:top w:val="nil"/>
              <w:left w:val="nil"/>
              <w:bottom w:val="single" w:sz="4" w:space="0" w:color="auto"/>
              <w:right w:val="single" w:sz="4" w:space="0" w:color="auto"/>
            </w:tcBorders>
            <w:shd w:val="clear" w:color="auto" w:fill="auto"/>
            <w:vAlign w:val="center"/>
            <w:hideMark/>
          </w:tcPr>
          <w:p w14:paraId="5ACCE054"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1</w:t>
            </w:r>
          </w:p>
        </w:tc>
        <w:tc>
          <w:tcPr>
            <w:tcW w:w="717" w:type="dxa"/>
            <w:tcBorders>
              <w:top w:val="nil"/>
              <w:left w:val="nil"/>
              <w:bottom w:val="single" w:sz="4" w:space="0" w:color="auto"/>
              <w:right w:val="single" w:sz="4" w:space="0" w:color="auto"/>
            </w:tcBorders>
            <w:shd w:val="clear" w:color="auto" w:fill="auto"/>
            <w:vAlign w:val="center"/>
            <w:hideMark/>
          </w:tcPr>
          <w:p w14:paraId="00C6D30E"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w:t>
            </w:r>
          </w:p>
        </w:tc>
        <w:tc>
          <w:tcPr>
            <w:tcW w:w="784" w:type="dxa"/>
            <w:tcBorders>
              <w:top w:val="nil"/>
              <w:left w:val="nil"/>
              <w:bottom w:val="single" w:sz="4" w:space="0" w:color="auto"/>
              <w:right w:val="single" w:sz="4" w:space="0" w:color="auto"/>
            </w:tcBorders>
            <w:shd w:val="clear" w:color="auto" w:fill="auto"/>
            <w:vAlign w:val="center"/>
            <w:hideMark/>
          </w:tcPr>
          <w:p w14:paraId="669B8013"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w:t>
            </w:r>
          </w:p>
        </w:tc>
        <w:tc>
          <w:tcPr>
            <w:tcW w:w="763" w:type="dxa"/>
            <w:tcBorders>
              <w:top w:val="nil"/>
              <w:left w:val="nil"/>
              <w:bottom w:val="single" w:sz="4" w:space="0" w:color="auto"/>
              <w:right w:val="single" w:sz="4" w:space="0" w:color="auto"/>
            </w:tcBorders>
            <w:shd w:val="clear" w:color="auto" w:fill="auto"/>
            <w:vAlign w:val="center"/>
            <w:hideMark/>
          </w:tcPr>
          <w:p w14:paraId="768D3763"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w:t>
            </w:r>
          </w:p>
        </w:tc>
        <w:tc>
          <w:tcPr>
            <w:tcW w:w="717" w:type="dxa"/>
            <w:tcBorders>
              <w:top w:val="nil"/>
              <w:left w:val="nil"/>
              <w:bottom w:val="single" w:sz="4" w:space="0" w:color="auto"/>
              <w:right w:val="single" w:sz="4" w:space="0" w:color="auto"/>
            </w:tcBorders>
            <w:shd w:val="clear" w:color="auto" w:fill="auto"/>
            <w:vAlign w:val="center"/>
            <w:hideMark/>
          </w:tcPr>
          <w:p w14:paraId="2292B825"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w:t>
            </w:r>
          </w:p>
        </w:tc>
        <w:tc>
          <w:tcPr>
            <w:tcW w:w="784" w:type="dxa"/>
            <w:tcBorders>
              <w:top w:val="nil"/>
              <w:left w:val="nil"/>
              <w:bottom w:val="single" w:sz="4" w:space="0" w:color="auto"/>
              <w:right w:val="single" w:sz="4" w:space="0" w:color="auto"/>
            </w:tcBorders>
            <w:shd w:val="clear" w:color="auto" w:fill="auto"/>
            <w:vAlign w:val="center"/>
            <w:hideMark/>
          </w:tcPr>
          <w:p w14:paraId="71AF1B8F"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1</w:t>
            </w:r>
          </w:p>
        </w:tc>
        <w:tc>
          <w:tcPr>
            <w:tcW w:w="678" w:type="dxa"/>
            <w:tcBorders>
              <w:top w:val="nil"/>
              <w:left w:val="nil"/>
              <w:bottom w:val="single" w:sz="4" w:space="0" w:color="auto"/>
              <w:right w:val="single" w:sz="4" w:space="0" w:color="auto"/>
            </w:tcBorders>
            <w:shd w:val="clear" w:color="auto" w:fill="auto"/>
            <w:vAlign w:val="center"/>
            <w:hideMark/>
          </w:tcPr>
          <w:p w14:paraId="65C13F06"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1</w:t>
            </w:r>
          </w:p>
        </w:tc>
        <w:tc>
          <w:tcPr>
            <w:tcW w:w="717" w:type="dxa"/>
            <w:tcBorders>
              <w:top w:val="nil"/>
              <w:left w:val="nil"/>
              <w:bottom w:val="single" w:sz="4" w:space="0" w:color="auto"/>
              <w:right w:val="single" w:sz="4" w:space="0" w:color="auto"/>
            </w:tcBorders>
            <w:shd w:val="clear" w:color="auto" w:fill="auto"/>
            <w:vAlign w:val="center"/>
            <w:hideMark/>
          </w:tcPr>
          <w:p w14:paraId="419BAF9B"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w:t>
            </w:r>
          </w:p>
        </w:tc>
      </w:tr>
      <w:tr w:rsidR="00201E7F" w:rsidRPr="009D669A" w14:paraId="537753FF" w14:textId="77777777" w:rsidTr="00E05430">
        <w:trPr>
          <w:trHeight w:val="290"/>
        </w:trPr>
        <w:tc>
          <w:tcPr>
            <w:tcW w:w="238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852BA6E"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JUMLAH</w:t>
            </w:r>
          </w:p>
        </w:tc>
        <w:tc>
          <w:tcPr>
            <w:tcW w:w="784" w:type="dxa"/>
            <w:tcBorders>
              <w:top w:val="nil"/>
              <w:left w:val="nil"/>
              <w:bottom w:val="single" w:sz="4" w:space="0" w:color="auto"/>
              <w:right w:val="single" w:sz="4" w:space="0" w:color="auto"/>
            </w:tcBorders>
            <w:shd w:val="clear" w:color="auto" w:fill="auto"/>
            <w:vAlign w:val="center"/>
            <w:hideMark/>
          </w:tcPr>
          <w:p w14:paraId="78C6F4C2"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34</w:t>
            </w:r>
          </w:p>
        </w:tc>
        <w:tc>
          <w:tcPr>
            <w:tcW w:w="678" w:type="dxa"/>
            <w:tcBorders>
              <w:top w:val="nil"/>
              <w:left w:val="nil"/>
              <w:bottom w:val="single" w:sz="4" w:space="0" w:color="auto"/>
              <w:right w:val="single" w:sz="4" w:space="0" w:color="auto"/>
            </w:tcBorders>
            <w:shd w:val="clear" w:color="auto" w:fill="auto"/>
            <w:vAlign w:val="center"/>
            <w:hideMark/>
          </w:tcPr>
          <w:p w14:paraId="03A8BEC6"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17</w:t>
            </w:r>
          </w:p>
        </w:tc>
        <w:tc>
          <w:tcPr>
            <w:tcW w:w="717" w:type="dxa"/>
            <w:tcBorders>
              <w:top w:val="nil"/>
              <w:left w:val="nil"/>
              <w:bottom w:val="single" w:sz="4" w:space="0" w:color="auto"/>
              <w:right w:val="single" w:sz="4" w:space="0" w:color="auto"/>
            </w:tcBorders>
            <w:shd w:val="clear" w:color="auto" w:fill="auto"/>
            <w:vAlign w:val="center"/>
            <w:hideMark/>
          </w:tcPr>
          <w:p w14:paraId="7BAB74FD"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17</w:t>
            </w:r>
          </w:p>
        </w:tc>
        <w:tc>
          <w:tcPr>
            <w:tcW w:w="784" w:type="dxa"/>
            <w:tcBorders>
              <w:top w:val="nil"/>
              <w:left w:val="nil"/>
              <w:bottom w:val="single" w:sz="4" w:space="0" w:color="auto"/>
              <w:right w:val="single" w:sz="4" w:space="0" w:color="auto"/>
            </w:tcBorders>
            <w:shd w:val="clear" w:color="auto" w:fill="auto"/>
            <w:vAlign w:val="center"/>
            <w:hideMark/>
          </w:tcPr>
          <w:p w14:paraId="7BB3FD8D"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44</w:t>
            </w:r>
          </w:p>
        </w:tc>
        <w:tc>
          <w:tcPr>
            <w:tcW w:w="763" w:type="dxa"/>
            <w:tcBorders>
              <w:top w:val="nil"/>
              <w:left w:val="nil"/>
              <w:bottom w:val="single" w:sz="4" w:space="0" w:color="auto"/>
              <w:right w:val="single" w:sz="4" w:space="0" w:color="auto"/>
            </w:tcBorders>
            <w:shd w:val="clear" w:color="auto" w:fill="auto"/>
            <w:vAlign w:val="center"/>
            <w:hideMark/>
          </w:tcPr>
          <w:p w14:paraId="4312FCF0"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31</w:t>
            </w:r>
          </w:p>
        </w:tc>
        <w:tc>
          <w:tcPr>
            <w:tcW w:w="717" w:type="dxa"/>
            <w:tcBorders>
              <w:top w:val="nil"/>
              <w:left w:val="nil"/>
              <w:bottom w:val="single" w:sz="4" w:space="0" w:color="auto"/>
              <w:right w:val="single" w:sz="4" w:space="0" w:color="auto"/>
            </w:tcBorders>
            <w:shd w:val="clear" w:color="auto" w:fill="auto"/>
            <w:vAlign w:val="center"/>
            <w:hideMark/>
          </w:tcPr>
          <w:p w14:paraId="4A7E609F"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13</w:t>
            </w:r>
          </w:p>
        </w:tc>
        <w:tc>
          <w:tcPr>
            <w:tcW w:w="784" w:type="dxa"/>
            <w:tcBorders>
              <w:top w:val="nil"/>
              <w:left w:val="nil"/>
              <w:bottom w:val="single" w:sz="4" w:space="0" w:color="auto"/>
              <w:right w:val="single" w:sz="4" w:space="0" w:color="auto"/>
            </w:tcBorders>
            <w:shd w:val="clear" w:color="auto" w:fill="auto"/>
            <w:vAlign w:val="center"/>
            <w:hideMark/>
          </w:tcPr>
          <w:p w14:paraId="6D4DA101"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9</w:t>
            </w:r>
          </w:p>
        </w:tc>
        <w:tc>
          <w:tcPr>
            <w:tcW w:w="678" w:type="dxa"/>
            <w:tcBorders>
              <w:top w:val="nil"/>
              <w:left w:val="nil"/>
              <w:bottom w:val="single" w:sz="4" w:space="0" w:color="auto"/>
              <w:right w:val="single" w:sz="4" w:space="0" w:color="auto"/>
            </w:tcBorders>
            <w:shd w:val="clear" w:color="auto" w:fill="auto"/>
            <w:vAlign w:val="center"/>
            <w:hideMark/>
          </w:tcPr>
          <w:p w14:paraId="56269D1F"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8</w:t>
            </w:r>
          </w:p>
        </w:tc>
        <w:tc>
          <w:tcPr>
            <w:tcW w:w="717" w:type="dxa"/>
            <w:tcBorders>
              <w:top w:val="nil"/>
              <w:left w:val="nil"/>
              <w:bottom w:val="single" w:sz="4" w:space="0" w:color="auto"/>
              <w:right w:val="single" w:sz="4" w:space="0" w:color="auto"/>
            </w:tcBorders>
            <w:shd w:val="clear" w:color="auto" w:fill="auto"/>
            <w:vAlign w:val="center"/>
            <w:hideMark/>
          </w:tcPr>
          <w:p w14:paraId="22668E8C" w14:textId="77777777" w:rsidR="006F3B5E" w:rsidRPr="009D669A" w:rsidRDefault="006F3B5E" w:rsidP="006F3B5E">
            <w:pPr>
              <w:spacing w:after="0"/>
              <w:jc w:val="center"/>
              <w:rPr>
                <w:rFonts w:ascii="Arial Narrow" w:eastAsia="Times New Roman" w:hAnsi="Arial Narrow" w:cs="Calibri"/>
                <w:b/>
                <w:bCs/>
                <w:sz w:val="18"/>
                <w:szCs w:val="18"/>
                <w:lang w:val="id-ID" w:eastAsia="en-ID"/>
              </w:rPr>
            </w:pPr>
            <w:r w:rsidRPr="009D669A">
              <w:rPr>
                <w:rFonts w:ascii="Arial Narrow" w:eastAsia="Times New Roman" w:hAnsi="Arial Narrow" w:cs="Calibri"/>
                <w:b/>
                <w:bCs/>
                <w:sz w:val="18"/>
                <w:szCs w:val="18"/>
                <w:lang w:val="id-ID" w:eastAsia="en-ID"/>
              </w:rPr>
              <w:t>1</w:t>
            </w:r>
          </w:p>
        </w:tc>
      </w:tr>
    </w:tbl>
    <w:p w14:paraId="61F5AA19" w14:textId="77777777" w:rsidR="0054552C" w:rsidRPr="00DD6725" w:rsidRDefault="0054552C" w:rsidP="0054552C">
      <w:pPr>
        <w:ind w:left="567"/>
        <w:jc w:val="left"/>
        <w:rPr>
          <w:rFonts w:ascii="Arial Narrow" w:hAnsi="Arial Narrow"/>
          <w:sz w:val="24"/>
          <w:szCs w:val="24"/>
          <w:lang w:val="id-ID"/>
        </w:rPr>
      </w:pPr>
      <w:r w:rsidRPr="00DD6725">
        <w:rPr>
          <w:rFonts w:ascii="Arial Narrow" w:hAnsi="Arial Narrow"/>
          <w:sz w:val="24"/>
          <w:szCs w:val="24"/>
          <w:lang w:val="id-ID"/>
        </w:rPr>
        <w:t>Sumber: Data sekunder Unit PPA Polrestabes Semarang, Mei 2021</w:t>
      </w:r>
    </w:p>
    <w:p w14:paraId="3E5ACFC7" w14:textId="06D723D6" w:rsidR="00E05430" w:rsidRPr="00DD6725" w:rsidRDefault="0054552C" w:rsidP="00D044A4">
      <w:pPr>
        <w:spacing w:after="0" w:line="360" w:lineRule="auto"/>
        <w:ind w:left="567"/>
        <w:rPr>
          <w:rFonts w:ascii="Arial Narrow" w:hAnsi="Arial Narrow" w:cs="Times New Roman"/>
          <w:sz w:val="24"/>
          <w:szCs w:val="24"/>
          <w:lang w:val="id-ID"/>
        </w:rPr>
      </w:pPr>
      <w:r w:rsidRPr="00DD6725">
        <w:rPr>
          <w:rFonts w:ascii="Arial Narrow" w:hAnsi="Arial Narrow" w:cs="Times New Roman"/>
          <w:sz w:val="24"/>
          <w:szCs w:val="24"/>
          <w:lang w:val="id-ID"/>
        </w:rPr>
        <w:t>Keterangan</w:t>
      </w:r>
    </w:p>
    <w:p w14:paraId="3E8220D0" w14:textId="5B5C30A7" w:rsidR="00E05430" w:rsidRPr="00DD6725" w:rsidRDefault="00E05430" w:rsidP="00D044A4">
      <w:pPr>
        <w:spacing w:after="0" w:line="360" w:lineRule="auto"/>
        <w:ind w:left="567"/>
        <w:rPr>
          <w:rFonts w:ascii="Arial Narrow" w:hAnsi="Arial Narrow" w:cs="Times New Roman"/>
          <w:sz w:val="24"/>
          <w:szCs w:val="24"/>
          <w:lang w:val="id-ID"/>
        </w:rPr>
      </w:pPr>
      <w:r w:rsidRPr="00DD6725">
        <w:rPr>
          <w:rFonts w:ascii="Arial Narrow" w:hAnsi="Arial Narrow" w:cs="Times New Roman"/>
          <w:sz w:val="24"/>
          <w:szCs w:val="24"/>
          <w:lang w:val="id-ID"/>
        </w:rPr>
        <w:t>LP       : Laporan</w:t>
      </w:r>
    </w:p>
    <w:p w14:paraId="4F5C89BB" w14:textId="3CE1D3AB" w:rsidR="00E05430" w:rsidRPr="00DD6725" w:rsidRDefault="00E05430" w:rsidP="00D044A4">
      <w:pPr>
        <w:spacing w:after="0" w:line="360" w:lineRule="auto"/>
        <w:ind w:left="567"/>
        <w:rPr>
          <w:rFonts w:ascii="Arial Narrow" w:hAnsi="Arial Narrow" w:cs="Times New Roman"/>
          <w:sz w:val="24"/>
          <w:szCs w:val="24"/>
          <w:lang w:val="id-ID"/>
        </w:rPr>
      </w:pPr>
      <w:r w:rsidRPr="00DD6725">
        <w:rPr>
          <w:rFonts w:ascii="Arial Narrow" w:hAnsi="Arial Narrow" w:cs="Times New Roman"/>
          <w:sz w:val="24"/>
          <w:szCs w:val="24"/>
          <w:lang w:val="id-ID"/>
        </w:rPr>
        <w:t>Lidik    : Penyelidikan</w:t>
      </w:r>
    </w:p>
    <w:p w14:paraId="1FE9FBC5" w14:textId="1ED4A4F6" w:rsidR="00E05430" w:rsidRPr="00DD6725" w:rsidRDefault="00E05430" w:rsidP="00D044A4">
      <w:pPr>
        <w:spacing w:after="0" w:line="360" w:lineRule="auto"/>
        <w:ind w:left="567"/>
        <w:rPr>
          <w:rFonts w:ascii="Arial Narrow" w:hAnsi="Arial Narrow" w:cs="Times New Roman"/>
          <w:sz w:val="24"/>
          <w:szCs w:val="24"/>
          <w:lang w:val="id-ID"/>
        </w:rPr>
      </w:pPr>
      <w:r w:rsidRPr="00DD6725">
        <w:rPr>
          <w:rFonts w:ascii="Arial Narrow" w:hAnsi="Arial Narrow" w:cs="Times New Roman"/>
          <w:sz w:val="24"/>
          <w:szCs w:val="24"/>
          <w:lang w:val="id-ID"/>
        </w:rPr>
        <w:t>Sidik   : Penyidikan</w:t>
      </w:r>
    </w:p>
    <w:p w14:paraId="652C5095" w14:textId="5EC944B0" w:rsidR="00E05430" w:rsidRPr="00DD6725" w:rsidRDefault="00E05430" w:rsidP="00D044A4">
      <w:pPr>
        <w:spacing w:after="0" w:line="360" w:lineRule="auto"/>
        <w:ind w:left="567"/>
        <w:rPr>
          <w:rFonts w:ascii="Arial Narrow" w:hAnsi="Arial Narrow" w:cs="Times New Roman"/>
          <w:sz w:val="24"/>
          <w:szCs w:val="24"/>
          <w:lang w:val="id-ID"/>
        </w:rPr>
      </w:pPr>
      <w:r w:rsidRPr="00DD6725">
        <w:rPr>
          <w:rFonts w:ascii="Arial Narrow" w:hAnsi="Arial Narrow" w:cs="Times New Roman"/>
          <w:sz w:val="24"/>
          <w:szCs w:val="24"/>
          <w:lang w:val="id-ID"/>
        </w:rPr>
        <w:t>Selra  : Penyelesaian perkara</w:t>
      </w:r>
    </w:p>
    <w:p w14:paraId="106E3C61" w14:textId="22CB3FD6" w:rsidR="00E05430" w:rsidRDefault="00E05430" w:rsidP="00D044A4">
      <w:pPr>
        <w:spacing w:after="0" w:line="360" w:lineRule="auto"/>
        <w:ind w:left="567"/>
        <w:rPr>
          <w:rFonts w:ascii="Arial Narrow" w:hAnsi="Arial Narrow" w:cs="Times New Roman"/>
          <w:sz w:val="20"/>
          <w:szCs w:val="20"/>
          <w:lang w:val="id-ID"/>
        </w:rPr>
      </w:pPr>
    </w:p>
    <w:p w14:paraId="0A5F095F" w14:textId="694BA799" w:rsidR="004D53F4" w:rsidRPr="00885F88" w:rsidRDefault="004D53F4" w:rsidP="004D53F4">
      <w:pPr>
        <w:spacing w:after="0" w:line="360" w:lineRule="auto"/>
        <w:ind w:left="567" w:firstLine="567"/>
        <w:rPr>
          <w:rFonts w:ascii="Arial Narrow" w:hAnsi="Arial Narrow"/>
          <w:color w:val="FF0000"/>
          <w:sz w:val="24"/>
          <w:szCs w:val="24"/>
        </w:rPr>
      </w:pPr>
      <w:r w:rsidRPr="00885F88">
        <w:rPr>
          <w:rFonts w:ascii="Arial Narrow" w:hAnsi="Arial Narrow"/>
          <w:color w:val="FF0000"/>
          <w:sz w:val="24"/>
          <w:szCs w:val="24"/>
          <w:lang w:val="id-ID"/>
        </w:rPr>
        <w:t>Tabel 1</w:t>
      </w:r>
      <w:r w:rsidRPr="00885F88">
        <w:rPr>
          <w:rFonts w:ascii="Arial Narrow" w:hAnsi="Arial Narrow"/>
          <w:color w:val="FF0000"/>
          <w:sz w:val="24"/>
          <w:szCs w:val="24"/>
        </w:rPr>
        <w:t xml:space="preserve"> adalah data pengaduan/pelaporan tindak kekerasan </w:t>
      </w:r>
      <w:r w:rsidR="000E7DD8" w:rsidRPr="00885F88">
        <w:rPr>
          <w:rFonts w:ascii="Arial Narrow" w:hAnsi="Arial Narrow"/>
          <w:color w:val="FF0000"/>
          <w:sz w:val="24"/>
          <w:szCs w:val="24"/>
        </w:rPr>
        <w:t xml:space="preserve">terhadap anak (dengan Anak sebagai korban) </w:t>
      </w:r>
      <w:r w:rsidRPr="00885F88">
        <w:rPr>
          <w:rFonts w:ascii="Arial Narrow" w:hAnsi="Arial Narrow"/>
          <w:color w:val="FF0000"/>
          <w:sz w:val="24"/>
          <w:szCs w:val="24"/>
        </w:rPr>
        <w:t>yang disampaikan ke Unit PPA Polrestabes Kota Semarang. Pada tahun 2019, terdapat 34 perkara pengaduan/pelaporan ke Polrestabes Kota Semarang</w:t>
      </w:r>
      <w:r w:rsidR="00066878" w:rsidRPr="00885F88">
        <w:rPr>
          <w:rFonts w:ascii="Arial Narrow" w:hAnsi="Arial Narrow"/>
          <w:color w:val="FF0000"/>
          <w:sz w:val="24"/>
          <w:szCs w:val="24"/>
        </w:rPr>
        <w:t xml:space="preserve">, dengan perkara yang dilanjutkan ke tahap penyelidikan dan penyidikan sejumlah 17 perkara dan perkara selesai sejumlah 17 perkara. </w:t>
      </w:r>
      <w:r w:rsidR="000E7DD8" w:rsidRPr="00885F88">
        <w:rPr>
          <w:rFonts w:ascii="Arial Narrow" w:hAnsi="Arial Narrow"/>
          <w:color w:val="FF0000"/>
          <w:sz w:val="24"/>
          <w:szCs w:val="24"/>
        </w:rPr>
        <w:t>Pada tahun 2020 terdapat 44 perkara</w:t>
      </w:r>
      <w:r w:rsidR="0090336F" w:rsidRPr="00885F88">
        <w:rPr>
          <w:rFonts w:ascii="Arial Narrow" w:hAnsi="Arial Narrow"/>
          <w:color w:val="FF0000"/>
          <w:sz w:val="24"/>
          <w:szCs w:val="24"/>
        </w:rPr>
        <w:t>,</w:t>
      </w:r>
      <w:r w:rsidR="000E7DD8" w:rsidRPr="00885F88">
        <w:rPr>
          <w:rFonts w:ascii="Arial Narrow" w:hAnsi="Arial Narrow"/>
          <w:color w:val="FF0000"/>
          <w:sz w:val="24"/>
          <w:szCs w:val="24"/>
        </w:rPr>
        <w:t xml:space="preserve"> dengan </w:t>
      </w:r>
      <w:r w:rsidR="0090336F" w:rsidRPr="00885F88">
        <w:rPr>
          <w:rFonts w:ascii="Arial Narrow" w:hAnsi="Arial Narrow"/>
          <w:color w:val="FF0000"/>
          <w:sz w:val="24"/>
          <w:szCs w:val="24"/>
        </w:rPr>
        <w:t>rincian 31 perkara dilanjutkan ke tingkat penyelidikan penyidikan, dan 13 selesai perkara. Sedangkan pada tahun 2021 sampai dengan bulan Maret terdapat 9 perkara kekerasan terhadap anak, dengan 8 perkara dilanjutkan ke tingkat penyelidikan/penyidikan, dan 1 perkara selesai dengan diversi (perdamaian). Term</w:t>
      </w:r>
      <w:r w:rsidR="00066878" w:rsidRPr="00885F88">
        <w:rPr>
          <w:rFonts w:ascii="Arial Narrow" w:hAnsi="Arial Narrow"/>
          <w:color w:val="FF0000"/>
          <w:sz w:val="24"/>
          <w:szCs w:val="24"/>
        </w:rPr>
        <w:t xml:space="preserve">asuk pada kategori perkara selesai ini adalah: perkara yang tidak cukup bukti (sehingga pengaduan/pelaporan dicabut), perkara yang diselesaikan dengan diversi </w:t>
      </w:r>
      <w:r w:rsidR="0090336F" w:rsidRPr="00885F88">
        <w:rPr>
          <w:rFonts w:ascii="Arial Narrow" w:hAnsi="Arial Narrow"/>
          <w:color w:val="FF0000"/>
          <w:sz w:val="24"/>
          <w:szCs w:val="24"/>
        </w:rPr>
        <w:t>(terdapat perdamaian dari para pihak).</w:t>
      </w:r>
    </w:p>
    <w:p w14:paraId="6A5CB8A0" w14:textId="16699364" w:rsidR="004D53F4" w:rsidRPr="00885F88" w:rsidRDefault="004D53F4" w:rsidP="00D044A4">
      <w:pPr>
        <w:spacing w:after="0" w:line="360" w:lineRule="auto"/>
        <w:ind w:left="567"/>
        <w:rPr>
          <w:rFonts w:ascii="Arial Narrow" w:hAnsi="Arial Narrow" w:cs="Times New Roman"/>
          <w:color w:val="FF0000"/>
          <w:sz w:val="20"/>
          <w:szCs w:val="20"/>
          <w:lang w:val="id-ID"/>
        </w:rPr>
      </w:pPr>
    </w:p>
    <w:p w14:paraId="6B483200" w14:textId="4BB31F90" w:rsidR="0090336F" w:rsidRPr="00885F88" w:rsidRDefault="0090336F" w:rsidP="00D044A4">
      <w:pPr>
        <w:spacing w:after="0" w:line="360" w:lineRule="auto"/>
        <w:ind w:left="567"/>
        <w:rPr>
          <w:rFonts w:ascii="Arial Narrow" w:hAnsi="Arial Narrow" w:cs="Times New Roman"/>
          <w:color w:val="FF0000"/>
          <w:sz w:val="20"/>
          <w:szCs w:val="20"/>
          <w:lang w:val="id-ID"/>
        </w:rPr>
      </w:pPr>
    </w:p>
    <w:p w14:paraId="31CEB101" w14:textId="61693719" w:rsidR="0090336F" w:rsidRPr="00885F88" w:rsidRDefault="0090336F" w:rsidP="00D044A4">
      <w:pPr>
        <w:spacing w:after="0" w:line="360" w:lineRule="auto"/>
        <w:ind w:left="567"/>
        <w:rPr>
          <w:rFonts w:ascii="Arial Narrow" w:hAnsi="Arial Narrow" w:cs="Times New Roman"/>
          <w:color w:val="FF0000"/>
          <w:sz w:val="20"/>
          <w:szCs w:val="20"/>
          <w:lang w:val="id-ID"/>
        </w:rPr>
      </w:pPr>
    </w:p>
    <w:p w14:paraId="1C739BB7" w14:textId="77777777" w:rsidR="0090336F" w:rsidRDefault="0090336F" w:rsidP="00D044A4">
      <w:pPr>
        <w:spacing w:after="0" w:line="360" w:lineRule="auto"/>
        <w:ind w:left="567"/>
        <w:rPr>
          <w:rFonts w:ascii="Arial Narrow" w:hAnsi="Arial Narrow" w:cs="Times New Roman"/>
          <w:sz w:val="20"/>
          <w:szCs w:val="20"/>
          <w:lang w:val="id-ID"/>
        </w:rPr>
      </w:pPr>
    </w:p>
    <w:p w14:paraId="30CA8EE6" w14:textId="77777777" w:rsidR="004D53F4" w:rsidRPr="009D669A" w:rsidRDefault="004D53F4" w:rsidP="00D044A4">
      <w:pPr>
        <w:spacing w:after="0" w:line="360" w:lineRule="auto"/>
        <w:ind w:left="567"/>
        <w:rPr>
          <w:rFonts w:ascii="Arial Narrow" w:hAnsi="Arial Narrow" w:cs="Times New Roman"/>
          <w:sz w:val="20"/>
          <w:szCs w:val="20"/>
          <w:lang w:val="id-ID"/>
        </w:rPr>
      </w:pPr>
    </w:p>
    <w:p w14:paraId="26E09F52" w14:textId="730B85E3" w:rsidR="00D044A4" w:rsidRPr="00DD6725" w:rsidRDefault="00D044A4" w:rsidP="00553222">
      <w:pPr>
        <w:spacing w:after="0" w:line="360" w:lineRule="auto"/>
        <w:ind w:left="1418" w:hanging="851"/>
        <w:rPr>
          <w:rFonts w:ascii="Arial Narrow" w:hAnsi="Arial Narrow" w:cs="Times New Roman"/>
          <w:sz w:val="24"/>
          <w:szCs w:val="24"/>
          <w:lang w:val="id-ID"/>
        </w:rPr>
      </w:pPr>
      <w:r w:rsidRPr="00DD6725">
        <w:rPr>
          <w:rFonts w:ascii="Arial Narrow" w:hAnsi="Arial Narrow" w:cs="Times New Roman"/>
          <w:sz w:val="24"/>
          <w:szCs w:val="24"/>
          <w:lang w:val="id-ID"/>
        </w:rPr>
        <w:lastRenderedPageBreak/>
        <w:t xml:space="preserve">Tabel 2: Tindak Pidana yang dilakukan oleh Anak yang Ditangani oleh Unit PPA </w:t>
      </w:r>
      <w:r w:rsidR="0054552C" w:rsidRPr="00DD6725">
        <w:rPr>
          <w:rFonts w:ascii="Arial Narrow" w:hAnsi="Arial Narrow" w:cs="Times New Roman"/>
          <w:sz w:val="24"/>
          <w:szCs w:val="24"/>
        </w:rPr>
        <w:t>S</w:t>
      </w:r>
      <w:r w:rsidRPr="00DD6725">
        <w:rPr>
          <w:rFonts w:ascii="Arial Narrow" w:hAnsi="Arial Narrow" w:cs="Times New Roman"/>
          <w:sz w:val="24"/>
          <w:szCs w:val="24"/>
          <w:lang w:val="id-ID"/>
        </w:rPr>
        <w:t>at Reskrim Polrestabes Semarang tahun 2019- Maret 2021</w:t>
      </w:r>
    </w:p>
    <w:p w14:paraId="5DF928B4" w14:textId="77777777" w:rsidR="00D044A4" w:rsidRPr="00DD6725" w:rsidRDefault="00D044A4" w:rsidP="00D044A4">
      <w:pPr>
        <w:spacing w:after="0"/>
        <w:jc w:val="center"/>
        <w:rPr>
          <w:rFonts w:ascii="Arial Narrow" w:hAnsi="Arial Narrow"/>
          <w:b/>
          <w:sz w:val="24"/>
          <w:szCs w:val="24"/>
          <w:lang w:val="id-ID"/>
        </w:rPr>
      </w:pPr>
      <w:r w:rsidRPr="00DD6725">
        <w:rPr>
          <w:rFonts w:ascii="Arial Narrow" w:hAnsi="Arial Narrow"/>
          <w:b/>
          <w:sz w:val="24"/>
          <w:szCs w:val="24"/>
          <w:lang w:val="id-ID"/>
        </w:rPr>
        <w:t xml:space="preserve">JUMLAH TINDAK PIDANA YANG DILAKUKAN OLEH ANAK </w:t>
      </w:r>
    </w:p>
    <w:p w14:paraId="3A9B5F47" w14:textId="77777777" w:rsidR="00D044A4" w:rsidRPr="00DD6725" w:rsidRDefault="00D044A4" w:rsidP="00D044A4">
      <w:pPr>
        <w:spacing w:after="0"/>
        <w:jc w:val="center"/>
        <w:rPr>
          <w:rFonts w:ascii="Arial Narrow" w:hAnsi="Arial Narrow"/>
          <w:b/>
          <w:sz w:val="24"/>
          <w:szCs w:val="24"/>
          <w:lang w:val="id-ID"/>
        </w:rPr>
      </w:pPr>
      <w:r w:rsidRPr="00DD6725">
        <w:rPr>
          <w:rFonts w:ascii="Arial Narrow" w:hAnsi="Arial Narrow"/>
          <w:b/>
          <w:sz w:val="24"/>
          <w:szCs w:val="24"/>
          <w:lang w:val="id-ID"/>
        </w:rPr>
        <w:t xml:space="preserve">YANG DITANGANI UNIT PPA SAT RESKRIM </w:t>
      </w:r>
    </w:p>
    <w:p w14:paraId="75A2F11E" w14:textId="77777777" w:rsidR="00D044A4" w:rsidRPr="00DD6725" w:rsidRDefault="00D044A4" w:rsidP="00D044A4">
      <w:pPr>
        <w:spacing w:after="0"/>
        <w:jc w:val="center"/>
        <w:rPr>
          <w:rFonts w:ascii="Arial Narrow" w:hAnsi="Arial Narrow"/>
          <w:b/>
          <w:sz w:val="24"/>
          <w:szCs w:val="24"/>
          <w:lang w:val="id-ID"/>
        </w:rPr>
      </w:pPr>
      <w:r w:rsidRPr="00DD6725">
        <w:rPr>
          <w:rFonts w:ascii="Arial Narrow" w:hAnsi="Arial Narrow"/>
          <w:b/>
          <w:sz w:val="24"/>
          <w:szCs w:val="24"/>
          <w:lang w:val="id-ID"/>
        </w:rPr>
        <w:t>POLRESTABES SEMARANG</w:t>
      </w:r>
    </w:p>
    <w:p w14:paraId="0709134C" w14:textId="77777777" w:rsidR="00D044A4" w:rsidRPr="00DD6725" w:rsidRDefault="00D044A4" w:rsidP="00D044A4">
      <w:pPr>
        <w:spacing w:after="0"/>
        <w:jc w:val="center"/>
        <w:rPr>
          <w:rFonts w:ascii="Arial Narrow" w:hAnsi="Arial Narrow"/>
          <w:b/>
          <w:sz w:val="24"/>
          <w:szCs w:val="24"/>
          <w:lang w:val="id-ID"/>
        </w:rPr>
      </w:pPr>
      <w:r w:rsidRPr="00DD6725">
        <w:rPr>
          <w:rFonts w:ascii="Arial Narrow" w:hAnsi="Arial Narrow"/>
          <w:b/>
          <w:sz w:val="24"/>
          <w:szCs w:val="24"/>
          <w:lang w:val="id-ID"/>
        </w:rPr>
        <w:t>TAHUN 2019 – 2021(Maret)</w:t>
      </w:r>
    </w:p>
    <w:p w14:paraId="023606C8" w14:textId="77777777" w:rsidR="00D044A4" w:rsidRPr="00DD6725" w:rsidRDefault="00D044A4" w:rsidP="00D044A4">
      <w:pPr>
        <w:rPr>
          <w:rFonts w:ascii="Arial Narrow" w:hAnsi="Arial Narrow"/>
          <w:sz w:val="24"/>
          <w:szCs w:val="24"/>
          <w:lang w:val="id-ID"/>
        </w:rPr>
      </w:pPr>
    </w:p>
    <w:tbl>
      <w:tblPr>
        <w:tblW w:w="9368" w:type="dxa"/>
        <w:tblInd w:w="-5" w:type="dxa"/>
        <w:tblLook w:val="04A0" w:firstRow="1" w:lastRow="0" w:firstColumn="1" w:lastColumn="0" w:noHBand="0" w:noVBand="1"/>
      </w:tblPr>
      <w:tblGrid>
        <w:gridCol w:w="567"/>
        <w:gridCol w:w="1380"/>
        <w:gridCol w:w="1610"/>
        <w:gridCol w:w="9"/>
        <w:gridCol w:w="568"/>
        <w:gridCol w:w="10"/>
        <w:gridCol w:w="1350"/>
        <w:gridCol w:w="9"/>
        <w:gridCol w:w="568"/>
        <w:gridCol w:w="10"/>
        <w:gridCol w:w="1350"/>
        <w:gridCol w:w="8"/>
        <w:gridCol w:w="569"/>
        <w:gridCol w:w="12"/>
        <w:gridCol w:w="1348"/>
      </w:tblGrid>
      <w:tr w:rsidR="00AF27C2" w:rsidRPr="00DD6725" w14:paraId="6D699854" w14:textId="77777777" w:rsidTr="00DD6725">
        <w:trPr>
          <w:trHeight w:val="315"/>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DAED4A9" w14:textId="28A4E259" w:rsidR="00D044A4" w:rsidRPr="00DD6725" w:rsidRDefault="00D044A4" w:rsidP="00784C50">
            <w:pPr>
              <w:jc w:val="center"/>
              <w:rPr>
                <w:rFonts w:ascii="Arial Narrow" w:eastAsia="Times New Roman" w:hAnsi="Arial Narrow" w:cs="Times New Roman"/>
                <w:b/>
                <w:bCs/>
              </w:rPr>
            </w:pPr>
            <w:r w:rsidRPr="00DD6725">
              <w:rPr>
                <w:rFonts w:ascii="Arial Narrow" w:eastAsia="Times New Roman" w:hAnsi="Arial Narrow" w:cs="Times New Roman"/>
                <w:b/>
                <w:bCs/>
                <w:lang w:val="id-ID"/>
              </w:rPr>
              <w:t>N</w:t>
            </w:r>
            <w:r w:rsidR="00DD6725">
              <w:rPr>
                <w:rFonts w:ascii="Arial Narrow" w:eastAsia="Times New Roman" w:hAnsi="Arial Narrow" w:cs="Times New Roman"/>
                <w:b/>
                <w:bCs/>
              </w:rPr>
              <w:t>o</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7214577" w14:textId="0A03BE01" w:rsidR="00D044A4" w:rsidRPr="00DD6725" w:rsidRDefault="00E05430" w:rsidP="00784C50">
            <w:pPr>
              <w:jc w:val="center"/>
              <w:rPr>
                <w:rFonts w:ascii="Arial Narrow" w:eastAsia="Times New Roman" w:hAnsi="Arial Narrow" w:cs="Times New Roman"/>
                <w:b/>
                <w:bCs/>
                <w:lang w:val="id-ID"/>
              </w:rPr>
            </w:pPr>
            <w:r w:rsidRPr="00DD6725">
              <w:rPr>
                <w:rFonts w:ascii="Arial Narrow" w:eastAsia="Times New Roman" w:hAnsi="Arial Narrow" w:cs="Times New Roman"/>
                <w:b/>
                <w:bCs/>
                <w:lang w:val="id-ID"/>
              </w:rPr>
              <w:t>Jenis Tindak Pidana</w:t>
            </w:r>
          </w:p>
        </w:tc>
        <w:tc>
          <w:tcPr>
            <w:tcW w:w="16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272D08F" w14:textId="751222FB" w:rsidR="00D044A4" w:rsidRPr="00DD6725" w:rsidRDefault="00E05430" w:rsidP="00784C50">
            <w:pPr>
              <w:jc w:val="center"/>
              <w:rPr>
                <w:rFonts w:ascii="Arial Narrow" w:eastAsia="Times New Roman" w:hAnsi="Arial Narrow" w:cs="Times New Roman"/>
                <w:b/>
                <w:bCs/>
                <w:lang w:val="id-ID"/>
              </w:rPr>
            </w:pPr>
            <w:r w:rsidRPr="00DD6725">
              <w:rPr>
                <w:rFonts w:ascii="Arial Narrow" w:eastAsia="Times New Roman" w:hAnsi="Arial Narrow" w:cs="Times New Roman"/>
                <w:b/>
                <w:bCs/>
                <w:lang w:val="id-ID"/>
              </w:rPr>
              <w:t>Pasal Yg Dipersangkakan</w:t>
            </w:r>
          </w:p>
        </w:tc>
        <w:tc>
          <w:tcPr>
            <w:tcW w:w="1937" w:type="dxa"/>
            <w:gridSpan w:val="4"/>
            <w:tcBorders>
              <w:top w:val="single" w:sz="4" w:space="0" w:color="auto"/>
              <w:left w:val="nil"/>
              <w:bottom w:val="single" w:sz="4" w:space="0" w:color="auto"/>
              <w:right w:val="single" w:sz="4" w:space="0" w:color="auto"/>
            </w:tcBorders>
            <w:shd w:val="clear" w:color="auto" w:fill="auto"/>
            <w:vAlign w:val="center"/>
          </w:tcPr>
          <w:p w14:paraId="09B7A7C3" w14:textId="2AF2B06C" w:rsidR="00D044A4" w:rsidRPr="00DD6725" w:rsidRDefault="00E05430" w:rsidP="00784C50">
            <w:pPr>
              <w:jc w:val="center"/>
              <w:rPr>
                <w:rFonts w:ascii="Arial Narrow" w:eastAsia="Times New Roman" w:hAnsi="Arial Narrow" w:cs="Times New Roman"/>
                <w:b/>
                <w:bCs/>
                <w:lang w:val="id-ID"/>
              </w:rPr>
            </w:pPr>
            <w:r w:rsidRPr="00DD6725">
              <w:rPr>
                <w:rFonts w:ascii="Arial Narrow" w:eastAsia="Times New Roman" w:hAnsi="Arial Narrow" w:cs="Times New Roman"/>
                <w:b/>
                <w:bCs/>
                <w:lang w:val="id-ID"/>
              </w:rPr>
              <w:t>2019</w:t>
            </w:r>
          </w:p>
        </w:tc>
        <w:tc>
          <w:tcPr>
            <w:tcW w:w="19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ABA4F4" w14:textId="75E19CEE" w:rsidR="00D044A4" w:rsidRPr="00DD6725" w:rsidRDefault="00E05430" w:rsidP="00784C50">
            <w:pPr>
              <w:jc w:val="center"/>
              <w:rPr>
                <w:rFonts w:ascii="Arial Narrow" w:eastAsia="Times New Roman" w:hAnsi="Arial Narrow" w:cs="Times New Roman"/>
                <w:b/>
                <w:bCs/>
                <w:lang w:val="id-ID"/>
              </w:rPr>
            </w:pPr>
            <w:r w:rsidRPr="00DD6725">
              <w:rPr>
                <w:rFonts w:ascii="Arial Narrow" w:eastAsia="Times New Roman" w:hAnsi="Arial Narrow" w:cs="Times New Roman"/>
                <w:b/>
                <w:bCs/>
                <w:lang w:val="id-ID"/>
              </w:rPr>
              <w:t>2020</w:t>
            </w:r>
          </w:p>
        </w:tc>
        <w:tc>
          <w:tcPr>
            <w:tcW w:w="19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E40F8F" w14:textId="33C4D318" w:rsidR="00D044A4" w:rsidRPr="00DD6725" w:rsidRDefault="00E05430" w:rsidP="00784C50">
            <w:pPr>
              <w:jc w:val="center"/>
              <w:rPr>
                <w:rFonts w:ascii="Arial Narrow" w:eastAsia="Times New Roman" w:hAnsi="Arial Narrow" w:cs="Times New Roman"/>
                <w:b/>
                <w:bCs/>
                <w:lang w:val="id-ID"/>
              </w:rPr>
            </w:pPr>
            <w:r w:rsidRPr="00DD6725">
              <w:rPr>
                <w:rFonts w:ascii="Arial Narrow" w:eastAsia="Times New Roman" w:hAnsi="Arial Narrow" w:cs="Times New Roman"/>
                <w:b/>
                <w:bCs/>
                <w:lang w:val="id-ID"/>
              </w:rPr>
              <w:t>2021(Maret)</w:t>
            </w:r>
          </w:p>
        </w:tc>
      </w:tr>
      <w:tr w:rsidR="00AF27C2" w:rsidRPr="00DD6725" w14:paraId="5778B82A" w14:textId="77777777" w:rsidTr="00DD6725">
        <w:trPr>
          <w:trHeight w:val="315"/>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0705C881" w14:textId="77777777" w:rsidR="00D044A4" w:rsidRPr="00DD6725" w:rsidRDefault="00D044A4" w:rsidP="00784C50">
            <w:pPr>
              <w:rPr>
                <w:rFonts w:ascii="Arial Narrow" w:eastAsia="Times New Roman" w:hAnsi="Arial Narrow" w:cs="Times New Roman"/>
                <w:b/>
                <w:bCs/>
                <w:lang w:val="id-ID"/>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14:paraId="03E9A541" w14:textId="77777777" w:rsidR="00D044A4" w:rsidRPr="00DD6725" w:rsidRDefault="00D044A4" w:rsidP="00784C50">
            <w:pPr>
              <w:rPr>
                <w:rFonts w:ascii="Arial Narrow" w:eastAsia="Times New Roman" w:hAnsi="Arial Narrow" w:cs="Times New Roman"/>
                <w:b/>
                <w:bCs/>
                <w:lang w:val="id-ID"/>
              </w:rPr>
            </w:pPr>
          </w:p>
        </w:tc>
        <w:tc>
          <w:tcPr>
            <w:tcW w:w="1610" w:type="dxa"/>
            <w:vMerge/>
            <w:tcBorders>
              <w:top w:val="single" w:sz="4" w:space="0" w:color="auto"/>
              <w:left w:val="single" w:sz="4" w:space="0" w:color="auto"/>
              <w:bottom w:val="single" w:sz="4" w:space="0" w:color="000000"/>
              <w:right w:val="single" w:sz="4" w:space="0" w:color="auto"/>
            </w:tcBorders>
            <w:vAlign w:val="center"/>
            <w:hideMark/>
          </w:tcPr>
          <w:p w14:paraId="35755E6B" w14:textId="77777777" w:rsidR="00D044A4" w:rsidRPr="00DD6725" w:rsidRDefault="00D044A4" w:rsidP="00784C50">
            <w:pPr>
              <w:rPr>
                <w:rFonts w:ascii="Arial Narrow" w:eastAsia="Times New Roman" w:hAnsi="Arial Narrow" w:cs="Times New Roman"/>
                <w:b/>
                <w:bCs/>
                <w:lang w:val="id-ID"/>
              </w:rPr>
            </w:pPr>
          </w:p>
        </w:tc>
        <w:tc>
          <w:tcPr>
            <w:tcW w:w="577" w:type="dxa"/>
            <w:gridSpan w:val="2"/>
            <w:tcBorders>
              <w:top w:val="single" w:sz="4" w:space="0" w:color="auto"/>
              <w:left w:val="single" w:sz="4" w:space="0" w:color="auto"/>
              <w:bottom w:val="single" w:sz="4" w:space="0" w:color="000000"/>
              <w:right w:val="single" w:sz="4" w:space="0" w:color="auto"/>
            </w:tcBorders>
            <w:vAlign w:val="center"/>
          </w:tcPr>
          <w:p w14:paraId="72B4045D" w14:textId="77777777" w:rsidR="00D044A4" w:rsidRPr="00DD6725" w:rsidRDefault="00D044A4" w:rsidP="00784C50">
            <w:pPr>
              <w:jc w:val="center"/>
              <w:rPr>
                <w:rFonts w:ascii="Arial Narrow" w:eastAsia="Times New Roman" w:hAnsi="Arial Narrow" w:cs="Times New Roman"/>
                <w:b/>
                <w:bCs/>
                <w:lang w:val="id-ID"/>
              </w:rPr>
            </w:pPr>
            <w:r w:rsidRPr="00DD6725">
              <w:rPr>
                <w:rFonts w:ascii="Arial Narrow" w:eastAsia="Times New Roman" w:hAnsi="Arial Narrow" w:cs="Times New Roman"/>
                <w:b/>
                <w:bCs/>
                <w:lang w:val="id-ID"/>
              </w:rPr>
              <w:t>JML LP</w:t>
            </w:r>
          </w:p>
        </w:tc>
        <w:tc>
          <w:tcPr>
            <w:tcW w:w="1360" w:type="dxa"/>
            <w:gridSpan w:val="2"/>
            <w:tcBorders>
              <w:top w:val="single" w:sz="4" w:space="0" w:color="auto"/>
              <w:left w:val="single" w:sz="4" w:space="0" w:color="auto"/>
              <w:bottom w:val="single" w:sz="4" w:space="0" w:color="000000"/>
              <w:right w:val="single" w:sz="4" w:space="0" w:color="auto"/>
            </w:tcBorders>
          </w:tcPr>
          <w:p w14:paraId="7F184749" w14:textId="22C2A99F" w:rsidR="00D044A4" w:rsidRPr="00DD6725" w:rsidRDefault="00E05430" w:rsidP="00784C50">
            <w:pPr>
              <w:jc w:val="center"/>
              <w:rPr>
                <w:rFonts w:ascii="Arial Narrow" w:eastAsia="Times New Roman" w:hAnsi="Arial Narrow" w:cs="Times New Roman"/>
                <w:b/>
                <w:bCs/>
                <w:lang w:val="id-ID"/>
              </w:rPr>
            </w:pPr>
            <w:r w:rsidRPr="00DD6725">
              <w:rPr>
                <w:rFonts w:ascii="Arial Narrow" w:eastAsia="Times New Roman" w:hAnsi="Arial Narrow" w:cs="Times New Roman"/>
                <w:b/>
                <w:bCs/>
                <w:lang w:val="id-ID"/>
              </w:rPr>
              <w:t>Penyelesaian</w:t>
            </w:r>
          </w:p>
        </w:tc>
        <w:tc>
          <w:tcPr>
            <w:tcW w:w="577" w:type="dxa"/>
            <w:gridSpan w:val="2"/>
            <w:tcBorders>
              <w:top w:val="single" w:sz="4" w:space="0" w:color="auto"/>
              <w:left w:val="single" w:sz="4" w:space="0" w:color="auto"/>
              <w:bottom w:val="single" w:sz="4" w:space="0" w:color="000000"/>
              <w:right w:val="single" w:sz="4" w:space="0" w:color="auto"/>
            </w:tcBorders>
            <w:vAlign w:val="center"/>
          </w:tcPr>
          <w:p w14:paraId="6173C41D" w14:textId="77777777" w:rsidR="00D044A4" w:rsidRPr="00DD6725" w:rsidRDefault="00D044A4" w:rsidP="00784C50">
            <w:pPr>
              <w:jc w:val="center"/>
              <w:rPr>
                <w:rFonts w:ascii="Arial Narrow" w:eastAsia="Times New Roman" w:hAnsi="Arial Narrow" w:cs="Times New Roman"/>
                <w:b/>
                <w:bCs/>
                <w:lang w:val="id-ID"/>
              </w:rPr>
            </w:pPr>
            <w:r w:rsidRPr="00DD6725">
              <w:rPr>
                <w:rFonts w:ascii="Arial Narrow" w:eastAsia="Times New Roman" w:hAnsi="Arial Narrow" w:cs="Times New Roman"/>
                <w:b/>
                <w:bCs/>
                <w:lang w:val="id-ID"/>
              </w:rPr>
              <w:t>JML LP</w:t>
            </w:r>
          </w:p>
        </w:tc>
        <w:tc>
          <w:tcPr>
            <w:tcW w:w="1360" w:type="dxa"/>
            <w:gridSpan w:val="2"/>
            <w:tcBorders>
              <w:top w:val="single" w:sz="4" w:space="0" w:color="auto"/>
              <w:left w:val="single" w:sz="4" w:space="0" w:color="auto"/>
              <w:bottom w:val="single" w:sz="4" w:space="0" w:color="000000"/>
              <w:right w:val="single" w:sz="4" w:space="0" w:color="auto"/>
            </w:tcBorders>
          </w:tcPr>
          <w:p w14:paraId="31376B78" w14:textId="00CC1A9D" w:rsidR="00D044A4" w:rsidRPr="00DD6725" w:rsidRDefault="00E05430" w:rsidP="00784C50">
            <w:pPr>
              <w:rPr>
                <w:rFonts w:ascii="Arial Narrow" w:eastAsia="Times New Roman" w:hAnsi="Arial Narrow" w:cs="Times New Roman"/>
                <w:b/>
                <w:bCs/>
                <w:lang w:val="id-ID"/>
              </w:rPr>
            </w:pPr>
            <w:r w:rsidRPr="00DD6725">
              <w:rPr>
                <w:rFonts w:ascii="Arial Narrow" w:eastAsia="Times New Roman" w:hAnsi="Arial Narrow" w:cs="Times New Roman"/>
                <w:b/>
                <w:bCs/>
                <w:lang w:val="id-ID"/>
              </w:rPr>
              <w:t>Penyelesaian</w:t>
            </w:r>
          </w:p>
        </w:tc>
        <w:tc>
          <w:tcPr>
            <w:tcW w:w="577" w:type="dxa"/>
            <w:gridSpan w:val="2"/>
            <w:tcBorders>
              <w:top w:val="single" w:sz="4" w:space="0" w:color="auto"/>
              <w:left w:val="single" w:sz="4" w:space="0" w:color="auto"/>
              <w:bottom w:val="single" w:sz="4" w:space="0" w:color="000000"/>
              <w:right w:val="single" w:sz="4" w:space="0" w:color="auto"/>
            </w:tcBorders>
            <w:vAlign w:val="center"/>
          </w:tcPr>
          <w:p w14:paraId="3622B9C1" w14:textId="77777777" w:rsidR="00D044A4" w:rsidRPr="00DD6725" w:rsidRDefault="00D044A4" w:rsidP="00784C50">
            <w:pPr>
              <w:rPr>
                <w:rFonts w:ascii="Arial Narrow" w:eastAsia="Times New Roman" w:hAnsi="Arial Narrow" w:cs="Times New Roman"/>
                <w:b/>
                <w:bCs/>
                <w:lang w:val="id-ID"/>
              </w:rPr>
            </w:pPr>
            <w:r w:rsidRPr="00DD6725">
              <w:rPr>
                <w:rFonts w:ascii="Arial Narrow" w:eastAsia="Times New Roman" w:hAnsi="Arial Narrow" w:cs="Times New Roman"/>
                <w:b/>
                <w:bCs/>
                <w:lang w:val="id-ID"/>
              </w:rPr>
              <w:t>JML LP</w:t>
            </w:r>
          </w:p>
        </w:tc>
        <w:tc>
          <w:tcPr>
            <w:tcW w:w="1360" w:type="dxa"/>
            <w:gridSpan w:val="2"/>
            <w:tcBorders>
              <w:top w:val="single" w:sz="4" w:space="0" w:color="auto"/>
              <w:left w:val="single" w:sz="4" w:space="0" w:color="auto"/>
              <w:bottom w:val="single" w:sz="4" w:space="0" w:color="000000"/>
              <w:right w:val="single" w:sz="4" w:space="0" w:color="auto"/>
            </w:tcBorders>
          </w:tcPr>
          <w:p w14:paraId="6D3CEED0" w14:textId="0E074761" w:rsidR="00D044A4" w:rsidRPr="00DD6725" w:rsidRDefault="00E05430" w:rsidP="00784C50">
            <w:pPr>
              <w:rPr>
                <w:rFonts w:ascii="Arial Narrow" w:eastAsia="Times New Roman" w:hAnsi="Arial Narrow" w:cs="Times New Roman"/>
                <w:b/>
                <w:bCs/>
                <w:lang w:val="id-ID"/>
              </w:rPr>
            </w:pPr>
            <w:r w:rsidRPr="00DD6725">
              <w:rPr>
                <w:rFonts w:ascii="Arial Narrow" w:eastAsia="Times New Roman" w:hAnsi="Arial Narrow" w:cs="Times New Roman"/>
                <w:b/>
                <w:bCs/>
                <w:lang w:val="id-ID"/>
              </w:rPr>
              <w:t>Penyelesaian</w:t>
            </w:r>
          </w:p>
        </w:tc>
      </w:tr>
      <w:tr w:rsidR="00AF27C2" w:rsidRPr="00DD6725" w14:paraId="0F5D68E3" w14:textId="77777777" w:rsidTr="00DD6725">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3E0184"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1</w:t>
            </w:r>
          </w:p>
        </w:tc>
        <w:tc>
          <w:tcPr>
            <w:tcW w:w="1380" w:type="dxa"/>
            <w:tcBorders>
              <w:top w:val="nil"/>
              <w:left w:val="nil"/>
              <w:bottom w:val="single" w:sz="4" w:space="0" w:color="auto"/>
              <w:right w:val="single" w:sz="4" w:space="0" w:color="auto"/>
            </w:tcBorders>
            <w:shd w:val="clear" w:color="auto" w:fill="auto"/>
            <w:noWrap/>
            <w:vAlign w:val="center"/>
            <w:hideMark/>
          </w:tcPr>
          <w:p w14:paraId="5ECD121F" w14:textId="77777777" w:rsidR="00D044A4" w:rsidRPr="00DD6725" w:rsidRDefault="00D044A4" w:rsidP="00784C50">
            <w:pPr>
              <w:rPr>
                <w:rFonts w:ascii="Arial Narrow" w:eastAsia="Times New Roman" w:hAnsi="Arial Narrow" w:cs="Times New Roman"/>
                <w:lang w:val="id-ID"/>
              </w:rPr>
            </w:pPr>
            <w:r w:rsidRPr="00DD6725">
              <w:rPr>
                <w:rFonts w:ascii="Arial Narrow" w:eastAsia="Times New Roman" w:hAnsi="Arial Narrow" w:cs="Times New Roman"/>
                <w:lang w:val="id-ID"/>
              </w:rPr>
              <w:t>Kekerasan Fisik thd Anak</w:t>
            </w:r>
          </w:p>
        </w:tc>
        <w:tc>
          <w:tcPr>
            <w:tcW w:w="1610" w:type="dxa"/>
            <w:tcBorders>
              <w:top w:val="nil"/>
              <w:left w:val="nil"/>
              <w:bottom w:val="single" w:sz="4" w:space="0" w:color="auto"/>
              <w:right w:val="single" w:sz="4" w:space="0" w:color="auto"/>
            </w:tcBorders>
            <w:shd w:val="clear" w:color="auto" w:fill="auto"/>
            <w:noWrap/>
            <w:vAlign w:val="center"/>
            <w:hideMark/>
          </w:tcPr>
          <w:p w14:paraId="7C3D220C" w14:textId="77777777" w:rsidR="00D044A4" w:rsidRPr="00DD6725" w:rsidRDefault="00D044A4" w:rsidP="00784C50">
            <w:pPr>
              <w:rPr>
                <w:rFonts w:ascii="Arial Narrow" w:eastAsia="Times New Roman" w:hAnsi="Arial Narrow" w:cs="Times New Roman"/>
                <w:lang w:val="id-ID"/>
              </w:rPr>
            </w:pPr>
            <w:r w:rsidRPr="00DD6725">
              <w:rPr>
                <w:rFonts w:ascii="Arial Narrow" w:eastAsia="Times New Roman" w:hAnsi="Arial Narrow" w:cs="Times New Roman"/>
                <w:lang w:val="id-ID"/>
              </w:rPr>
              <w:t xml:space="preserve">76 C jo 80 UUPA </w:t>
            </w:r>
          </w:p>
        </w:tc>
        <w:tc>
          <w:tcPr>
            <w:tcW w:w="577" w:type="dxa"/>
            <w:gridSpan w:val="2"/>
            <w:tcBorders>
              <w:top w:val="nil"/>
              <w:left w:val="single" w:sz="4" w:space="0" w:color="auto"/>
              <w:bottom w:val="single" w:sz="4" w:space="0" w:color="auto"/>
              <w:right w:val="single" w:sz="4" w:space="0" w:color="auto"/>
            </w:tcBorders>
          </w:tcPr>
          <w:p w14:paraId="5050310D"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2</w:t>
            </w:r>
          </w:p>
        </w:tc>
        <w:tc>
          <w:tcPr>
            <w:tcW w:w="1360" w:type="dxa"/>
            <w:gridSpan w:val="2"/>
            <w:tcBorders>
              <w:top w:val="nil"/>
              <w:left w:val="single" w:sz="4" w:space="0" w:color="auto"/>
              <w:bottom w:val="single" w:sz="4" w:space="0" w:color="auto"/>
              <w:right w:val="single" w:sz="4" w:space="0" w:color="auto"/>
            </w:tcBorders>
          </w:tcPr>
          <w:p w14:paraId="2F76A1F4"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Sp2Lid</w:t>
            </w:r>
          </w:p>
        </w:tc>
        <w:tc>
          <w:tcPr>
            <w:tcW w:w="577" w:type="dxa"/>
            <w:gridSpan w:val="2"/>
            <w:tcBorders>
              <w:top w:val="nil"/>
              <w:left w:val="single" w:sz="4" w:space="0" w:color="auto"/>
              <w:bottom w:val="single" w:sz="4" w:space="0" w:color="auto"/>
              <w:right w:val="single" w:sz="4" w:space="0" w:color="auto"/>
            </w:tcBorders>
          </w:tcPr>
          <w:p w14:paraId="752FEC7F"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2</w:t>
            </w:r>
          </w:p>
        </w:tc>
        <w:tc>
          <w:tcPr>
            <w:tcW w:w="1360" w:type="dxa"/>
            <w:gridSpan w:val="2"/>
            <w:tcBorders>
              <w:top w:val="nil"/>
              <w:left w:val="single" w:sz="4" w:space="0" w:color="auto"/>
              <w:bottom w:val="single" w:sz="4" w:space="0" w:color="auto"/>
              <w:right w:val="single" w:sz="4" w:space="0" w:color="auto"/>
            </w:tcBorders>
          </w:tcPr>
          <w:p w14:paraId="4A90C2B1"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Sp2Lid, Lidik</w:t>
            </w:r>
          </w:p>
        </w:tc>
        <w:tc>
          <w:tcPr>
            <w:tcW w:w="577" w:type="dxa"/>
            <w:gridSpan w:val="2"/>
            <w:tcBorders>
              <w:top w:val="nil"/>
              <w:left w:val="single" w:sz="4" w:space="0" w:color="auto"/>
              <w:bottom w:val="single" w:sz="4" w:space="0" w:color="auto"/>
              <w:right w:val="single" w:sz="4" w:space="0" w:color="auto"/>
            </w:tcBorders>
          </w:tcPr>
          <w:p w14:paraId="2E89D233"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nil"/>
              <w:left w:val="single" w:sz="4" w:space="0" w:color="auto"/>
              <w:bottom w:val="single" w:sz="4" w:space="0" w:color="auto"/>
              <w:right w:val="single" w:sz="4" w:space="0" w:color="auto"/>
            </w:tcBorders>
          </w:tcPr>
          <w:p w14:paraId="7851B675" w14:textId="77777777" w:rsidR="00D044A4" w:rsidRPr="00DD6725" w:rsidRDefault="00D044A4" w:rsidP="00784C50">
            <w:pPr>
              <w:rPr>
                <w:rFonts w:ascii="Arial Narrow" w:eastAsia="Times New Roman" w:hAnsi="Arial Narrow" w:cs="Times New Roman"/>
                <w:lang w:val="id-ID"/>
              </w:rPr>
            </w:pPr>
          </w:p>
        </w:tc>
      </w:tr>
      <w:tr w:rsidR="00AF27C2" w:rsidRPr="00DD6725" w14:paraId="5721703A" w14:textId="77777777" w:rsidTr="00DD6725">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D94ED"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2</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0B96EE04" w14:textId="77777777" w:rsidR="00D044A4" w:rsidRPr="00DD6725" w:rsidRDefault="00D044A4" w:rsidP="00784C50">
            <w:pPr>
              <w:rPr>
                <w:rFonts w:ascii="Arial Narrow" w:eastAsia="Times New Roman" w:hAnsi="Arial Narrow" w:cs="Times New Roman"/>
                <w:lang w:val="id-ID"/>
              </w:rPr>
            </w:pPr>
            <w:r w:rsidRPr="00DD6725">
              <w:rPr>
                <w:rFonts w:ascii="Arial Narrow" w:eastAsia="Times New Roman" w:hAnsi="Arial Narrow" w:cs="Times New Roman"/>
                <w:lang w:val="id-ID"/>
              </w:rPr>
              <w:t>Persetubuhan thd Anak</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14:paraId="3835BF7C" w14:textId="77777777" w:rsidR="00D044A4" w:rsidRPr="00DD6725" w:rsidRDefault="00D044A4" w:rsidP="00784C50">
            <w:pPr>
              <w:rPr>
                <w:rFonts w:ascii="Arial Narrow" w:eastAsia="Times New Roman" w:hAnsi="Arial Narrow" w:cs="Times New Roman"/>
                <w:lang w:val="id-ID"/>
              </w:rPr>
            </w:pPr>
            <w:r w:rsidRPr="00DD6725">
              <w:rPr>
                <w:rFonts w:ascii="Arial Narrow" w:eastAsia="Times New Roman" w:hAnsi="Arial Narrow" w:cs="Times New Roman"/>
                <w:lang w:val="id-ID"/>
              </w:rPr>
              <w:t>76 D jo 81 UUPA</w:t>
            </w:r>
          </w:p>
        </w:tc>
        <w:tc>
          <w:tcPr>
            <w:tcW w:w="577" w:type="dxa"/>
            <w:gridSpan w:val="2"/>
            <w:tcBorders>
              <w:top w:val="single" w:sz="4" w:space="0" w:color="auto"/>
              <w:left w:val="single" w:sz="4" w:space="0" w:color="auto"/>
              <w:bottom w:val="single" w:sz="4" w:space="0" w:color="auto"/>
              <w:right w:val="single" w:sz="4" w:space="0" w:color="auto"/>
            </w:tcBorders>
          </w:tcPr>
          <w:p w14:paraId="00FFBC16"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2</w:t>
            </w:r>
          </w:p>
        </w:tc>
        <w:tc>
          <w:tcPr>
            <w:tcW w:w="1360" w:type="dxa"/>
            <w:gridSpan w:val="2"/>
            <w:tcBorders>
              <w:top w:val="single" w:sz="4" w:space="0" w:color="auto"/>
              <w:left w:val="single" w:sz="4" w:space="0" w:color="auto"/>
              <w:bottom w:val="single" w:sz="4" w:space="0" w:color="auto"/>
              <w:right w:val="single" w:sz="4" w:space="0" w:color="auto"/>
            </w:tcBorders>
          </w:tcPr>
          <w:p w14:paraId="6DDF48C5"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P.19, Sp2Lid</w:t>
            </w:r>
          </w:p>
        </w:tc>
        <w:tc>
          <w:tcPr>
            <w:tcW w:w="577" w:type="dxa"/>
            <w:gridSpan w:val="2"/>
            <w:tcBorders>
              <w:top w:val="single" w:sz="4" w:space="0" w:color="auto"/>
              <w:left w:val="single" w:sz="4" w:space="0" w:color="auto"/>
              <w:bottom w:val="single" w:sz="4" w:space="0" w:color="auto"/>
              <w:right w:val="single" w:sz="4" w:space="0" w:color="auto"/>
            </w:tcBorders>
          </w:tcPr>
          <w:p w14:paraId="29F790ED"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197F8D92" w14:textId="77777777" w:rsidR="00D044A4" w:rsidRPr="00DD6725" w:rsidRDefault="00D044A4" w:rsidP="00784C50">
            <w:pPr>
              <w:jc w:val="center"/>
              <w:rPr>
                <w:rFonts w:ascii="Arial Narrow" w:eastAsia="Times New Roman" w:hAnsi="Arial Narrow" w:cs="Times New Roman"/>
                <w:lang w:val="id-ID"/>
              </w:rPr>
            </w:pPr>
          </w:p>
        </w:tc>
        <w:tc>
          <w:tcPr>
            <w:tcW w:w="577" w:type="dxa"/>
            <w:gridSpan w:val="2"/>
            <w:tcBorders>
              <w:top w:val="single" w:sz="4" w:space="0" w:color="auto"/>
              <w:left w:val="single" w:sz="4" w:space="0" w:color="auto"/>
              <w:bottom w:val="single" w:sz="4" w:space="0" w:color="auto"/>
              <w:right w:val="single" w:sz="4" w:space="0" w:color="auto"/>
            </w:tcBorders>
          </w:tcPr>
          <w:p w14:paraId="4D66D9BA"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1</w:t>
            </w:r>
          </w:p>
        </w:tc>
        <w:tc>
          <w:tcPr>
            <w:tcW w:w="1360" w:type="dxa"/>
            <w:gridSpan w:val="2"/>
            <w:tcBorders>
              <w:top w:val="single" w:sz="4" w:space="0" w:color="auto"/>
              <w:left w:val="single" w:sz="4" w:space="0" w:color="auto"/>
              <w:bottom w:val="single" w:sz="4" w:space="0" w:color="auto"/>
              <w:right w:val="single" w:sz="4" w:space="0" w:color="auto"/>
            </w:tcBorders>
          </w:tcPr>
          <w:p w14:paraId="7DBB9D8B"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Tahap 2</w:t>
            </w:r>
          </w:p>
        </w:tc>
      </w:tr>
      <w:tr w:rsidR="00AF27C2" w:rsidRPr="00DD6725" w14:paraId="569DF781" w14:textId="77777777" w:rsidTr="00DD6725">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B549C"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3</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5149C1F5" w14:textId="77777777" w:rsidR="00D044A4" w:rsidRPr="00DD6725" w:rsidRDefault="00D044A4" w:rsidP="00784C50">
            <w:pPr>
              <w:rPr>
                <w:rFonts w:ascii="Arial Narrow" w:eastAsia="Times New Roman" w:hAnsi="Arial Narrow" w:cs="Times New Roman"/>
                <w:lang w:val="id-ID"/>
              </w:rPr>
            </w:pPr>
            <w:r w:rsidRPr="00DD6725">
              <w:rPr>
                <w:rFonts w:ascii="Arial Narrow" w:eastAsia="Times New Roman" w:hAnsi="Arial Narrow" w:cs="Times New Roman"/>
                <w:lang w:val="id-ID"/>
              </w:rPr>
              <w:t>Pencabulan thd Anak</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14:paraId="15A2B351" w14:textId="77777777" w:rsidR="00D044A4" w:rsidRPr="00DD6725" w:rsidRDefault="00D044A4" w:rsidP="00784C50">
            <w:pPr>
              <w:rPr>
                <w:rFonts w:ascii="Arial Narrow" w:eastAsia="Times New Roman" w:hAnsi="Arial Narrow" w:cs="Times New Roman"/>
                <w:lang w:val="id-ID"/>
              </w:rPr>
            </w:pPr>
            <w:r w:rsidRPr="00DD6725">
              <w:rPr>
                <w:rFonts w:ascii="Arial Narrow" w:eastAsia="Times New Roman" w:hAnsi="Arial Narrow" w:cs="Times New Roman"/>
                <w:lang w:val="id-ID"/>
              </w:rPr>
              <w:t>76 E jo 82 UUPA</w:t>
            </w:r>
          </w:p>
        </w:tc>
        <w:tc>
          <w:tcPr>
            <w:tcW w:w="577" w:type="dxa"/>
            <w:gridSpan w:val="2"/>
            <w:tcBorders>
              <w:top w:val="single" w:sz="4" w:space="0" w:color="auto"/>
              <w:left w:val="single" w:sz="4" w:space="0" w:color="auto"/>
              <w:bottom w:val="single" w:sz="4" w:space="0" w:color="auto"/>
              <w:right w:val="single" w:sz="4" w:space="0" w:color="auto"/>
            </w:tcBorders>
          </w:tcPr>
          <w:p w14:paraId="1DC5DFB4"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4B23B57C" w14:textId="77777777" w:rsidR="00D044A4" w:rsidRPr="00DD6725" w:rsidRDefault="00D044A4" w:rsidP="00784C50">
            <w:pPr>
              <w:jc w:val="center"/>
              <w:rPr>
                <w:rFonts w:ascii="Arial Narrow" w:eastAsia="Times New Roman" w:hAnsi="Arial Narrow" w:cs="Times New Roman"/>
                <w:lang w:val="id-ID"/>
              </w:rPr>
            </w:pPr>
          </w:p>
        </w:tc>
        <w:tc>
          <w:tcPr>
            <w:tcW w:w="577" w:type="dxa"/>
            <w:gridSpan w:val="2"/>
            <w:tcBorders>
              <w:top w:val="single" w:sz="4" w:space="0" w:color="auto"/>
              <w:left w:val="single" w:sz="4" w:space="0" w:color="auto"/>
              <w:bottom w:val="single" w:sz="4" w:space="0" w:color="auto"/>
              <w:right w:val="single" w:sz="4" w:space="0" w:color="auto"/>
            </w:tcBorders>
          </w:tcPr>
          <w:p w14:paraId="33F63F9F"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2</w:t>
            </w:r>
          </w:p>
        </w:tc>
        <w:tc>
          <w:tcPr>
            <w:tcW w:w="1360" w:type="dxa"/>
            <w:gridSpan w:val="2"/>
            <w:tcBorders>
              <w:top w:val="single" w:sz="4" w:space="0" w:color="auto"/>
              <w:left w:val="single" w:sz="4" w:space="0" w:color="auto"/>
              <w:bottom w:val="single" w:sz="4" w:space="0" w:color="auto"/>
              <w:right w:val="single" w:sz="4" w:space="0" w:color="auto"/>
            </w:tcBorders>
          </w:tcPr>
          <w:p w14:paraId="08F38DFB"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Sp2Lid, Sidik</w:t>
            </w:r>
          </w:p>
        </w:tc>
        <w:tc>
          <w:tcPr>
            <w:tcW w:w="577" w:type="dxa"/>
            <w:gridSpan w:val="2"/>
            <w:tcBorders>
              <w:top w:val="single" w:sz="4" w:space="0" w:color="auto"/>
              <w:left w:val="single" w:sz="4" w:space="0" w:color="auto"/>
              <w:bottom w:val="single" w:sz="4" w:space="0" w:color="auto"/>
              <w:right w:val="single" w:sz="4" w:space="0" w:color="auto"/>
            </w:tcBorders>
          </w:tcPr>
          <w:p w14:paraId="029A9A26"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00184D9E" w14:textId="77777777" w:rsidR="00D044A4" w:rsidRPr="00DD6725" w:rsidRDefault="00D044A4" w:rsidP="00784C50">
            <w:pPr>
              <w:rPr>
                <w:rFonts w:ascii="Arial Narrow" w:eastAsia="Times New Roman" w:hAnsi="Arial Narrow" w:cs="Times New Roman"/>
                <w:lang w:val="id-ID"/>
              </w:rPr>
            </w:pPr>
          </w:p>
        </w:tc>
      </w:tr>
      <w:tr w:rsidR="00AF27C2" w:rsidRPr="00DD6725" w14:paraId="1110821F" w14:textId="77777777" w:rsidTr="00DD6725">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D06DA"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4</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2B6C9DC2" w14:textId="77777777" w:rsidR="00D044A4" w:rsidRPr="00DD6725" w:rsidRDefault="00D044A4" w:rsidP="00784C50">
            <w:pPr>
              <w:rPr>
                <w:rFonts w:ascii="Arial Narrow" w:eastAsia="Times New Roman" w:hAnsi="Arial Narrow" w:cs="Times New Roman"/>
                <w:lang w:val="id-ID"/>
              </w:rPr>
            </w:pPr>
            <w:r w:rsidRPr="00DD6725">
              <w:rPr>
                <w:rFonts w:ascii="Arial Narrow" w:eastAsia="Times New Roman" w:hAnsi="Arial Narrow" w:cs="Times New Roman"/>
                <w:lang w:val="id-ID"/>
              </w:rPr>
              <w:t>Pengeroyokan</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14:paraId="00ECD6AD" w14:textId="77777777" w:rsidR="00D044A4" w:rsidRPr="00DD6725" w:rsidRDefault="00D044A4" w:rsidP="00784C50">
            <w:pPr>
              <w:rPr>
                <w:rFonts w:ascii="Arial Narrow" w:eastAsia="Times New Roman" w:hAnsi="Arial Narrow" w:cs="Times New Roman"/>
                <w:lang w:val="id-ID"/>
              </w:rPr>
            </w:pPr>
            <w:r w:rsidRPr="00DD6725">
              <w:rPr>
                <w:rFonts w:ascii="Arial Narrow" w:eastAsia="Times New Roman" w:hAnsi="Arial Narrow" w:cs="Times New Roman"/>
                <w:lang w:val="id-ID"/>
              </w:rPr>
              <w:t>170 KUHP</w:t>
            </w:r>
          </w:p>
        </w:tc>
        <w:tc>
          <w:tcPr>
            <w:tcW w:w="577" w:type="dxa"/>
            <w:gridSpan w:val="2"/>
            <w:tcBorders>
              <w:top w:val="single" w:sz="4" w:space="0" w:color="auto"/>
              <w:left w:val="single" w:sz="4" w:space="0" w:color="auto"/>
              <w:bottom w:val="single" w:sz="4" w:space="0" w:color="auto"/>
              <w:right w:val="single" w:sz="4" w:space="0" w:color="auto"/>
            </w:tcBorders>
          </w:tcPr>
          <w:p w14:paraId="18F44AFF"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6EEDC930" w14:textId="77777777" w:rsidR="00D044A4" w:rsidRPr="00DD6725" w:rsidRDefault="00D044A4" w:rsidP="00784C50">
            <w:pPr>
              <w:jc w:val="center"/>
              <w:rPr>
                <w:rFonts w:ascii="Arial Narrow" w:eastAsia="Times New Roman" w:hAnsi="Arial Narrow" w:cs="Times New Roman"/>
                <w:lang w:val="id-ID"/>
              </w:rPr>
            </w:pPr>
          </w:p>
        </w:tc>
        <w:tc>
          <w:tcPr>
            <w:tcW w:w="577" w:type="dxa"/>
            <w:gridSpan w:val="2"/>
            <w:tcBorders>
              <w:top w:val="single" w:sz="4" w:space="0" w:color="auto"/>
              <w:left w:val="single" w:sz="4" w:space="0" w:color="auto"/>
              <w:bottom w:val="single" w:sz="4" w:space="0" w:color="auto"/>
              <w:right w:val="single" w:sz="4" w:space="0" w:color="auto"/>
            </w:tcBorders>
          </w:tcPr>
          <w:p w14:paraId="334C36C1"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0DDD532C" w14:textId="77777777" w:rsidR="00D044A4" w:rsidRPr="00DD6725" w:rsidRDefault="00D044A4" w:rsidP="00784C50">
            <w:pPr>
              <w:jc w:val="center"/>
              <w:rPr>
                <w:rFonts w:ascii="Arial Narrow" w:eastAsia="Times New Roman" w:hAnsi="Arial Narrow" w:cs="Times New Roman"/>
                <w:lang w:val="id-ID"/>
              </w:rPr>
            </w:pPr>
          </w:p>
        </w:tc>
        <w:tc>
          <w:tcPr>
            <w:tcW w:w="577" w:type="dxa"/>
            <w:gridSpan w:val="2"/>
            <w:tcBorders>
              <w:top w:val="single" w:sz="4" w:space="0" w:color="auto"/>
              <w:left w:val="single" w:sz="4" w:space="0" w:color="auto"/>
              <w:bottom w:val="single" w:sz="4" w:space="0" w:color="auto"/>
              <w:right w:val="single" w:sz="4" w:space="0" w:color="auto"/>
            </w:tcBorders>
          </w:tcPr>
          <w:p w14:paraId="7ECC7647"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04E283F3" w14:textId="77777777" w:rsidR="00D044A4" w:rsidRPr="00DD6725" w:rsidRDefault="00D044A4" w:rsidP="00784C50">
            <w:pPr>
              <w:rPr>
                <w:rFonts w:ascii="Arial Narrow" w:eastAsia="Times New Roman" w:hAnsi="Arial Narrow" w:cs="Times New Roman"/>
                <w:lang w:val="id-ID"/>
              </w:rPr>
            </w:pPr>
          </w:p>
        </w:tc>
      </w:tr>
      <w:tr w:rsidR="00AF27C2" w:rsidRPr="00DD6725" w14:paraId="3A2DB904" w14:textId="77777777" w:rsidTr="00DD6725">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C8CBF"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5</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1690442F" w14:textId="77777777" w:rsidR="00D044A4" w:rsidRPr="00DD6725" w:rsidRDefault="00D044A4" w:rsidP="00784C50">
            <w:pPr>
              <w:rPr>
                <w:rFonts w:ascii="Arial Narrow" w:eastAsia="Times New Roman" w:hAnsi="Arial Narrow" w:cs="Times New Roman"/>
                <w:lang w:val="id-ID"/>
              </w:rPr>
            </w:pPr>
            <w:r w:rsidRPr="00DD6725">
              <w:rPr>
                <w:rFonts w:ascii="Arial Narrow" w:eastAsia="Times New Roman" w:hAnsi="Arial Narrow" w:cs="Times New Roman"/>
                <w:lang w:val="id-ID"/>
              </w:rPr>
              <w:t>Pencurian</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14:paraId="37947121" w14:textId="77777777" w:rsidR="00D044A4" w:rsidRPr="00DD6725" w:rsidRDefault="00D044A4" w:rsidP="00784C50">
            <w:pPr>
              <w:rPr>
                <w:rFonts w:ascii="Arial Narrow" w:eastAsia="Times New Roman" w:hAnsi="Arial Narrow" w:cs="Times New Roman"/>
                <w:lang w:val="id-ID"/>
              </w:rPr>
            </w:pPr>
            <w:r w:rsidRPr="00DD6725">
              <w:rPr>
                <w:rFonts w:ascii="Arial Narrow" w:eastAsia="Times New Roman" w:hAnsi="Arial Narrow" w:cs="Times New Roman"/>
                <w:lang w:val="id-ID"/>
              </w:rPr>
              <w:t>362 / 363 KUHP</w:t>
            </w:r>
          </w:p>
        </w:tc>
        <w:tc>
          <w:tcPr>
            <w:tcW w:w="577" w:type="dxa"/>
            <w:gridSpan w:val="2"/>
            <w:tcBorders>
              <w:top w:val="single" w:sz="4" w:space="0" w:color="auto"/>
              <w:left w:val="single" w:sz="4" w:space="0" w:color="auto"/>
              <w:bottom w:val="single" w:sz="4" w:space="0" w:color="auto"/>
              <w:right w:val="single" w:sz="4" w:space="0" w:color="auto"/>
            </w:tcBorders>
          </w:tcPr>
          <w:p w14:paraId="54C4BF5A"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1AEDBAA9" w14:textId="77777777" w:rsidR="00D044A4" w:rsidRPr="00DD6725" w:rsidRDefault="00D044A4" w:rsidP="00784C50">
            <w:pPr>
              <w:jc w:val="center"/>
              <w:rPr>
                <w:rFonts w:ascii="Arial Narrow" w:eastAsia="Times New Roman" w:hAnsi="Arial Narrow" w:cs="Times New Roman"/>
                <w:lang w:val="id-ID"/>
              </w:rPr>
            </w:pPr>
          </w:p>
        </w:tc>
        <w:tc>
          <w:tcPr>
            <w:tcW w:w="577" w:type="dxa"/>
            <w:gridSpan w:val="2"/>
            <w:tcBorders>
              <w:top w:val="single" w:sz="4" w:space="0" w:color="auto"/>
              <w:left w:val="single" w:sz="4" w:space="0" w:color="auto"/>
              <w:bottom w:val="single" w:sz="4" w:space="0" w:color="auto"/>
              <w:right w:val="single" w:sz="4" w:space="0" w:color="auto"/>
            </w:tcBorders>
          </w:tcPr>
          <w:p w14:paraId="2D1EAC81"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0CCC92CE" w14:textId="77777777" w:rsidR="00D044A4" w:rsidRPr="00DD6725" w:rsidRDefault="00D044A4" w:rsidP="00784C50">
            <w:pPr>
              <w:jc w:val="center"/>
              <w:rPr>
                <w:rFonts w:ascii="Arial Narrow" w:eastAsia="Times New Roman" w:hAnsi="Arial Narrow" w:cs="Times New Roman"/>
                <w:lang w:val="id-ID"/>
              </w:rPr>
            </w:pPr>
          </w:p>
        </w:tc>
        <w:tc>
          <w:tcPr>
            <w:tcW w:w="577" w:type="dxa"/>
            <w:gridSpan w:val="2"/>
            <w:tcBorders>
              <w:top w:val="single" w:sz="4" w:space="0" w:color="auto"/>
              <w:left w:val="single" w:sz="4" w:space="0" w:color="auto"/>
              <w:bottom w:val="single" w:sz="4" w:space="0" w:color="auto"/>
              <w:right w:val="single" w:sz="4" w:space="0" w:color="auto"/>
            </w:tcBorders>
          </w:tcPr>
          <w:p w14:paraId="1F289652"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731B8514" w14:textId="77777777" w:rsidR="00D044A4" w:rsidRPr="00DD6725" w:rsidRDefault="00D044A4" w:rsidP="00784C50">
            <w:pPr>
              <w:rPr>
                <w:rFonts w:ascii="Arial Narrow" w:eastAsia="Times New Roman" w:hAnsi="Arial Narrow" w:cs="Times New Roman"/>
                <w:lang w:val="id-ID"/>
              </w:rPr>
            </w:pPr>
          </w:p>
        </w:tc>
      </w:tr>
      <w:tr w:rsidR="00AF27C2" w:rsidRPr="00DD6725" w14:paraId="5749E0FD" w14:textId="77777777" w:rsidTr="00DD6725">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FAE5E"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6</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65710372" w14:textId="77777777" w:rsidR="00D044A4" w:rsidRPr="00DD6725" w:rsidRDefault="00D044A4" w:rsidP="00784C50">
            <w:pPr>
              <w:rPr>
                <w:rFonts w:ascii="Arial Narrow" w:eastAsia="Times New Roman" w:hAnsi="Arial Narrow" w:cs="Times New Roman"/>
                <w:lang w:val="id-ID"/>
              </w:rPr>
            </w:pPr>
            <w:r w:rsidRPr="00DD6725">
              <w:rPr>
                <w:rFonts w:ascii="Arial Narrow" w:eastAsia="Times New Roman" w:hAnsi="Arial Narrow" w:cs="Times New Roman"/>
                <w:lang w:val="id-ID"/>
              </w:rPr>
              <w:t>Membawa Lari Anak</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14:paraId="3B9E0834" w14:textId="77777777" w:rsidR="00D044A4" w:rsidRPr="00DD6725" w:rsidRDefault="00D044A4" w:rsidP="00784C50">
            <w:pPr>
              <w:rPr>
                <w:rFonts w:ascii="Arial Narrow" w:eastAsia="Times New Roman" w:hAnsi="Arial Narrow" w:cs="Times New Roman"/>
                <w:lang w:val="id-ID"/>
              </w:rPr>
            </w:pPr>
            <w:r w:rsidRPr="00DD6725">
              <w:rPr>
                <w:rFonts w:ascii="Arial Narrow" w:eastAsia="Times New Roman" w:hAnsi="Arial Narrow" w:cs="Times New Roman"/>
                <w:lang w:val="id-ID"/>
              </w:rPr>
              <w:t>332 KUHP</w:t>
            </w:r>
          </w:p>
        </w:tc>
        <w:tc>
          <w:tcPr>
            <w:tcW w:w="577" w:type="dxa"/>
            <w:gridSpan w:val="2"/>
            <w:tcBorders>
              <w:top w:val="single" w:sz="4" w:space="0" w:color="auto"/>
              <w:left w:val="single" w:sz="4" w:space="0" w:color="auto"/>
              <w:bottom w:val="single" w:sz="4" w:space="0" w:color="auto"/>
              <w:right w:val="single" w:sz="4" w:space="0" w:color="auto"/>
            </w:tcBorders>
          </w:tcPr>
          <w:p w14:paraId="38AD79EC"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722B3410" w14:textId="77777777" w:rsidR="00D044A4" w:rsidRPr="00DD6725" w:rsidRDefault="00D044A4" w:rsidP="00784C50">
            <w:pPr>
              <w:jc w:val="center"/>
              <w:rPr>
                <w:rFonts w:ascii="Arial Narrow" w:eastAsia="Times New Roman" w:hAnsi="Arial Narrow" w:cs="Times New Roman"/>
                <w:lang w:val="id-ID"/>
              </w:rPr>
            </w:pPr>
          </w:p>
        </w:tc>
        <w:tc>
          <w:tcPr>
            <w:tcW w:w="577" w:type="dxa"/>
            <w:gridSpan w:val="2"/>
            <w:tcBorders>
              <w:top w:val="single" w:sz="4" w:space="0" w:color="auto"/>
              <w:left w:val="single" w:sz="4" w:space="0" w:color="auto"/>
              <w:bottom w:val="single" w:sz="4" w:space="0" w:color="auto"/>
              <w:right w:val="single" w:sz="4" w:space="0" w:color="auto"/>
            </w:tcBorders>
          </w:tcPr>
          <w:p w14:paraId="7E794823"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0DD17083" w14:textId="77777777" w:rsidR="00D044A4" w:rsidRPr="00DD6725" w:rsidRDefault="00D044A4" w:rsidP="00784C50">
            <w:pPr>
              <w:jc w:val="center"/>
              <w:rPr>
                <w:rFonts w:ascii="Arial Narrow" w:eastAsia="Times New Roman" w:hAnsi="Arial Narrow" w:cs="Times New Roman"/>
                <w:lang w:val="id-ID"/>
              </w:rPr>
            </w:pPr>
          </w:p>
        </w:tc>
        <w:tc>
          <w:tcPr>
            <w:tcW w:w="577" w:type="dxa"/>
            <w:gridSpan w:val="2"/>
            <w:tcBorders>
              <w:top w:val="single" w:sz="4" w:space="0" w:color="auto"/>
              <w:left w:val="single" w:sz="4" w:space="0" w:color="auto"/>
              <w:bottom w:val="single" w:sz="4" w:space="0" w:color="auto"/>
              <w:right w:val="single" w:sz="4" w:space="0" w:color="auto"/>
            </w:tcBorders>
          </w:tcPr>
          <w:p w14:paraId="36D60691"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4BC6AC43" w14:textId="77777777" w:rsidR="00D044A4" w:rsidRPr="00DD6725" w:rsidRDefault="00D044A4" w:rsidP="00784C50">
            <w:pPr>
              <w:rPr>
                <w:rFonts w:ascii="Arial Narrow" w:eastAsia="Times New Roman" w:hAnsi="Arial Narrow" w:cs="Times New Roman"/>
                <w:lang w:val="id-ID"/>
              </w:rPr>
            </w:pPr>
          </w:p>
        </w:tc>
      </w:tr>
      <w:tr w:rsidR="00AF27C2" w:rsidRPr="00DD6725" w14:paraId="7CB8EBD1" w14:textId="77777777" w:rsidTr="00DD6725">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91BF5"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7</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37C25BDF" w14:textId="77777777" w:rsidR="00D044A4" w:rsidRPr="00DD6725" w:rsidRDefault="00D044A4" w:rsidP="00784C50">
            <w:pPr>
              <w:rPr>
                <w:rFonts w:ascii="Arial Narrow" w:eastAsia="Times New Roman" w:hAnsi="Arial Narrow" w:cs="Times New Roman"/>
                <w:lang w:val="id-ID"/>
              </w:rPr>
            </w:pPr>
            <w:r w:rsidRPr="00DD6725">
              <w:rPr>
                <w:rFonts w:ascii="Arial Narrow" w:eastAsia="Times New Roman" w:hAnsi="Arial Narrow" w:cs="Times New Roman"/>
                <w:lang w:val="id-ID"/>
              </w:rPr>
              <w:t>Penganiyaan</w:t>
            </w:r>
          </w:p>
        </w:tc>
        <w:tc>
          <w:tcPr>
            <w:tcW w:w="1610" w:type="dxa"/>
            <w:tcBorders>
              <w:top w:val="single" w:sz="4" w:space="0" w:color="auto"/>
              <w:left w:val="nil"/>
              <w:bottom w:val="single" w:sz="4" w:space="0" w:color="auto"/>
              <w:right w:val="single" w:sz="4" w:space="0" w:color="auto"/>
            </w:tcBorders>
            <w:shd w:val="clear" w:color="auto" w:fill="auto"/>
            <w:noWrap/>
            <w:vAlign w:val="center"/>
          </w:tcPr>
          <w:p w14:paraId="364B59FF" w14:textId="77777777" w:rsidR="00D044A4" w:rsidRPr="00DD6725" w:rsidRDefault="00D044A4" w:rsidP="00784C50">
            <w:pPr>
              <w:rPr>
                <w:rFonts w:ascii="Arial Narrow" w:eastAsia="Times New Roman" w:hAnsi="Arial Narrow" w:cs="Times New Roman"/>
                <w:lang w:val="id-ID"/>
              </w:rPr>
            </w:pPr>
            <w:r w:rsidRPr="00DD6725">
              <w:rPr>
                <w:rFonts w:ascii="Arial Narrow" w:eastAsia="Times New Roman" w:hAnsi="Arial Narrow" w:cs="Times New Roman"/>
                <w:lang w:val="id-ID"/>
              </w:rPr>
              <w:t>351 KUHP</w:t>
            </w:r>
          </w:p>
        </w:tc>
        <w:tc>
          <w:tcPr>
            <w:tcW w:w="577" w:type="dxa"/>
            <w:gridSpan w:val="2"/>
            <w:tcBorders>
              <w:top w:val="single" w:sz="4" w:space="0" w:color="auto"/>
              <w:left w:val="single" w:sz="4" w:space="0" w:color="auto"/>
              <w:bottom w:val="single" w:sz="4" w:space="0" w:color="auto"/>
              <w:right w:val="single" w:sz="4" w:space="0" w:color="auto"/>
            </w:tcBorders>
          </w:tcPr>
          <w:p w14:paraId="03C85944"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38154013" w14:textId="77777777" w:rsidR="00D044A4" w:rsidRPr="00DD6725" w:rsidRDefault="00D044A4" w:rsidP="00784C50">
            <w:pPr>
              <w:jc w:val="center"/>
              <w:rPr>
                <w:rFonts w:ascii="Arial Narrow" w:eastAsia="Times New Roman" w:hAnsi="Arial Narrow" w:cs="Times New Roman"/>
                <w:lang w:val="id-ID"/>
              </w:rPr>
            </w:pPr>
          </w:p>
        </w:tc>
        <w:tc>
          <w:tcPr>
            <w:tcW w:w="577" w:type="dxa"/>
            <w:gridSpan w:val="2"/>
            <w:tcBorders>
              <w:top w:val="single" w:sz="4" w:space="0" w:color="auto"/>
              <w:left w:val="single" w:sz="4" w:space="0" w:color="auto"/>
              <w:bottom w:val="single" w:sz="4" w:space="0" w:color="auto"/>
              <w:right w:val="single" w:sz="4" w:space="0" w:color="auto"/>
            </w:tcBorders>
          </w:tcPr>
          <w:p w14:paraId="2247DF7D"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3A5575EF" w14:textId="77777777" w:rsidR="00D044A4" w:rsidRPr="00DD6725" w:rsidRDefault="00D044A4" w:rsidP="00784C50">
            <w:pPr>
              <w:jc w:val="center"/>
              <w:rPr>
                <w:rFonts w:ascii="Arial Narrow" w:eastAsia="Times New Roman" w:hAnsi="Arial Narrow" w:cs="Times New Roman"/>
                <w:lang w:val="id-ID"/>
              </w:rPr>
            </w:pPr>
          </w:p>
        </w:tc>
        <w:tc>
          <w:tcPr>
            <w:tcW w:w="577" w:type="dxa"/>
            <w:gridSpan w:val="2"/>
            <w:tcBorders>
              <w:top w:val="single" w:sz="4" w:space="0" w:color="auto"/>
              <w:left w:val="single" w:sz="4" w:space="0" w:color="auto"/>
              <w:bottom w:val="single" w:sz="4" w:space="0" w:color="auto"/>
              <w:right w:val="single" w:sz="4" w:space="0" w:color="auto"/>
            </w:tcBorders>
          </w:tcPr>
          <w:p w14:paraId="7B9A1C26"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6236E533" w14:textId="77777777" w:rsidR="00D044A4" w:rsidRPr="00DD6725" w:rsidRDefault="00D044A4" w:rsidP="00784C50">
            <w:pPr>
              <w:rPr>
                <w:rFonts w:ascii="Arial Narrow" w:eastAsia="Times New Roman" w:hAnsi="Arial Narrow" w:cs="Times New Roman"/>
                <w:lang w:val="id-ID"/>
              </w:rPr>
            </w:pPr>
          </w:p>
        </w:tc>
      </w:tr>
      <w:tr w:rsidR="00AF27C2" w:rsidRPr="00DD6725" w14:paraId="5E70A9D1" w14:textId="77777777" w:rsidTr="00DD6725">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B9F25"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8</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53552FC6" w14:textId="77777777" w:rsidR="00D044A4" w:rsidRPr="00DD6725" w:rsidRDefault="00D044A4" w:rsidP="00784C50">
            <w:pPr>
              <w:rPr>
                <w:rFonts w:ascii="Arial Narrow" w:eastAsia="Times New Roman" w:hAnsi="Arial Narrow" w:cs="Times New Roman"/>
                <w:lang w:val="id-ID"/>
              </w:rPr>
            </w:pPr>
            <w:r w:rsidRPr="00DD6725">
              <w:rPr>
                <w:rFonts w:ascii="Arial Narrow" w:eastAsia="Times New Roman" w:hAnsi="Arial Narrow" w:cs="Times New Roman"/>
                <w:lang w:val="id-ID"/>
              </w:rPr>
              <w:t>Penghinaan</w:t>
            </w:r>
          </w:p>
        </w:tc>
        <w:tc>
          <w:tcPr>
            <w:tcW w:w="1610" w:type="dxa"/>
            <w:tcBorders>
              <w:top w:val="single" w:sz="4" w:space="0" w:color="auto"/>
              <w:left w:val="nil"/>
              <w:bottom w:val="single" w:sz="4" w:space="0" w:color="auto"/>
              <w:right w:val="single" w:sz="4" w:space="0" w:color="auto"/>
            </w:tcBorders>
            <w:shd w:val="clear" w:color="auto" w:fill="auto"/>
            <w:noWrap/>
            <w:vAlign w:val="center"/>
          </w:tcPr>
          <w:p w14:paraId="061696E6" w14:textId="77777777" w:rsidR="00D044A4" w:rsidRPr="00DD6725" w:rsidRDefault="00D044A4" w:rsidP="00784C50">
            <w:pPr>
              <w:rPr>
                <w:rFonts w:ascii="Arial Narrow" w:eastAsia="Times New Roman" w:hAnsi="Arial Narrow" w:cs="Times New Roman"/>
                <w:lang w:val="id-ID"/>
              </w:rPr>
            </w:pPr>
            <w:r w:rsidRPr="00DD6725">
              <w:rPr>
                <w:rFonts w:ascii="Arial Narrow" w:eastAsia="Times New Roman" w:hAnsi="Arial Narrow" w:cs="Times New Roman"/>
                <w:lang w:val="id-ID"/>
              </w:rPr>
              <w:t>310 KUHP</w:t>
            </w:r>
          </w:p>
        </w:tc>
        <w:tc>
          <w:tcPr>
            <w:tcW w:w="577" w:type="dxa"/>
            <w:gridSpan w:val="2"/>
            <w:tcBorders>
              <w:top w:val="single" w:sz="4" w:space="0" w:color="auto"/>
              <w:left w:val="single" w:sz="4" w:space="0" w:color="auto"/>
              <w:bottom w:val="single" w:sz="4" w:space="0" w:color="auto"/>
              <w:right w:val="single" w:sz="4" w:space="0" w:color="auto"/>
            </w:tcBorders>
          </w:tcPr>
          <w:p w14:paraId="2BA7B279"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5B769948" w14:textId="77777777" w:rsidR="00D044A4" w:rsidRPr="00DD6725" w:rsidRDefault="00D044A4" w:rsidP="00784C50">
            <w:pPr>
              <w:jc w:val="center"/>
              <w:rPr>
                <w:rFonts w:ascii="Arial Narrow" w:eastAsia="Times New Roman" w:hAnsi="Arial Narrow" w:cs="Times New Roman"/>
                <w:lang w:val="id-ID"/>
              </w:rPr>
            </w:pPr>
          </w:p>
        </w:tc>
        <w:tc>
          <w:tcPr>
            <w:tcW w:w="577" w:type="dxa"/>
            <w:gridSpan w:val="2"/>
            <w:tcBorders>
              <w:top w:val="single" w:sz="4" w:space="0" w:color="auto"/>
              <w:left w:val="single" w:sz="4" w:space="0" w:color="auto"/>
              <w:bottom w:val="single" w:sz="4" w:space="0" w:color="auto"/>
              <w:right w:val="single" w:sz="4" w:space="0" w:color="auto"/>
            </w:tcBorders>
          </w:tcPr>
          <w:p w14:paraId="6FE34A60"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7DA9424D" w14:textId="77777777" w:rsidR="00D044A4" w:rsidRPr="00DD6725" w:rsidRDefault="00D044A4" w:rsidP="00784C50">
            <w:pPr>
              <w:jc w:val="center"/>
              <w:rPr>
                <w:rFonts w:ascii="Arial Narrow" w:eastAsia="Times New Roman" w:hAnsi="Arial Narrow" w:cs="Times New Roman"/>
                <w:lang w:val="id-ID"/>
              </w:rPr>
            </w:pPr>
          </w:p>
        </w:tc>
        <w:tc>
          <w:tcPr>
            <w:tcW w:w="577" w:type="dxa"/>
            <w:gridSpan w:val="2"/>
            <w:tcBorders>
              <w:top w:val="single" w:sz="4" w:space="0" w:color="auto"/>
              <w:left w:val="single" w:sz="4" w:space="0" w:color="auto"/>
              <w:bottom w:val="single" w:sz="4" w:space="0" w:color="auto"/>
              <w:right w:val="single" w:sz="4" w:space="0" w:color="auto"/>
            </w:tcBorders>
          </w:tcPr>
          <w:p w14:paraId="616186DF"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757FFF70" w14:textId="77777777" w:rsidR="00D044A4" w:rsidRPr="00DD6725" w:rsidRDefault="00D044A4" w:rsidP="00784C50">
            <w:pPr>
              <w:rPr>
                <w:rFonts w:ascii="Arial Narrow" w:eastAsia="Times New Roman" w:hAnsi="Arial Narrow" w:cs="Times New Roman"/>
                <w:lang w:val="id-ID"/>
              </w:rPr>
            </w:pPr>
          </w:p>
        </w:tc>
      </w:tr>
      <w:tr w:rsidR="00AF27C2" w:rsidRPr="00DD6725" w14:paraId="7AF7483F" w14:textId="77777777" w:rsidTr="00DD6725">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FABAB"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9</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76D97272" w14:textId="77777777" w:rsidR="00D044A4" w:rsidRPr="00DD6725" w:rsidRDefault="00D044A4" w:rsidP="00784C50">
            <w:pPr>
              <w:rPr>
                <w:rFonts w:ascii="Arial Narrow" w:eastAsia="Times New Roman" w:hAnsi="Arial Narrow" w:cs="Times New Roman"/>
                <w:lang w:val="id-ID"/>
              </w:rPr>
            </w:pPr>
            <w:r w:rsidRPr="00DD6725">
              <w:rPr>
                <w:rFonts w:ascii="Arial Narrow" w:eastAsia="Times New Roman" w:hAnsi="Arial Narrow" w:cs="Times New Roman"/>
                <w:lang w:val="id-ID"/>
              </w:rPr>
              <w:t>Membawa Sajam</w:t>
            </w:r>
          </w:p>
        </w:tc>
        <w:tc>
          <w:tcPr>
            <w:tcW w:w="1610" w:type="dxa"/>
            <w:tcBorders>
              <w:top w:val="single" w:sz="4" w:space="0" w:color="auto"/>
              <w:left w:val="nil"/>
              <w:bottom w:val="single" w:sz="4" w:space="0" w:color="auto"/>
              <w:right w:val="single" w:sz="4" w:space="0" w:color="auto"/>
            </w:tcBorders>
            <w:shd w:val="clear" w:color="auto" w:fill="auto"/>
            <w:noWrap/>
            <w:vAlign w:val="center"/>
          </w:tcPr>
          <w:p w14:paraId="0F086984" w14:textId="77777777" w:rsidR="00D044A4" w:rsidRPr="00DD6725" w:rsidRDefault="00D044A4" w:rsidP="00784C50">
            <w:pPr>
              <w:rPr>
                <w:rFonts w:ascii="Arial Narrow" w:eastAsia="Times New Roman" w:hAnsi="Arial Narrow" w:cs="Times New Roman"/>
                <w:lang w:val="id-ID"/>
              </w:rPr>
            </w:pPr>
            <w:r w:rsidRPr="00DD6725">
              <w:rPr>
                <w:rFonts w:ascii="Arial Narrow" w:eastAsia="Times New Roman" w:hAnsi="Arial Narrow" w:cs="Times New Roman"/>
                <w:lang w:val="id-ID"/>
              </w:rPr>
              <w:t>Psl 2 UU Darurat Th.1951</w:t>
            </w:r>
          </w:p>
        </w:tc>
        <w:tc>
          <w:tcPr>
            <w:tcW w:w="577" w:type="dxa"/>
            <w:gridSpan w:val="2"/>
            <w:tcBorders>
              <w:top w:val="single" w:sz="4" w:space="0" w:color="auto"/>
              <w:left w:val="single" w:sz="4" w:space="0" w:color="auto"/>
              <w:bottom w:val="single" w:sz="4" w:space="0" w:color="auto"/>
              <w:right w:val="single" w:sz="4" w:space="0" w:color="auto"/>
            </w:tcBorders>
          </w:tcPr>
          <w:p w14:paraId="50C4A839"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2376602F" w14:textId="77777777" w:rsidR="00D044A4" w:rsidRPr="00DD6725" w:rsidRDefault="00D044A4" w:rsidP="00784C50">
            <w:pPr>
              <w:jc w:val="center"/>
              <w:rPr>
                <w:rFonts w:ascii="Arial Narrow" w:eastAsia="Times New Roman" w:hAnsi="Arial Narrow" w:cs="Times New Roman"/>
                <w:lang w:val="id-ID"/>
              </w:rPr>
            </w:pPr>
          </w:p>
        </w:tc>
        <w:tc>
          <w:tcPr>
            <w:tcW w:w="577" w:type="dxa"/>
            <w:gridSpan w:val="2"/>
            <w:tcBorders>
              <w:top w:val="single" w:sz="4" w:space="0" w:color="auto"/>
              <w:left w:val="single" w:sz="4" w:space="0" w:color="auto"/>
              <w:bottom w:val="single" w:sz="4" w:space="0" w:color="auto"/>
              <w:right w:val="single" w:sz="4" w:space="0" w:color="auto"/>
            </w:tcBorders>
          </w:tcPr>
          <w:p w14:paraId="0F54BDE0"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4104E2D6" w14:textId="77777777" w:rsidR="00D044A4" w:rsidRPr="00DD6725" w:rsidRDefault="00D044A4" w:rsidP="00784C50">
            <w:pPr>
              <w:jc w:val="center"/>
              <w:rPr>
                <w:rFonts w:ascii="Arial Narrow" w:eastAsia="Times New Roman" w:hAnsi="Arial Narrow" w:cs="Times New Roman"/>
                <w:lang w:val="id-ID"/>
              </w:rPr>
            </w:pPr>
          </w:p>
        </w:tc>
        <w:tc>
          <w:tcPr>
            <w:tcW w:w="577" w:type="dxa"/>
            <w:gridSpan w:val="2"/>
            <w:tcBorders>
              <w:top w:val="single" w:sz="4" w:space="0" w:color="auto"/>
              <w:left w:val="single" w:sz="4" w:space="0" w:color="auto"/>
              <w:bottom w:val="single" w:sz="4" w:space="0" w:color="auto"/>
              <w:right w:val="single" w:sz="4" w:space="0" w:color="auto"/>
            </w:tcBorders>
          </w:tcPr>
          <w:p w14:paraId="737F08E0"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6B84711C" w14:textId="77777777" w:rsidR="00D044A4" w:rsidRPr="00DD6725" w:rsidRDefault="00D044A4" w:rsidP="00784C50">
            <w:pPr>
              <w:rPr>
                <w:rFonts w:ascii="Arial Narrow" w:eastAsia="Times New Roman" w:hAnsi="Arial Narrow" w:cs="Times New Roman"/>
                <w:lang w:val="id-ID"/>
              </w:rPr>
            </w:pPr>
          </w:p>
        </w:tc>
      </w:tr>
      <w:tr w:rsidR="00AF27C2" w:rsidRPr="00DD6725" w14:paraId="5070E593" w14:textId="77777777" w:rsidTr="00DD6725">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B883A"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10</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18C61647" w14:textId="77777777" w:rsidR="00D044A4" w:rsidRPr="00DD6725" w:rsidRDefault="00D044A4" w:rsidP="00784C50">
            <w:pPr>
              <w:rPr>
                <w:rFonts w:ascii="Arial Narrow" w:eastAsia="Times New Roman" w:hAnsi="Arial Narrow" w:cs="Times New Roman"/>
                <w:lang w:val="id-ID"/>
              </w:rPr>
            </w:pPr>
            <w:r w:rsidRPr="00DD6725">
              <w:rPr>
                <w:rFonts w:ascii="Arial Narrow" w:eastAsia="Times New Roman" w:hAnsi="Arial Narrow" w:cs="Times New Roman"/>
                <w:lang w:val="id-ID"/>
              </w:rPr>
              <w:t>Turut serta</w:t>
            </w:r>
          </w:p>
        </w:tc>
        <w:tc>
          <w:tcPr>
            <w:tcW w:w="1610" w:type="dxa"/>
            <w:tcBorders>
              <w:top w:val="single" w:sz="4" w:space="0" w:color="auto"/>
              <w:left w:val="nil"/>
              <w:bottom w:val="single" w:sz="4" w:space="0" w:color="auto"/>
              <w:right w:val="single" w:sz="4" w:space="0" w:color="auto"/>
            </w:tcBorders>
            <w:shd w:val="clear" w:color="auto" w:fill="auto"/>
            <w:noWrap/>
            <w:vAlign w:val="center"/>
          </w:tcPr>
          <w:p w14:paraId="0251695B" w14:textId="77777777" w:rsidR="00D044A4" w:rsidRPr="00DD6725" w:rsidRDefault="00D044A4" w:rsidP="00784C50">
            <w:pPr>
              <w:rPr>
                <w:rFonts w:ascii="Arial Narrow" w:eastAsia="Times New Roman" w:hAnsi="Arial Narrow" w:cs="Times New Roman"/>
                <w:lang w:val="id-ID"/>
              </w:rPr>
            </w:pPr>
            <w:r w:rsidRPr="00DD6725">
              <w:rPr>
                <w:rFonts w:ascii="Arial Narrow" w:eastAsia="Times New Roman" w:hAnsi="Arial Narrow" w:cs="Times New Roman"/>
                <w:lang w:val="id-ID"/>
              </w:rPr>
              <w:t>55 KUHP</w:t>
            </w:r>
          </w:p>
        </w:tc>
        <w:tc>
          <w:tcPr>
            <w:tcW w:w="577" w:type="dxa"/>
            <w:gridSpan w:val="2"/>
            <w:tcBorders>
              <w:top w:val="single" w:sz="4" w:space="0" w:color="auto"/>
              <w:left w:val="single" w:sz="4" w:space="0" w:color="auto"/>
              <w:bottom w:val="single" w:sz="4" w:space="0" w:color="auto"/>
              <w:right w:val="single" w:sz="4" w:space="0" w:color="auto"/>
            </w:tcBorders>
          </w:tcPr>
          <w:p w14:paraId="08436715"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1CD64BC1" w14:textId="77777777" w:rsidR="00D044A4" w:rsidRPr="00DD6725" w:rsidRDefault="00D044A4" w:rsidP="00784C50">
            <w:pPr>
              <w:jc w:val="center"/>
              <w:rPr>
                <w:rFonts w:ascii="Arial Narrow" w:eastAsia="Times New Roman" w:hAnsi="Arial Narrow" w:cs="Times New Roman"/>
                <w:lang w:val="id-ID"/>
              </w:rPr>
            </w:pPr>
          </w:p>
        </w:tc>
        <w:tc>
          <w:tcPr>
            <w:tcW w:w="577" w:type="dxa"/>
            <w:gridSpan w:val="2"/>
            <w:tcBorders>
              <w:top w:val="single" w:sz="4" w:space="0" w:color="auto"/>
              <w:left w:val="single" w:sz="4" w:space="0" w:color="auto"/>
              <w:bottom w:val="single" w:sz="4" w:space="0" w:color="auto"/>
              <w:right w:val="single" w:sz="4" w:space="0" w:color="auto"/>
            </w:tcBorders>
          </w:tcPr>
          <w:p w14:paraId="6424DB48"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74FD423E" w14:textId="77777777" w:rsidR="00D044A4" w:rsidRPr="00DD6725" w:rsidRDefault="00D044A4" w:rsidP="00784C50">
            <w:pPr>
              <w:jc w:val="center"/>
              <w:rPr>
                <w:rFonts w:ascii="Arial Narrow" w:eastAsia="Times New Roman" w:hAnsi="Arial Narrow" w:cs="Times New Roman"/>
                <w:lang w:val="id-ID"/>
              </w:rPr>
            </w:pPr>
          </w:p>
        </w:tc>
        <w:tc>
          <w:tcPr>
            <w:tcW w:w="577" w:type="dxa"/>
            <w:gridSpan w:val="2"/>
            <w:tcBorders>
              <w:top w:val="single" w:sz="4" w:space="0" w:color="auto"/>
              <w:left w:val="single" w:sz="4" w:space="0" w:color="auto"/>
              <w:bottom w:val="single" w:sz="4" w:space="0" w:color="auto"/>
              <w:right w:val="single" w:sz="4" w:space="0" w:color="auto"/>
            </w:tcBorders>
          </w:tcPr>
          <w:p w14:paraId="32E32808" w14:textId="77777777" w:rsidR="00D044A4" w:rsidRPr="00DD6725" w:rsidRDefault="00D044A4" w:rsidP="00784C50">
            <w:pPr>
              <w:jc w:val="center"/>
              <w:rPr>
                <w:rFonts w:ascii="Arial Narrow" w:eastAsia="Times New Roman" w:hAnsi="Arial Narrow" w:cs="Times New Roman"/>
                <w:lang w:val="id-ID"/>
              </w:rPr>
            </w:pPr>
            <w:r w:rsidRPr="00DD6725">
              <w:rPr>
                <w:rFonts w:ascii="Arial Narrow" w:eastAsia="Times New Roman" w:hAnsi="Arial Narrow" w:cs="Times New Roman"/>
                <w:lang w:val="id-ID"/>
              </w:rPr>
              <w:t>0</w:t>
            </w:r>
          </w:p>
        </w:tc>
        <w:tc>
          <w:tcPr>
            <w:tcW w:w="1360" w:type="dxa"/>
            <w:gridSpan w:val="2"/>
            <w:tcBorders>
              <w:top w:val="single" w:sz="4" w:space="0" w:color="auto"/>
              <w:left w:val="single" w:sz="4" w:space="0" w:color="auto"/>
              <w:bottom w:val="single" w:sz="4" w:space="0" w:color="auto"/>
              <w:right w:val="single" w:sz="4" w:space="0" w:color="auto"/>
            </w:tcBorders>
          </w:tcPr>
          <w:p w14:paraId="4F8376C6" w14:textId="77777777" w:rsidR="00D044A4" w:rsidRPr="00DD6725" w:rsidRDefault="00D044A4" w:rsidP="00784C50">
            <w:pPr>
              <w:rPr>
                <w:rFonts w:ascii="Arial Narrow" w:eastAsia="Times New Roman" w:hAnsi="Arial Narrow" w:cs="Times New Roman"/>
                <w:lang w:val="id-ID"/>
              </w:rPr>
            </w:pPr>
          </w:p>
        </w:tc>
      </w:tr>
      <w:tr w:rsidR="00AF27C2" w:rsidRPr="00DD6725" w14:paraId="2035BD99" w14:textId="77777777" w:rsidTr="00DD6725">
        <w:trPr>
          <w:trHeight w:val="315"/>
        </w:trPr>
        <w:tc>
          <w:tcPr>
            <w:tcW w:w="35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6240A3A" w14:textId="77777777" w:rsidR="00D044A4" w:rsidRPr="00DD6725" w:rsidRDefault="00D044A4" w:rsidP="00784C50">
            <w:pPr>
              <w:jc w:val="center"/>
              <w:rPr>
                <w:rFonts w:ascii="Arial Narrow" w:eastAsia="Times New Roman" w:hAnsi="Arial Narrow" w:cs="Times New Roman"/>
                <w:b/>
                <w:bCs/>
                <w:lang w:val="id-ID"/>
              </w:rPr>
            </w:pPr>
            <w:r w:rsidRPr="00DD6725">
              <w:rPr>
                <w:rFonts w:ascii="Arial Narrow" w:eastAsia="Times New Roman" w:hAnsi="Arial Narrow" w:cs="Times New Roman"/>
                <w:b/>
                <w:bCs/>
                <w:lang w:val="id-ID"/>
              </w:rPr>
              <w:t>TOTAL</w:t>
            </w:r>
          </w:p>
        </w:tc>
        <w:tc>
          <w:tcPr>
            <w:tcW w:w="578" w:type="dxa"/>
            <w:gridSpan w:val="2"/>
            <w:tcBorders>
              <w:top w:val="single" w:sz="4" w:space="0" w:color="auto"/>
              <w:left w:val="single" w:sz="4" w:space="0" w:color="auto"/>
              <w:bottom w:val="single" w:sz="4" w:space="0" w:color="auto"/>
              <w:right w:val="single" w:sz="4" w:space="0" w:color="auto"/>
            </w:tcBorders>
          </w:tcPr>
          <w:p w14:paraId="7FA91F7E" w14:textId="77777777" w:rsidR="00D044A4" w:rsidRPr="00DD6725" w:rsidRDefault="00D044A4" w:rsidP="00784C50">
            <w:pPr>
              <w:jc w:val="center"/>
              <w:rPr>
                <w:rFonts w:ascii="Arial Narrow" w:eastAsia="Times New Roman" w:hAnsi="Arial Narrow" w:cs="Times New Roman"/>
                <w:b/>
                <w:bCs/>
                <w:lang w:val="id-ID"/>
              </w:rPr>
            </w:pPr>
            <w:r w:rsidRPr="00DD6725">
              <w:rPr>
                <w:rFonts w:ascii="Arial Narrow" w:eastAsia="Times New Roman" w:hAnsi="Arial Narrow" w:cs="Times New Roman"/>
                <w:b/>
                <w:bCs/>
                <w:lang w:val="id-ID"/>
              </w:rPr>
              <w:t>4</w:t>
            </w:r>
          </w:p>
        </w:tc>
        <w:tc>
          <w:tcPr>
            <w:tcW w:w="1359" w:type="dxa"/>
            <w:gridSpan w:val="2"/>
            <w:tcBorders>
              <w:top w:val="single" w:sz="4" w:space="0" w:color="auto"/>
              <w:left w:val="single" w:sz="4" w:space="0" w:color="auto"/>
              <w:bottom w:val="single" w:sz="4" w:space="0" w:color="auto"/>
              <w:right w:val="single" w:sz="4" w:space="0" w:color="auto"/>
            </w:tcBorders>
          </w:tcPr>
          <w:p w14:paraId="162A2F78" w14:textId="77777777" w:rsidR="00D044A4" w:rsidRPr="00DD6725" w:rsidRDefault="00D044A4" w:rsidP="00784C50">
            <w:pPr>
              <w:jc w:val="center"/>
              <w:rPr>
                <w:rFonts w:ascii="Arial Narrow" w:eastAsia="Times New Roman" w:hAnsi="Arial Narrow" w:cs="Times New Roman"/>
                <w:b/>
                <w:bCs/>
                <w:lang w:val="id-ID"/>
              </w:rPr>
            </w:pPr>
          </w:p>
        </w:tc>
        <w:tc>
          <w:tcPr>
            <w:tcW w:w="578" w:type="dxa"/>
            <w:gridSpan w:val="2"/>
            <w:tcBorders>
              <w:top w:val="single" w:sz="4" w:space="0" w:color="auto"/>
              <w:left w:val="single" w:sz="4" w:space="0" w:color="auto"/>
              <w:bottom w:val="single" w:sz="4" w:space="0" w:color="auto"/>
              <w:right w:val="single" w:sz="4" w:space="0" w:color="auto"/>
            </w:tcBorders>
          </w:tcPr>
          <w:p w14:paraId="6B6BCA76" w14:textId="77777777" w:rsidR="00D044A4" w:rsidRPr="00DD6725" w:rsidRDefault="00D044A4" w:rsidP="00784C50">
            <w:pPr>
              <w:jc w:val="center"/>
              <w:rPr>
                <w:rFonts w:ascii="Arial Narrow" w:eastAsia="Times New Roman" w:hAnsi="Arial Narrow" w:cs="Times New Roman"/>
                <w:b/>
                <w:bCs/>
                <w:lang w:val="id-ID"/>
              </w:rPr>
            </w:pPr>
            <w:r w:rsidRPr="00DD6725">
              <w:rPr>
                <w:rFonts w:ascii="Arial Narrow" w:eastAsia="Times New Roman" w:hAnsi="Arial Narrow" w:cs="Times New Roman"/>
                <w:b/>
                <w:bCs/>
                <w:lang w:val="id-ID"/>
              </w:rPr>
              <w:t>4</w:t>
            </w:r>
          </w:p>
        </w:tc>
        <w:tc>
          <w:tcPr>
            <w:tcW w:w="1358" w:type="dxa"/>
            <w:gridSpan w:val="2"/>
            <w:tcBorders>
              <w:top w:val="single" w:sz="4" w:space="0" w:color="auto"/>
              <w:left w:val="single" w:sz="4" w:space="0" w:color="auto"/>
              <w:bottom w:val="single" w:sz="4" w:space="0" w:color="auto"/>
              <w:right w:val="single" w:sz="4" w:space="0" w:color="auto"/>
            </w:tcBorders>
          </w:tcPr>
          <w:p w14:paraId="2142EFBB" w14:textId="77777777" w:rsidR="00D044A4" w:rsidRPr="00DD6725" w:rsidRDefault="00D044A4" w:rsidP="00784C50">
            <w:pPr>
              <w:jc w:val="center"/>
              <w:rPr>
                <w:rFonts w:ascii="Arial Narrow" w:eastAsia="Times New Roman" w:hAnsi="Arial Narrow" w:cs="Times New Roman"/>
                <w:b/>
                <w:bCs/>
                <w:lang w:val="id-ID"/>
              </w:rPr>
            </w:pPr>
          </w:p>
        </w:tc>
        <w:tc>
          <w:tcPr>
            <w:tcW w:w="581" w:type="dxa"/>
            <w:gridSpan w:val="2"/>
            <w:tcBorders>
              <w:top w:val="single" w:sz="4" w:space="0" w:color="auto"/>
              <w:left w:val="single" w:sz="4" w:space="0" w:color="auto"/>
              <w:bottom w:val="single" w:sz="4" w:space="0" w:color="auto"/>
              <w:right w:val="single" w:sz="4" w:space="0" w:color="auto"/>
            </w:tcBorders>
          </w:tcPr>
          <w:p w14:paraId="1FF38AEA" w14:textId="77777777" w:rsidR="00D044A4" w:rsidRPr="00DD6725" w:rsidRDefault="00D044A4" w:rsidP="00784C50">
            <w:pPr>
              <w:jc w:val="center"/>
              <w:rPr>
                <w:rFonts w:ascii="Arial Narrow" w:eastAsia="Times New Roman" w:hAnsi="Arial Narrow" w:cs="Times New Roman"/>
                <w:b/>
                <w:bCs/>
                <w:lang w:val="id-ID"/>
              </w:rPr>
            </w:pPr>
            <w:r w:rsidRPr="00DD6725">
              <w:rPr>
                <w:rFonts w:ascii="Arial Narrow" w:eastAsia="Times New Roman" w:hAnsi="Arial Narrow" w:cs="Times New Roman"/>
                <w:b/>
                <w:bCs/>
                <w:lang w:val="id-ID"/>
              </w:rPr>
              <w:t>1</w:t>
            </w:r>
          </w:p>
        </w:tc>
        <w:tc>
          <w:tcPr>
            <w:tcW w:w="1348" w:type="dxa"/>
            <w:tcBorders>
              <w:top w:val="single" w:sz="4" w:space="0" w:color="auto"/>
              <w:left w:val="single" w:sz="4" w:space="0" w:color="auto"/>
              <w:bottom w:val="single" w:sz="4" w:space="0" w:color="auto"/>
              <w:right w:val="single" w:sz="4" w:space="0" w:color="auto"/>
            </w:tcBorders>
          </w:tcPr>
          <w:p w14:paraId="5D24EC67" w14:textId="77777777" w:rsidR="00D044A4" w:rsidRPr="00DD6725" w:rsidRDefault="00D044A4" w:rsidP="00784C50">
            <w:pPr>
              <w:rPr>
                <w:rFonts w:ascii="Arial Narrow" w:eastAsia="Times New Roman" w:hAnsi="Arial Narrow" w:cs="Times New Roman"/>
                <w:lang w:val="id-ID"/>
              </w:rPr>
            </w:pPr>
          </w:p>
        </w:tc>
      </w:tr>
    </w:tbl>
    <w:p w14:paraId="2008CB2A" w14:textId="51514DE8" w:rsidR="0054552C" w:rsidRPr="00DD6725" w:rsidRDefault="0054552C" w:rsidP="0054552C">
      <w:pPr>
        <w:ind w:left="567"/>
        <w:jc w:val="left"/>
        <w:rPr>
          <w:rFonts w:ascii="Arial Narrow" w:hAnsi="Arial Narrow"/>
          <w:sz w:val="24"/>
          <w:szCs w:val="24"/>
          <w:lang w:val="id-ID"/>
        </w:rPr>
      </w:pPr>
      <w:r w:rsidRPr="00DD6725">
        <w:rPr>
          <w:rFonts w:ascii="Arial Narrow" w:hAnsi="Arial Narrow"/>
          <w:sz w:val="24"/>
          <w:szCs w:val="24"/>
          <w:lang w:val="id-ID"/>
        </w:rPr>
        <w:t>Sumber: Data sekunder Unit PPA Polrestabes Semarang, Mei 2021</w:t>
      </w:r>
    </w:p>
    <w:p w14:paraId="48B75C0A" w14:textId="2F46C452" w:rsidR="00D044A4" w:rsidRPr="00DD6725" w:rsidRDefault="00E05430" w:rsidP="0054552C">
      <w:pPr>
        <w:ind w:left="567"/>
        <w:jc w:val="left"/>
        <w:rPr>
          <w:rFonts w:ascii="Arial Narrow" w:hAnsi="Arial Narrow"/>
          <w:sz w:val="24"/>
          <w:szCs w:val="24"/>
          <w:lang w:val="id-ID"/>
        </w:rPr>
      </w:pPr>
      <w:r w:rsidRPr="00DD6725">
        <w:rPr>
          <w:rFonts w:ascii="Arial Narrow" w:hAnsi="Arial Narrow"/>
          <w:sz w:val="24"/>
          <w:szCs w:val="24"/>
          <w:lang w:val="id-ID"/>
        </w:rPr>
        <w:t>SP2Lid : Surat Perintah Penghentian Penyelidikan</w:t>
      </w:r>
      <w:r w:rsidR="003C6A05" w:rsidRPr="00DD6725">
        <w:rPr>
          <w:rFonts w:ascii="Arial Narrow" w:hAnsi="Arial Narrow"/>
          <w:sz w:val="24"/>
          <w:szCs w:val="24"/>
          <w:lang w:val="id-ID"/>
        </w:rPr>
        <w:t xml:space="preserve"> (</w:t>
      </w:r>
      <w:r w:rsidR="00DD6725" w:rsidRPr="00DD6725">
        <w:rPr>
          <w:rFonts w:ascii="Arial Narrow" w:hAnsi="Arial Narrow"/>
          <w:sz w:val="24"/>
          <w:szCs w:val="24"/>
          <w:lang w:val="id-ID"/>
        </w:rPr>
        <w:t xml:space="preserve">selesai secara </w:t>
      </w:r>
      <w:r w:rsidR="003C6A05" w:rsidRPr="00DD6725">
        <w:rPr>
          <w:rFonts w:ascii="Arial Narrow" w:hAnsi="Arial Narrow"/>
          <w:sz w:val="24"/>
          <w:szCs w:val="24"/>
          <w:lang w:val="id-ID"/>
        </w:rPr>
        <w:t>diversi, atau t</w:t>
      </w:r>
      <w:r w:rsidR="00DD6725" w:rsidRPr="00DD6725">
        <w:rPr>
          <w:rFonts w:ascii="Arial Narrow" w:hAnsi="Arial Narrow"/>
          <w:sz w:val="24"/>
          <w:szCs w:val="24"/>
          <w:lang w:val="id-ID"/>
        </w:rPr>
        <w:t>i</w:t>
      </w:r>
      <w:r w:rsidR="003C6A05" w:rsidRPr="00DD6725">
        <w:rPr>
          <w:rFonts w:ascii="Arial Narrow" w:hAnsi="Arial Narrow"/>
          <w:sz w:val="24"/>
          <w:szCs w:val="24"/>
          <w:lang w:val="id-ID"/>
        </w:rPr>
        <w:t>d</w:t>
      </w:r>
      <w:r w:rsidR="00DD6725" w:rsidRPr="00DD6725">
        <w:rPr>
          <w:rFonts w:ascii="Arial Narrow" w:hAnsi="Arial Narrow"/>
          <w:sz w:val="24"/>
          <w:szCs w:val="24"/>
          <w:lang w:val="id-ID"/>
        </w:rPr>
        <w:t>a</w:t>
      </w:r>
      <w:r w:rsidR="003C6A05" w:rsidRPr="00DD6725">
        <w:rPr>
          <w:rFonts w:ascii="Arial Narrow" w:hAnsi="Arial Narrow"/>
          <w:sz w:val="24"/>
          <w:szCs w:val="24"/>
          <w:lang w:val="id-ID"/>
        </w:rPr>
        <w:t xml:space="preserve">k </w:t>
      </w:r>
      <w:r w:rsidR="00DD6725" w:rsidRPr="00DD6725">
        <w:rPr>
          <w:rFonts w:ascii="Arial Narrow" w:hAnsi="Arial Narrow"/>
          <w:sz w:val="24"/>
          <w:szCs w:val="24"/>
          <w:lang w:val="id-ID"/>
        </w:rPr>
        <w:t xml:space="preserve">ada </w:t>
      </w:r>
      <w:r w:rsidR="003C6A05" w:rsidRPr="00DD6725">
        <w:rPr>
          <w:rFonts w:ascii="Arial Narrow" w:hAnsi="Arial Narrow"/>
          <w:sz w:val="24"/>
          <w:szCs w:val="24"/>
          <w:lang w:val="id-ID"/>
        </w:rPr>
        <w:t>bukti)</w:t>
      </w:r>
    </w:p>
    <w:p w14:paraId="716A1586" w14:textId="107B2E67" w:rsidR="00E05430" w:rsidRPr="00DD6725" w:rsidRDefault="00E05430" w:rsidP="0054552C">
      <w:pPr>
        <w:ind w:left="567"/>
        <w:jc w:val="left"/>
        <w:rPr>
          <w:rFonts w:ascii="Arial Narrow" w:hAnsi="Arial Narrow"/>
          <w:sz w:val="24"/>
          <w:szCs w:val="24"/>
          <w:lang w:val="id-ID"/>
        </w:rPr>
      </w:pPr>
      <w:r w:rsidRPr="00DD6725">
        <w:rPr>
          <w:rFonts w:ascii="Arial Narrow" w:hAnsi="Arial Narrow"/>
          <w:sz w:val="24"/>
          <w:szCs w:val="24"/>
          <w:lang w:val="id-ID"/>
        </w:rPr>
        <w:t>P19       : Pengembalian berkas perkara untuk dilengkapi.</w:t>
      </w:r>
    </w:p>
    <w:p w14:paraId="60AFDAB1" w14:textId="0CCBF37D" w:rsidR="007D71E4" w:rsidRPr="00DD6725" w:rsidRDefault="007D71E4" w:rsidP="0054552C">
      <w:pPr>
        <w:ind w:left="567"/>
        <w:jc w:val="left"/>
        <w:rPr>
          <w:rFonts w:ascii="Arial Narrow" w:hAnsi="Arial Narrow"/>
          <w:sz w:val="24"/>
          <w:szCs w:val="24"/>
          <w:lang w:val="id-ID"/>
        </w:rPr>
      </w:pPr>
      <w:r w:rsidRPr="00DD6725">
        <w:rPr>
          <w:rFonts w:ascii="Arial Narrow" w:hAnsi="Arial Narrow"/>
          <w:sz w:val="24"/>
          <w:szCs w:val="24"/>
          <w:lang w:val="id-ID"/>
        </w:rPr>
        <w:t>Tahap 2 : berkas perkara telah diserahkan ke Kejaksaan</w:t>
      </w:r>
    </w:p>
    <w:p w14:paraId="0748B9DC" w14:textId="77777777" w:rsidR="007D71E4" w:rsidRPr="00DD6725" w:rsidRDefault="007D71E4" w:rsidP="00E05430">
      <w:pPr>
        <w:jc w:val="left"/>
        <w:rPr>
          <w:rFonts w:ascii="Arial Narrow" w:hAnsi="Arial Narrow"/>
          <w:sz w:val="24"/>
          <w:szCs w:val="24"/>
          <w:lang w:val="id-ID"/>
        </w:rPr>
      </w:pPr>
    </w:p>
    <w:p w14:paraId="531E4C49" w14:textId="32C7C83D" w:rsidR="00147FC5" w:rsidRPr="00DD6725" w:rsidRDefault="00D044A4" w:rsidP="00D044A4">
      <w:pPr>
        <w:spacing w:after="0" w:line="360" w:lineRule="auto"/>
        <w:ind w:left="567" w:firstLine="567"/>
        <w:rPr>
          <w:rFonts w:ascii="Arial Narrow" w:hAnsi="Arial Narrow"/>
          <w:sz w:val="24"/>
          <w:szCs w:val="24"/>
          <w:lang w:val="id-ID"/>
        </w:rPr>
      </w:pPr>
      <w:r w:rsidRPr="00DD6725">
        <w:rPr>
          <w:rFonts w:ascii="Arial Narrow" w:hAnsi="Arial Narrow"/>
          <w:sz w:val="24"/>
          <w:szCs w:val="24"/>
          <w:lang w:val="id-ID"/>
        </w:rPr>
        <w:tab/>
        <w:t xml:space="preserve">Mengacu pada Tabel 1 dan Tabel 2, </w:t>
      </w:r>
      <w:r w:rsidR="0054552C" w:rsidRPr="00DD6725">
        <w:rPr>
          <w:rFonts w:ascii="Arial Narrow" w:hAnsi="Arial Narrow"/>
          <w:sz w:val="24"/>
          <w:szCs w:val="24"/>
          <w:lang w:val="id-ID"/>
        </w:rPr>
        <w:t xml:space="preserve">dari </w:t>
      </w:r>
      <w:r w:rsidRPr="00DD6725">
        <w:rPr>
          <w:rFonts w:ascii="Arial Narrow" w:hAnsi="Arial Narrow"/>
          <w:sz w:val="24"/>
          <w:szCs w:val="24"/>
          <w:lang w:val="id-ID"/>
        </w:rPr>
        <w:t>kasus yang dilaporkan ke Unit PPA Polrestabes Semarang</w:t>
      </w:r>
      <w:r w:rsidR="0054552C" w:rsidRPr="00DD6725">
        <w:rPr>
          <w:rFonts w:ascii="Arial Narrow" w:hAnsi="Arial Narrow"/>
          <w:sz w:val="24"/>
          <w:szCs w:val="24"/>
          <w:lang w:val="id-ID"/>
        </w:rPr>
        <w:t>,</w:t>
      </w:r>
      <w:r w:rsidR="00147FC5" w:rsidRPr="00DD6725">
        <w:rPr>
          <w:rFonts w:ascii="Arial Narrow" w:hAnsi="Arial Narrow"/>
          <w:sz w:val="24"/>
          <w:szCs w:val="24"/>
          <w:lang w:val="id-ID"/>
        </w:rPr>
        <w:t xml:space="preserve"> tampak bahwa lebih banyak</w:t>
      </w:r>
      <w:r w:rsidR="0090336F">
        <w:rPr>
          <w:rFonts w:ascii="Arial Narrow" w:hAnsi="Arial Narrow"/>
          <w:sz w:val="24"/>
          <w:szCs w:val="24"/>
        </w:rPr>
        <w:t xml:space="preserve"> laporan/pengaduan </w:t>
      </w:r>
      <w:r w:rsidR="00147FC5" w:rsidRPr="00DD6725">
        <w:rPr>
          <w:rFonts w:ascii="Arial Narrow" w:hAnsi="Arial Narrow"/>
          <w:sz w:val="24"/>
          <w:szCs w:val="24"/>
          <w:lang w:val="id-ID"/>
        </w:rPr>
        <w:t xml:space="preserve"> </w:t>
      </w:r>
      <w:r w:rsidR="0090336F">
        <w:rPr>
          <w:rFonts w:ascii="Arial Narrow" w:hAnsi="Arial Narrow"/>
          <w:sz w:val="24"/>
          <w:szCs w:val="24"/>
        </w:rPr>
        <w:t xml:space="preserve">anak sebagai korban kekerasan </w:t>
      </w:r>
      <w:r w:rsidR="00147FC5" w:rsidRPr="00DD6725">
        <w:rPr>
          <w:rFonts w:ascii="Arial Narrow" w:hAnsi="Arial Narrow"/>
          <w:sz w:val="24"/>
          <w:szCs w:val="24"/>
          <w:lang w:val="id-ID"/>
        </w:rPr>
        <w:t xml:space="preserve">dibandingkan dengan perkara </w:t>
      </w:r>
      <w:r w:rsidR="004D53F4">
        <w:rPr>
          <w:rFonts w:ascii="Arial Narrow" w:hAnsi="Arial Narrow"/>
          <w:sz w:val="24"/>
          <w:szCs w:val="24"/>
        </w:rPr>
        <w:t xml:space="preserve">Anak sebagai </w:t>
      </w:r>
      <w:r w:rsidR="0090336F">
        <w:rPr>
          <w:rFonts w:ascii="Arial Narrow" w:hAnsi="Arial Narrow"/>
          <w:sz w:val="24"/>
          <w:szCs w:val="24"/>
        </w:rPr>
        <w:t xml:space="preserve">pelaku.  </w:t>
      </w:r>
      <w:r w:rsidR="00147FC5" w:rsidRPr="00DD6725">
        <w:rPr>
          <w:rFonts w:ascii="Arial Narrow" w:hAnsi="Arial Narrow"/>
          <w:sz w:val="24"/>
          <w:szCs w:val="24"/>
          <w:lang w:val="id-ID"/>
        </w:rPr>
        <w:t xml:space="preserve">Hal ini dapat digambarkan seperti </w:t>
      </w:r>
      <w:r w:rsidR="0054552C" w:rsidRPr="00DD6725">
        <w:rPr>
          <w:rFonts w:ascii="Arial Narrow" w:hAnsi="Arial Narrow"/>
          <w:sz w:val="24"/>
          <w:szCs w:val="24"/>
          <w:lang w:val="id-ID"/>
        </w:rPr>
        <w:t>T</w:t>
      </w:r>
      <w:r w:rsidR="00147FC5" w:rsidRPr="00DD6725">
        <w:rPr>
          <w:rFonts w:ascii="Arial Narrow" w:hAnsi="Arial Narrow"/>
          <w:sz w:val="24"/>
          <w:szCs w:val="24"/>
          <w:lang w:val="id-ID"/>
        </w:rPr>
        <w:t>abel 3 berikut</w:t>
      </w:r>
      <w:r w:rsidR="0054552C" w:rsidRPr="00DD6725">
        <w:rPr>
          <w:rFonts w:ascii="Arial Narrow" w:hAnsi="Arial Narrow"/>
          <w:sz w:val="24"/>
          <w:szCs w:val="24"/>
          <w:lang w:val="id-ID"/>
        </w:rPr>
        <w:t>.</w:t>
      </w:r>
    </w:p>
    <w:p w14:paraId="3E3E4B05" w14:textId="77777777" w:rsidR="00D37AF5" w:rsidRPr="00DD6725" w:rsidRDefault="00D37AF5" w:rsidP="00147FC5">
      <w:pPr>
        <w:spacing w:after="0" w:line="360" w:lineRule="auto"/>
        <w:ind w:left="567"/>
        <w:rPr>
          <w:rFonts w:ascii="Arial Narrow" w:hAnsi="Arial Narrow"/>
          <w:sz w:val="24"/>
          <w:szCs w:val="24"/>
          <w:lang w:val="id-ID"/>
        </w:rPr>
      </w:pPr>
    </w:p>
    <w:p w14:paraId="139A3651" w14:textId="242C2BF0" w:rsidR="00147FC5" w:rsidRPr="00DD6725" w:rsidRDefault="00147FC5" w:rsidP="00147FC5">
      <w:pPr>
        <w:spacing w:after="0" w:line="360" w:lineRule="auto"/>
        <w:ind w:left="567"/>
        <w:rPr>
          <w:rFonts w:ascii="Arial Narrow" w:hAnsi="Arial Narrow"/>
          <w:sz w:val="24"/>
          <w:szCs w:val="24"/>
          <w:lang w:val="id-ID"/>
        </w:rPr>
      </w:pPr>
      <w:r w:rsidRPr="00DD6725">
        <w:rPr>
          <w:rFonts w:ascii="Arial Narrow" w:hAnsi="Arial Narrow"/>
          <w:sz w:val="24"/>
          <w:szCs w:val="24"/>
          <w:lang w:val="id-ID"/>
        </w:rPr>
        <w:t xml:space="preserve">Tabel </w:t>
      </w:r>
      <w:r w:rsidR="005D3EEF" w:rsidRPr="00DD6725">
        <w:rPr>
          <w:rFonts w:ascii="Arial Narrow" w:hAnsi="Arial Narrow"/>
          <w:sz w:val="24"/>
          <w:szCs w:val="24"/>
          <w:lang w:val="id-ID"/>
        </w:rPr>
        <w:t>3</w:t>
      </w:r>
      <w:r w:rsidRPr="00DD6725">
        <w:rPr>
          <w:rFonts w:ascii="Arial Narrow" w:hAnsi="Arial Narrow"/>
          <w:sz w:val="24"/>
          <w:szCs w:val="24"/>
          <w:lang w:val="id-ID"/>
        </w:rPr>
        <w:t xml:space="preserve">: </w:t>
      </w:r>
      <w:r w:rsidRPr="00BE3281">
        <w:rPr>
          <w:rFonts w:ascii="Arial Narrow" w:hAnsi="Arial Narrow"/>
          <w:sz w:val="24"/>
          <w:szCs w:val="24"/>
          <w:lang w:val="id-ID"/>
        </w:rPr>
        <w:t>Perbandingan</w:t>
      </w:r>
      <w:r w:rsidR="00BE3281" w:rsidRPr="00BE3281">
        <w:rPr>
          <w:rFonts w:ascii="Arial Narrow" w:hAnsi="Arial Narrow"/>
          <w:sz w:val="24"/>
          <w:szCs w:val="24"/>
          <w:lang w:val="id-ID"/>
        </w:rPr>
        <w:t xml:space="preserve"> Tindak Pidana </w:t>
      </w:r>
      <w:r w:rsidRPr="00BE3281">
        <w:rPr>
          <w:rFonts w:ascii="Arial Narrow" w:hAnsi="Arial Narrow"/>
          <w:sz w:val="24"/>
          <w:szCs w:val="24"/>
          <w:lang w:val="id-ID"/>
        </w:rPr>
        <w:t xml:space="preserve"> dengan</w:t>
      </w:r>
      <w:r w:rsidRPr="00DD6725">
        <w:rPr>
          <w:rFonts w:ascii="Arial Narrow" w:hAnsi="Arial Narrow"/>
          <w:sz w:val="24"/>
          <w:szCs w:val="24"/>
          <w:lang w:val="id-ID"/>
        </w:rPr>
        <w:t xml:space="preserve"> Pelaku Anak dan </w:t>
      </w:r>
      <w:r w:rsidR="003C6A05" w:rsidRPr="00DD6725">
        <w:rPr>
          <w:rFonts w:ascii="Arial Narrow" w:hAnsi="Arial Narrow"/>
          <w:sz w:val="24"/>
          <w:szCs w:val="24"/>
          <w:lang w:val="id-ID"/>
        </w:rPr>
        <w:t xml:space="preserve">Pelaku </w:t>
      </w:r>
      <w:r w:rsidRPr="00DD6725">
        <w:rPr>
          <w:rFonts w:ascii="Arial Narrow" w:hAnsi="Arial Narrow"/>
          <w:sz w:val="24"/>
          <w:szCs w:val="24"/>
          <w:lang w:val="id-ID"/>
        </w:rPr>
        <w:t>Orang Dewasa (tahun 2019-Maret 2021)</w:t>
      </w:r>
    </w:p>
    <w:tbl>
      <w:tblPr>
        <w:tblStyle w:val="TableGrid"/>
        <w:tblW w:w="6961" w:type="dxa"/>
        <w:jc w:val="center"/>
        <w:tblLook w:val="04A0" w:firstRow="1" w:lastRow="0" w:firstColumn="1" w:lastColumn="0" w:noHBand="0" w:noVBand="1"/>
      </w:tblPr>
      <w:tblGrid>
        <w:gridCol w:w="536"/>
        <w:gridCol w:w="2222"/>
        <w:gridCol w:w="1449"/>
        <w:gridCol w:w="1292"/>
        <w:gridCol w:w="1462"/>
      </w:tblGrid>
      <w:tr w:rsidR="00760D04" w:rsidRPr="00DD6725" w14:paraId="541837E4" w14:textId="77777777" w:rsidTr="00DD6725">
        <w:trPr>
          <w:jc w:val="center"/>
        </w:trPr>
        <w:tc>
          <w:tcPr>
            <w:tcW w:w="536" w:type="dxa"/>
            <w:shd w:val="clear" w:color="auto" w:fill="F2F2F2" w:themeFill="background1" w:themeFillShade="F2"/>
            <w:vAlign w:val="center"/>
          </w:tcPr>
          <w:p w14:paraId="29D8B42D" w14:textId="2A1757C1" w:rsidR="00760D04" w:rsidRPr="00DD6725" w:rsidRDefault="00760D04" w:rsidP="00760D04">
            <w:pPr>
              <w:jc w:val="center"/>
              <w:rPr>
                <w:rFonts w:ascii="Arial Narrow" w:hAnsi="Arial Narrow"/>
                <w:sz w:val="24"/>
                <w:szCs w:val="24"/>
                <w:lang w:val="id-ID"/>
              </w:rPr>
            </w:pPr>
            <w:r w:rsidRPr="00DD6725">
              <w:rPr>
                <w:rFonts w:ascii="Arial Narrow" w:hAnsi="Arial Narrow"/>
                <w:sz w:val="24"/>
                <w:szCs w:val="24"/>
                <w:lang w:val="id-ID"/>
              </w:rPr>
              <w:lastRenderedPageBreak/>
              <w:t>No</w:t>
            </w:r>
          </w:p>
        </w:tc>
        <w:tc>
          <w:tcPr>
            <w:tcW w:w="2222" w:type="dxa"/>
            <w:shd w:val="clear" w:color="auto" w:fill="F2F2F2" w:themeFill="background1" w:themeFillShade="F2"/>
            <w:vAlign w:val="center"/>
          </w:tcPr>
          <w:p w14:paraId="7984E4A8" w14:textId="222EDD4A" w:rsidR="00760D04" w:rsidRPr="00DD6725" w:rsidRDefault="00760D04" w:rsidP="00760D04">
            <w:pPr>
              <w:jc w:val="center"/>
              <w:rPr>
                <w:rFonts w:ascii="Arial Narrow" w:hAnsi="Arial Narrow"/>
                <w:sz w:val="24"/>
                <w:szCs w:val="24"/>
                <w:lang w:val="id-ID"/>
              </w:rPr>
            </w:pPr>
            <w:r w:rsidRPr="00DD6725">
              <w:rPr>
                <w:rFonts w:ascii="Arial Narrow" w:hAnsi="Arial Narrow"/>
                <w:sz w:val="24"/>
                <w:szCs w:val="24"/>
                <w:lang w:val="id-ID"/>
              </w:rPr>
              <w:t>Tahun</w:t>
            </w:r>
          </w:p>
        </w:tc>
        <w:tc>
          <w:tcPr>
            <w:tcW w:w="1449" w:type="dxa"/>
            <w:shd w:val="clear" w:color="auto" w:fill="F2F2F2" w:themeFill="background1" w:themeFillShade="F2"/>
            <w:vAlign w:val="center"/>
          </w:tcPr>
          <w:p w14:paraId="180F15EE" w14:textId="7A317608" w:rsidR="00760D04" w:rsidRPr="00DD6725" w:rsidRDefault="00760D04" w:rsidP="00760D04">
            <w:pPr>
              <w:jc w:val="center"/>
              <w:rPr>
                <w:rFonts w:ascii="Arial Narrow" w:hAnsi="Arial Narrow"/>
                <w:sz w:val="24"/>
                <w:szCs w:val="24"/>
                <w:lang w:val="id-ID"/>
              </w:rPr>
            </w:pPr>
            <w:r w:rsidRPr="00DD6725">
              <w:rPr>
                <w:rFonts w:ascii="Arial Narrow" w:hAnsi="Arial Narrow"/>
                <w:sz w:val="24"/>
                <w:szCs w:val="24"/>
                <w:lang w:val="id-ID"/>
              </w:rPr>
              <w:t>Pelaku Orang Dewasa</w:t>
            </w:r>
          </w:p>
        </w:tc>
        <w:tc>
          <w:tcPr>
            <w:tcW w:w="1292" w:type="dxa"/>
            <w:shd w:val="clear" w:color="auto" w:fill="F2F2F2" w:themeFill="background1" w:themeFillShade="F2"/>
            <w:vAlign w:val="center"/>
          </w:tcPr>
          <w:p w14:paraId="50E55134" w14:textId="3154D100" w:rsidR="00760D04" w:rsidRPr="00DD6725" w:rsidRDefault="00760D04" w:rsidP="00760D04">
            <w:pPr>
              <w:jc w:val="center"/>
              <w:rPr>
                <w:rFonts w:ascii="Arial Narrow" w:hAnsi="Arial Narrow"/>
                <w:sz w:val="24"/>
                <w:szCs w:val="24"/>
                <w:lang w:val="id-ID"/>
              </w:rPr>
            </w:pPr>
            <w:r w:rsidRPr="00DD6725">
              <w:rPr>
                <w:rFonts w:ascii="Arial Narrow" w:hAnsi="Arial Narrow"/>
                <w:sz w:val="24"/>
                <w:szCs w:val="24"/>
                <w:lang w:val="id-ID"/>
              </w:rPr>
              <w:t>Pelaku Anak</w:t>
            </w:r>
          </w:p>
        </w:tc>
        <w:tc>
          <w:tcPr>
            <w:tcW w:w="1462" w:type="dxa"/>
            <w:shd w:val="clear" w:color="auto" w:fill="F2F2F2" w:themeFill="background1" w:themeFillShade="F2"/>
            <w:vAlign w:val="center"/>
          </w:tcPr>
          <w:p w14:paraId="2AC148F2" w14:textId="66336FD3" w:rsidR="00760D04" w:rsidRPr="00DD6725" w:rsidRDefault="00760D04" w:rsidP="00760D04">
            <w:pPr>
              <w:jc w:val="center"/>
              <w:rPr>
                <w:rFonts w:ascii="Arial Narrow" w:hAnsi="Arial Narrow"/>
                <w:sz w:val="24"/>
                <w:szCs w:val="24"/>
                <w:lang w:val="id-ID"/>
              </w:rPr>
            </w:pPr>
            <w:r w:rsidRPr="00DD6725">
              <w:rPr>
                <w:rFonts w:ascii="Arial Narrow" w:hAnsi="Arial Narrow"/>
                <w:sz w:val="24"/>
                <w:szCs w:val="24"/>
                <w:lang w:val="id-ID"/>
              </w:rPr>
              <w:t>Jumlah Total</w:t>
            </w:r>
          </w:p>
        </w:tc>
      </w:tr>
      <w:tr w:rsidR="00760D04" w:rsidRPr="00DD6725" w14:paraId="3224CB98" w14:textId="77777777" w:rsidTr="00DD6725">
        <w:trPr>
          <w:jc w:val="center"/>
        </w:trPr>
        <w:tc>
          <w:tcPr>
            <w:tcW w:w="536" w:type="dxa"/>
          </w:tcPr>
          <w:p w14:paraId="402506B6" w14:textId="398FFD94" w:rsidR="00760D04" w:rsidRPr="00DD6725" w:rsidRDefault="00760D04" w:rsidP="00760D04">
            <w:pPr>
              <w:spacing w:line="360" w:lineRule="auto"/>
              <w:rPr>
                <w:rFonts w:ascii="Arial Narrow" w:hAnsi="Arial Narrow"/>
                <w:sz w:val="24"/>
                <w:szCs w:val="24"/>
                <w:lang w:val="id-ID"/>
              </w:rPr>
            </w:pPr>
            <w:r w:rsidRPr="00DD6725">
              <w:rPr>
                <w:rFonts w:ascii="Arial Narrow" w:hAnsi="Arial Narrow"/>
                <w:sz w:val="24"/>
                <w:szCs w:val="24"/>
                <w:lang w:val="id-ID"/>
              </w:rPr>
              <w:t>1</w:t>
            </w:r>
          </w:p>
        </w:tc>
        <w:tc>
          <w:tcPr>
            <w:tcW w:w="2222" w:type="dxa"/>
          </w:tcPr>
          <w:p w14:paraId="677F48A2" w14:textId="3D07EE42" w:rsidR="00760D04" w:rsidRPr="00DD6725" w:rsidRDefault="00760D04" w:rsidP="00760D04">
            <w:pPr>
              <w:spacing w:line="360" w:lineRule="auto"/>
              <w:rPr>
                <w:rFonts w:ascii="Arial Narrow" w:hAnsi="Arial Narrow"/>
                <w:sz w:val="24"/>
                <w:szCs w:val="24"/>
                <w:lang w:val="id-ID"/>
              </w:rPr>
            </w:pPr>
            <w:r w:rsidRPr="00DD6725">
              <w:rPr>
                <w:rFonts w:ascii="Arial Narrow" w:hAnsi="Arial Narrow"/>
                <w:sz w:val="24"/>
                <w:szCs w:val="24"/>
                <w:lang w:val="id-ID"/>
              </w:rPr>
              <w:t>2019</w:t>
            </w:r>
          </w:p>
        </w:tc>
        <w:tc>
          <w:tcPr>
            <w:tcW w:w="1449" w:type="dxa"/>
          </w:tcPr>
          <w:p w14:paraId="5AF1AE78" w14:textId="568A03C5" w:rsidR="00760D04" w:rsidRPr="00DD6725" w:rsidRDefault="00760D04" w:rsidP="00760D04">
            <w:pPr>
              <w:spacing w:line="360" w:lineRule="auto"/>
              <w:jc w:val="center"/>
              <w:rPr>
                <w:rFonts w:ascii="Arial Narrow" w:hAnsi="Arial Narrow"/>
                <w:sz w:val="24"/>
                <w:szCs w:val="24"/>
                <w:lang w:val="id-ID"/>
              </w:rPr>
            </w:pPr>
            <w:r w:rsidRPr="00DD6725">
              <w:rPr>
                <w:rFonts w:ascii="Arial Narrow" w:hAnsi="Arial Narrow"/>
                <w:sz w:val="24"/>
                <w:szCs w:val="24"/>
                <w:lang w:val="id-ID"/>
              </w:rPr>
              <w:t>30</w:t>
            </w:r>
          </w:p>
        </w:tc>
        <w:tc>
          <w:tcPr>
            <w:tcW w:w="1292" w:type="dxa"/>
          </w:tcPr>
          <w:p w14:paraId="448625D3" w14:textId="1DE2ADE4" w:rsidR="00760D04" w:rsidRPr="00DD6725" w:rsidRDefault="00760D04" w:rsidP="00760D04">
            <w:pPr>
              <w:spacing w:line="360" w:lineRule="auto"/>
              <w:jc w:val="center"/>
              <w:rPr>
                <w:rFonts w:ascii="Arial Narrow" w:hAnsi="Arial Narrow"/>
                <w:sz w:val="24"/>
                <w:szCs w:val="24"/>
                <w:lang w:val="id-ID"/>
              </w:rPr>
            </w:pPr>
            <w:r w:rsidRPr="00DD6725">
              <w:rPr>
                <w:rFonts w:ascii="Arial Narrow" w:hAnsi="Arial Narrow"/>
                <w:sz w:val="24"/>
                <w:szCs w:val="24"/>
                <w:lang w:val="id-ID"/>
              </w:rPr>
              <w:t>4</w:t>
            </w:r>
          </w:p>
        </w:tc>
        <w:tc>
          <w:tcPr>
            <w:tcW w:w="1462" w:type="dxa"/>
          </w:tcPr>
          <w:p w14:paraId="2355EAFE" w14:textId="7A3467BA" w:rsidR="00760D04" w:rsidRPr="00DD6725" w:rsidRDefault="00760D04" w:rsidP="00760D04">
            <w:pPr>
              <w:spacing w:line="360" w:lineRule="auto"/>
              <w:jc w:val="center"/>
              <w:rPr>
                <w:rFonts w:ascii="Arial Narrow" w:hAnsi="Arial Narrow"/>
                <w:sz w:val="24"/>
                <w:szCs w:val="24"/>
                <w:lang w:val="id-ID"/>
              </w:rPr>
            </w:pPr>
            <w:r w:rsidRPr="00DD6725">
              <w:rPr>
                <w:rFonts w:ascii="Arial Narrow" w:hAnsi="Arial Narrow"/>
                <w:sz w:val="24"/>
                <w:szCs w:val="24"/>
                <w:lang w:val="id-ID"/>
              </w:rPr>
              <w:t>34</w:t>
            </w:r>
          </w:p>
        </w:tc>
      </w:tr>
      <w:tr w:rsidR="00760D04" w:rsidRPr="00DD6725" w14:paraId="2F28E40B" w14:textId="77777777" w:rsidTr="00DD6725">
        <w:trPr>
          <w:jc w:val="center"/>
        </w:trPr>
        <w:tc>
          <w:tcPr>
            <w:tcW w:w="536" w:type="dxa"/>
          </w:tcPr>
          <w:p w14:paraId="48A35E56" w14:textId="744C39A8" w:rsidR="00760D04" w:rsidRPr="00DD6725" w:rsidRDefault="00760D04" w:rsidP="00760D04">
            <w:pPr>
              <w:spacing w:line="360" w:lineRule="auto"/>
              <w:rPr>
                <w:rFonts w:ascii="Arial Narrow" w:hAnsi="Arial Narrow"/>
                <w:sz w:val="24"/>
                <w:szCs w:val="24"/>
                <w:lang w:val="id-ID"/>
              </w:rPr>
            </w:pPr>
            <w:r w:rsidRPr="00DD6725">
              <w:rPr>
                <w:rFonts w:ascii="Arial Narrow" w:hAnsi="Arial Narrow"/>
                <w:sz w:val="24"/>
                <w:szCs w:val="24"/>
                <w:lang w:val="id-ID"/>
              </w:rPr>
              <w:t>2</w:t>
            </w:r>
          </w:p>
        </w:tc>
        <w:tc>
          <w:tcPr>
            <w:tcW w:w="2222" w:type="dxa"/>
          </w:tcPr>
          <w:p w14:paraId="3E66D419" w14:textId="3B05521C" w:rsidR="00760D04" w:rsidRPr="00DD6725" w:rsidRDefault="00760D04" w:rsidP="00760D04">
            <w:pPr>
              <w:spacing w:line="360" w:lineRule="auto"/>
              <w:rPr>
                <w:rFonts w:ascii="Arial Narrow" w:hAnsi="Arial Narrow"/>
                <w:sz w:val="24"/>
                <w:szCs w:val="24"/>
                <w:lang w:val="id-ID"/>
              </w:rPr>
            </w:pPr>
            <w:r w:rsidRPr="00DD6725">
              <w:rPr>
                <w:rFonts w:ascii="Arial Narrow" w:hAnsi="Arial Narrow"/>
                <w:sz w:val="24"/>
                <w:szCs w:val="24"/>
                <w:lang w:val="id-ID"/>
              </w:rPr>
              <w:t>2020</w:t>
            </w:r>
          </w:p>
        </w:tc>
        <w:tc>
          <w:tcPr>
            <w:tcW w:w="1449" w:type="dxa"/>
          </w:tcPr>
          <w:p w14:paraId="33FAA6E6" w14:textId="07BF87F1" w:rsidR="00760D04" w:rsidRPr="00DD6725" w:rsidRDefault="00760D04" w:rsidP="00760D04">
            <w:pPr>
              <w:spacing w:line="360" w:lineRule="auto"/>
              <w:jc w:val="center"/>
              <w:rPr>
                <w:rFonts w:ascii="Arial Narrow" w:hAnsi="Arial Narrow"/>
                <w:sz w:val="24"/>
                <w:szCs w:val="24"/>
                <w:lang w:val="id-ID"/>
              </w:rPr>
            </w:pPr>
            <w:r w:rsidRPr="00DD6725">
              <w:rPr>
                <w:rFonts w:ascii="Arial Narrow" w:hAnsi="Arial Narrow"/>
                <w:sz w:val="24"/>
                <w:szCs w:val="24"/>
                <w:lang w:val="id-ID"/>
              </w:rPr>
              <w:t>40</w:t>
            </w:r>
          </w:p>
        </w:tc>
        <w:tc>
          <w:tcPr>
            <w:tcW w:w="1292" w:type="dxa"/>
          </w:tcPr>
          <w:p w14:paraId="08283C84" w14:textId="1C35C2D8" w:rsidR="00760D04" w:rsidRPr="00DD6725" w:rsidRDefault="00760D04" w:rsidP="00760D04">
            <w:pPr>
              <w:spacing w:line="360" w:lineRule="auto"/>
              <w:jc w:val="center"/>
              <w:rPr>
                <w:rFonts w:ascii="Arial Narrow" w:hAnsi="Arial Narrow"/>
                <w:sz w:val="24"/>
                <w:szCs w:val="24"/>
                <w:lang w:val="id-ID"/>
              </w:rPr>
            </w:pPr>
            <w:r w:rsidRPr="00DD6725">
              <w:rPr>
                <w:rFonts w:ascii="Arial Narrow" w:hAnsi="Arial Narrow"/>
                <w:sz w:val="24"/>
                <w:szCs w:val="24"/>
                <w:lang w:val="id-ID"/>
              </w:rPr>
              <w:t>4</w:t>
            </w:r>
          </w:p>
        </w:tc>
        <w:tc>
          <w:tcPr>
            <w:tcW w:w="1462" w:type="dxa"/>
          </w:tcPr>
          <w:p w14:paraId="02486A76" w14:textId="04BAF1C9" w:rsidR="00760D04" w:rsidRPr="00DD6725" w:rsidRDefault="00760D04" w:rsidP="00760D04">
            <w:pPr>
              <w:spacing w:line="360" w:lineRule="auto"/>
              <w:jc w:val="center"/>
              <w:rPr>
                <w:rFonts w:ascii="Arial Narrow" w:hAnsi="Arial Narrow"/>
                <w:sz w:val="24"/>
                <w:szCs w:val="24"/>
                <w:lang w:val="id-ID"/>
              </w:rPr>
            </w:pPr>
            <w:r w:rsidRPr="00DD6725">
              <w:rPr>
                <w:rFonts w:ascii="Arial Narrow" w:hAnsi="Arial Narrow"/>
                <w:sz w:val="24"/>
                <w:szCs w:val="24"/>
                <w:lang w:val="id-ID"/>
              </w:rPr>
              <w:t>44</w:t>
            </w:r>
          </w:p>
        </w:tc>
      </w:tr>
      <w:tr w:rsidR="00760D04" w:rsidRPr="00DD6725" w14:paraId="48A5DA3F" w14:textId="77777777" w:rsidTr="00DD6725">
        <w:trPr>
          <w:jc w:val="center"/>
        </w:trPr>
        <w:tc>
          <w:tcPr>
            <w:tcW w:w="536" w:type="dxa"/>
          </w:tcPr>
          <w:p w14:paraId="4EC15629" w14:textId="562BCC32" w:rsidR="00760D04" w:rsidRPr="00DD6725" w:rsidRDefault="00760D04" w:rsidP="00760D04">
            <w:pPr>
              <w:spacing w:line="360" w:lineRule="auto"/>
              <w:rPr>
                <w:rFonts w:ascii="Arial Narrow" w:hAnsi="Arial Narrow"/>
                <w:sz w:val="24"/>
                <w:szCs w:val="24"/>
                <w:lang w:val="id-ID"/>
              </w:rPr>
            </w:pPr>
            <w:r w:rsidRPr="00DD6725">
              <w:rPr>
                <w:rFonts w:ascii="Arial Narrow" w:hAnsi="Arial Narrow"/>
                <w:sz w:val="24"/>
                <w:szCs w:val="24"/>
                <w:lang w:val="id-ID"/>
              </w:rPr>
              <w:t>3</w:t>
            </w:r>
          </w:p>
        </w:tc>
        <w:tc>
          <w:tcPr>
            <w:tcW w:w="2222" w:type="dxa"/>
          </w:tcPr>
          <w:p w14:paraId="6A133D68" w14:textId="668B9C78" w:rsidR="00760D04" w:rsidRPr="00DD6725" w:rsidRDefault="00760D04" w:rsidP="00760D04">
            <w:pPr>
              <w:spacing w:line="360" w:lineRule="auto"/>
              <w:rPr>
                <w:rFonts w:ascii="Arial Narrow" w:hAnsi="Arial Narrow"/>
                <w:sz w:val="24"/>
                <w:szCs w:val="24"/>
                <w:lang w:val="id-ID"/>
              </w:rPr>
            </w:pPr>
            <w:r w:rsidRPr="00DD6725">
              <w:rPr>
                <w:rFonts w:ascii="Arial Narrow" w:hAnsi="Arial Narrow"/>
                <w:sz w:val="24"/>
                <w:szCs w:val="24"/>
                <w:lang w:val="id-ID"/>
              </w:rPr>
              <w:t xml:space="preserve">Maret 2021 </w:t>
            </w:r>
          </w:p>
        </w:tc>
        <w:tc>
          <w:tcPr>
            <w:tcW w:w="1449" w:type="dxa"/>
          </w:tcPr>
          <w:p w14:paraId="33FB01EA" w14:textId="59CEE731" w:rsidR="00760D04" w:rsidRPr="00DD6725" w:rsidRDefault="00760D04" w:rsidP="00760D04">
            <w:pPr>
              <w:spacing w:line="360" w:lineRule="auto"/>
              <w:jc w:val="center"/>
              <w:rPr>
                <w:rFonts w:ascii="Arial Narrow" w:hAnsi="Arial Narrow"/>
                <w:sz w:val="24"/>
                <w:szCs w:val="24"/>
                <w:lang w:val="id-ID"/>
              </w:rPr>
            </w:pPr>
            <w:r w:rsidRPr="00DD6725">
              <w:rPr>
                <w:rFonts w:ascii="Arial Narrow" w:hAnsi="Arial Narrow"/>
                <w:sz w:val="24"/>
                <w:szCs w:val="24"/>
                <w:lang w:val="id-ID"/>
              </w:rPr>
              <w:t>8</w:t>
            </w:r>
          </w:p>
        </w:tc>
        <w:tc>
          <w:tcPr>
            <w:tcW w:w="1292" w:type="dxa"/>
          </w:tcPr>
          <w:p w14:paraId="26D2E6DC" w14:textId="5580A917" w:rsidR="00760D04" w:rsidRPr="00DD6725" w:rsidRDefault="00760D04" w:rsidP="00760D04">
            <w:pPr>
              <w:spacing w:line="360" w:lineRule="auto"/>
              <w:jc w:val="center"/>
              <w:rPr>
                <w:rFonts w:ascii="Arial Narrow" w:hAnsi="Arial Narrow"/>
                <w:sz w:val="24"/>
                <w:szCs w:val="24"/>
                <w:lang w:val="id-ID"/>
              </w:rPr>
            </w:pPr>
            <w:r w:rsidRPr="00DD6725">
              <w:rPr>
                <w:rFonts w:ascii="Arial Narrow" w:hAnsi="Arial Narrow"/>
                <w:sz w:val="24"/>
                <w:szCs w:val="24"/>
                <w:lang w:val="id-ID"/>
              </w:rPr>
              <w:t>1</w:t>
            </w:r>
          </w:p>
        </w:tc>
        <w:tc>
          <w:tcPr>
            <w:tcW w:w="1462" w:type="dxa"/>
          </w:tcPr>
          <w:p w14:paraId="6CA31D3F" w14:textId="12DA6784" w:rsidR="00760D04" w:rsidRPr="00DD6725" w:rsidRDefault="00760D04" w:rsidP="00760D04">
            <w:pPr>
              <w:spacing w:line="360" w:lineRule="auto"/>
              <w:jc w:val="center"/>
              <w:rPr>
                <w:rFonts w:ascii="Arial Narrow" w:hAnsi="Arial Narrow"/>
                <w:sz w:val="24"/>
                <w:szCs w:val="24"/>
                <w:lang w:val="id-ID"/>
              </w:rPr>
            </w:pPr>
            <w:r w:rsidRPr="00DD6725">
              <w:rPr>
                <w:rFonts w:ascii="Arial Narrow" w:hAnsi="Arial Narrow"/>
                <w:sz w:val="24"/>
                <w:szCs w:val="24"/>
                <w:lang w:val="id-ID"/>
              </w:rPr>
              <w:t>9</w:t>
            </w:r>
          </w:p>
        </w:tc>
      </w:tr>
    </w:tbl>
    <w:p w14:paraId="3D52D415" w14:textId="0C26A3C9" w:rsidR="00D044A4" w:rsidRPr="00DD6725" w:rsidRDefault="00D044A4" w:rsidP="00D044A4">
      <w:pPr>
        <w:spacing w:after="0" w:line="360" w:lineRule="auto"/>
        <w:ind w:left="567" w:firstLine="567"/>
        <w:rPr>
          <w:rFonts w:ascii="Arial Narrow" w:hAnsi="Arial Narrow"/>
          <w:sz w:val="24"/>
          <w:szCs w:val="24"/>
        </w:rPr>
      </w:pPr>
      <w:r w:rsidRPr="00DD6725">
        <w:rPr>
          <w:rFonts w:ascii="Arial Narrow" w:hAnsi="Arial Narrow"/>
          <w:sz w:val="24"/>
          <w:szCs w:val="24"/>
          <w:lang w:val="id-ID"/>
        </w:rPr>
        <w:tab/>
      </w:r>
      <w:r w:rsidR="00D37AF5" w:rsidRPr="00DD6725">
        <w:rPr>
          <w:rFonts w:ascii="Arial Narrow" w:hAnsi="Arial Narrow"/>
          <w:sz w:val="24"/>
          <w:szCs w:val="24"/>
          <w:lang w:val="id-ID"/>
        </w:rPr>
        <w:t>Sumber: diolah dari data sekunder Unit PPA Polrestabes Semarang (2021)</w:t>
      </w:r>
      <w:r w:rsidR="00DD6725">
        <w:rPr>
          <w:rFonts w:ascii="Arial Narrow" w:hAnsi="Arial Narrow"/>
          <w:sz w:val="24"/>
          <w:szCs w:val="24"/>
        </w:rPr>
        <w:t>.</w:t>
      </w:r>
    </w:p>
    <w:p w14:paraId="2DD146C9" w14:textId="77777777" w:rsidR="005C2E31" w:rsidRPr="00DD6725" w:rsidRDefault="005C2E31" w:rsidP="006F3B5E">
      <w:pPr>
        <w:spacing w:after="0" w:line="360" w:lineRule="auto"/>
        <w:ind w:left="567" w:firstLine="567"/>
        <w:rPr>
          <w:rFonts w:ascii="Arial Narrow" w:hAnsi="Arial Narrow" w:cs="Times New Roman"/>
          <w:sz w:val="24"/>
          <w:szCs w:val="24"/>
          <w:lang w:val="id-ID"/>
        </w:rPr>
      </w:pPr>
    </w:p>
    <w:p w14:paraId="0F0EDE96" w14:textId="5E03AEC4" w:rsidR="005E1B36" w:rsidRPr="00521DEA" w:rsidRDefault="005E1B36" w:rsidP="006F3B5E">
      <w:pPr>
        <w:spacing w:after="0" w:line="360" w:lineRule="auto"/>
        <w:ind w:left="567" w:firstLine="567"/>
        <w:rPr>
          <w:rFonts w:ascii="Arial Narrow" w:hAnsi="Arial Narrow" w:cs="Times New Roman"/>
          <w:sz w:val="24"/>
          <w:szCs w:val="24"/>
          <w:lang w:val="id-ID"/>
        </w:rPr>
      </w:pPr>
      <w:r w:rsidRPr="00521DEA">
        <w:rPr>
          <w:rFonts w:ascii="Arial Narrow" w:hAnsi="Arial Narrow" w:cs="Times New Roman"/>
          <w:sz w:val="24"/>
          <w:szCs w:val="24"/>
          <w:lang w:val="id-ID"/>
        </w:rPr>
        <w:t xml:space="preserve">Berdasarkan tabel tersebut, pada tahun 2019 terdapat empat (4) perkara kekerasan terhadap anak dengan pelaku anak dari total 34 perkara (11,7%). Tahun 2020 terdapat empat (4) perkara kekerasan terhadap anak dengan pelaku anak dari total 44 perkara (9,09%). Secara prosentase, jumlah kekerasan terhadap anak dengan pelaku anak menurun, dari 11,7% menjadi 9,09%. Meskipun demikian secara kuantitas tetap sama, yakni empat (4) perkara. </w:t>
      </w:r>
    </w:p>
    <w:p w14:paraId="672DAAAA" w14:textId="5CAA3164" w:rsidR="00D044A4" w:rsidRPr="00DD6725" w:rsidRDefault="00633FE9" w:rsidP="006F3B5E">
      <w:pPr>
        <w:spacing w:after="0" w:line="360" w:lineRule="auto"/>
        <w:ind w:left="567" w:firstLine="567"/>
        <w:rPr>
          <w:rFonts w:ascii="Arial Narrow" w:hAnsi="Arial Narrow" w:cs="Times New Roman"/>
          <w:sz w:val="24"/>
          <w:szCs w:val="24"/>
          <w:lang w:val="id-ID"/>
        </w:rPr>
      </w:pPr>
      <w:r w:rsidRPr="00521DEA">
        <w:rPr>
          <w:rFonts w:ascii="Arial Narrow" w:hAnsi="Arial Narrow" w:cs="Times New Roman"/>
          <w:sz w:val="24"/>
          <w:szCs w:val="24"/>
          <w:lang w:val="id-ID"/>
        </w:rPr>
        <w:t xml:space="preserve">Dari empat (4) perkara </w:t>
      </w:r>
      <w:r w:rsidR="00C47E13" w:rsidRPr="00521DEA">
        <w:rPr>
          <w:rFonts w:ascii="Arial Narrow" w:hAnsi="Arial Narrow" w:cs="Times New Roman"/>
          <w:sz w:val="24"/>
          <w:szCs w:val="24"/>
          <w:lang w:val="id-ID"/>
        </w:rPr>
        <w:t>A</w:t>
      </w:r>
      <w:r w:rsidRPr="00521DEA">
        <w:rPr>
          <w:rFonts w:ascii="Arial Narrow" w:hAnsi="Arial Narrow" w:cs="Times New Roman"/>
          <w:sz w:val="24"/>
          <w:szCs w:val="24"/>
          <w:lang w:val="id-ID"/>
        </w:rPr>
        <w:t xml:space="preserve">nak sebagai pelaku tindak pidana yang diajukan pada tahun 2019, </w:t>
      </w:r>
      <w:r w:rsidR="00BE3281" w:rsidRPr="00521DEA">
        <w:rPr>
          <w:rFonts w:ascii="Arial Narrow" w:hAnsi="Arial Narrow" w:cs="Times New Roman"/>
          <w:sz w:val="24"/>
          <w:szCs w:val="24"/>
          <w:lang w:val="id-ID"/>
        </w:rPr>
        <w:t>tiga (</w:t>
      </w:r>
      <w:r w:rsidRPr="00521DEA">
        <w:rPr>
          <w:rFonts w:ascii="Arial Narrow" w:hAnsi="Arial Narrow" w:cs="Times New Roman"/>
          <w:sz w:val="24"/>
          <w:szCs w:val="24"/>
          <w:lang w:val="id-ID"/>
        </w:rPr>
        <w:t>3</w:t>
      </w:r>
      <w:r w:rsidR="00BE3281" w:rsidRPr="00521DEA">
        <w:rPr>
          <w:rFonts w:ascii="Arial Narrow" w:hAnsi="Arial Narrow" w:cs="Times New Roman"/>
          <w:sz w:val="24"/>
          <w:szCs w:val="24"/>
          <w:lang w:val="id-ID"/>
        </w:rPr>
        <w:t xml:space="preserve">) </w:t>
      </w:r>
      <w:r w:rsidRPr="00521DEA">
        <w:rPr>
          <w:rFonts w:ascii="Arial Narrow" w:hAnsi="Arial Narrow" w:cs="Times New Roman"/>
          <w:sz w:val="24"/>
          <w:szCs w:val="24"/>
          <w:lang w:val="id-ID"/>
        </w:rPr>
        <w:t xml:space="preserve">perkara berhenti/selesai dengan Surat Perintah Penghentian Penyelidikan (SP2Lid). Hal ini </w:t>
      </w:r>
      <w:r w:rsidR="00E05430" w:rsidRPr="00521DEA">
        <w:rPr>
          <w:rFonts w:ascii="Arial Narrow" w:hAnsi="Arial Narrow" w:cs="Times New Roman"/>
          <w:sz w:val="24"/>
          <w:szCs w:val="24"/>
          <w:lang w:val="id-ID"/>
        </w:rPr>
        <w:t>karena perkara dicabut atau tidak cukup bukti.  S</w:t>
      </w:r>
      <w:r w:rsidRPr="00521DEA">
        <w:rPr>
          <w:rFonts w:ascii="Arial Narrow" w:hAnsi="Arial Narrow" w:cs="Times New Roman"/>
          <w:sz w:val="24"/>
          <w:szCs w:val="24"/>
          <w:lang w:val="id-ID"/>
        </w:rPr>
        <w:t xml:space="preserve">atu perkara tidak dapat dilanjutkan (P19). </w:t>
      </w:r>
      <w:r w:rsidR="007D71E4" w:rsidRPr="00E0615F">
        <w:rPr>
          <w:rFonts w:ascii="Arial Narrow" w:hAnsi="Arial Narrow" w:cs="Times New Roman"/>
          <w:sz w:val="24"/>
          <w:szCs w:val="24"/>
          <w:lang w:val="id-ID"/>
        </w:rPr>
        <w:t>Empat perkara A</w:t>
      </w:r>
      <w:r w:rsidR="00963CF2" w:rsidRPr="00E0615F">
        <w:rPr>
          <w:rFonts w:ascii="Arial Narrow" w:hAnsi="Arial Narrow" w:cs="Times New Roman"/>
          <w:sz w:val="24"/>
          <w:szCs w:val="24"/>
          <w:lang w:val="id-ID"/>
        </w:rPr>
        <w:t>nak yang berkonflik dengan Hukum</w:t>
      </w:r>
      <w:r w:rsidR="007D71E4" w:rsidRPr="00E0615F">
        <w:rPr>
          <w:rFonts w:ascii="Arial Narrow" w:hAnsi="Arial Narrow" w:cs="Times New Roman"/>
          <w:sz w:val="24"/>
          <w:szCs w:val="24"/>
          <w:lang w:val="id-ID"/>
        </w:rPr>
        <w:t xml:space="preserve"> yang dilaporkan/diajukan tahun 2020, terdapat dua (2) perkara </w:t>
      </w:r>
      <w:r w:rsidR="00BE3281" w:rsidRPr="00E0615F">
        <w:rPr>
          <w:rFonts w:ascii="Arial Narrow" w:hAnsi="Arial Narrow" w:cs="Times New Roman"/>
          <w:sz w:val="24"/>
          <w:szCs w:val="24"/>
          <w:lang w:val="id-ID"/>
        </w:rPr>
        <w:t>yang dihentikan penyelidikan (</w:t>
      </w:r>
      <w:r w:rsidR="007D71E4" w:rsidRPr="00E0615F">
        <w:rPr>
          <w:rFonts w:ascii="Arial Narrow" w:hAnsi="Arial Narrow" w:cs="Times New Roman"/>
          <w:sz w:val="24"/>
          <w:szCs w:val="24"/>
          <w:lang w:val="id-ID"/>
        </w:rPr>
        <w:t>SP2 Lidik</w:t>
      </w:r>
      <w:r w:rsidR="00BE3281">
        <w:rPr>
          <w:rFonts w:ascii="Arial Narrow" w:hAnsi="Arial Narrow" w:cs="Times New Roman"/>
          <w:sz w:val="24"/>
          <w:szCs w:val="24"/>
        </w:rPr>
        <w:t>)</w:t>
      </w:r>
      <w:r w:rsidR="007D71E4" w:rsidRPr="00DD6725">
        <w:rPr>
          <w:rFonts w:ascii="Arial Narrow" w:hAnsi="Arial Narrow" w:cs="Times New Roman"/>
          <w:sz w:val="24"/>
          <w:szCs w:val="24"/>
          <w:lang w:val="id-ID"/>
        </w:rPr>
        <w:t>, satu perkara (1) dilanjutkan ke tahap penyelidikan dan satu (1)  perkara dilanjutkan ke tahap penyidikan. Sedangkan satu (1) kasus yang terjadi/diajukan tahun 2021 diajukan ke tahap dua (berkas sudah P21 (penyelidikan dan bukti sudah lengkap)</w:t>
      </w:r>
      <w:r w:rsidR="003D6D13">
        <w:rPr>
          <w:rFonts w:ascii="Arial Narrow" w:hAnsi="Arial Narrow" w:cs="Times New Roman"/>
          <w:sz w:val="24"/>
          <w:szCs w:val="24"/>
        </w:rPr>
        <w:t>)</w:t>
      </w:r>
      <w:r w:rsidR="007D71E4" w:rsidRPr="00DD6725">
        <w:rPr>
          <w:rFonts w:ascii="Arial Narrow" w:hAnsi="Arial Narrow" w:cs="Times New Roman"/>
          <w:sz w:val="24"/>
          <w:szCs w:val="24"/>
          <w:lang w:val="id-ID"/>
        </w:rPr>
        <w:t xml:space="preserve"> dan Tersangka sudah dikirim ke J</w:t>
      </w:r>
      <w:r w:rsidR="003D6D13">
        <w:rPr>
          <w:rFonts w:ascii="Arial Narrow" w:hAnsi="Arial Narrow" w:cs="Times New Roman"/>
          <w:sz w:val="24"/>
          <w:szCs w:val="24"/>
        </w:rPr>
        <w:t xml:space="preserve">aksa </w:t>
      </w:r>
      <w:r w:rsidR="007D71E4" w:rsidRPr="00DD6725">
        <w:rPr>
          <w:rFonts w:ascii="Arial Narrow" w:hAnsi="Arial Narrow" w:cs="Times New Roman"/>
          <w:sz w:val="24"/>
          <w:szCs w:val="24"/>
          <w:lang w:val="id-ID"/>
        </w:rPr>
        <w:t>P</w:t>
      </w:r>
      <w:r w:rsidR="003D6D13">
        <w:rPr>
          <w:rFonts w:ascii="Arial Narrow" w:hAnsi="Arial Narrow" w:cs="Times New Roman"/>
          <w:sz w:val="24"/>
          <w:szCs w:val="24"/>
        </w:rPr>
        <w:t xml:space="preserve">enuntut </w:t>
      </w:r>
      <w:r w:rsidR="007D71E4" w:rsidRPr="00DD6725">
        <w:rPr>
          <w:rFonts w:ascii="Arial Narrow" w:hAnsi="Arial Narrow" w:cs="Times New Roman"/>
          <w:sz w:val="24"/>
          <w:szCs w:val="24"/>
          <w:lang w:val="id-ID"/>
        </w:rPr>
        <w:t>U</w:t>
      </w:r>
      <w:r w:rsidR="003D6D13">
        <w:rPr>
          <w:rFonts w:ascii="Arial Narrow" w:hAnsi="Arial Narrow" w:cs="Times New Roman"/>
          <w:sz w:val="24"/>
          <w:szCs w:val="24"/>
        </w:rPr>
        <w:t>mum</w:t>
      </w:r>
      <w:r w:rsidR="007D71E4" w:rsidRPr="00DD6725">
        <w:rPr>
          <w:rFonts w:ascii="Arial Narrow" w:hAnsi="Arial Narrow" w:cs="Times New Roman"/>
          <w:sz w:val="24"/>
          <w:szCs w:val="24"/>
          <w:lang w:val="id-ID"/>
        </w:rPr>
        <w:t xml:space="preserve">. </w:t>
      </w:r>
    </w:p>
    <w:p w14:paraId="25319C6C" w14:textId="5050C8F2" w:rsidR="00760D04" w:rsidRPr="00DD6725" w:rsidRDefault="0054552C" w:rsidP="006F3B5E">
      <w:pPr>
        <w:spacing w:after="0" w:line="360" w:lineRule="auto"/>
        <w:ind w:left="567" w:firstLine="567"/>
        <w:rPr>
          <w:rFonts w:ascii="Arial Narrow" w:hAnsi="Arial Narrow" w:cs="Times New Roman"/>
          <w:sz w:val="24"/>
          <w:szCs w:val="24"/>
          <w:lang w:val="id-ID"/>
        </w:rPr>
      </w:pPr>
      <w:r w:rsidRPr="00DD6725">
        <w:rPr>
          <w:rFonts w:ascii="Arial Narrow" w:hAnsi="Arial Narrow" w:cs="Times New Roman"/>
          <w:sz w:val="24"/>
          <w:szCs w:val="24"/>
          <w:lang w:val="id-ID"/>
        </w:rPr>
        <w:t>Berdasarkan</w:t>
      </w:r>
      <w:r w:rsidR="00F85D43" w:rsidRPr="00DD6725">
        <w:rPr>
          <w:rFonts w:ascii="Arial Narrow" w:hAnsi="Arial Narrow" w:cs="Times New Roman"/>
          <w:sz w:val="24"/>
          <w:szCs w:val="24"/>
          <w:lang w:val="id-ID"/>
        </w:rPr>
        <w:t xml:space="preserve"> hasil </w:t>
      </w:r>
      <w:r w:rsidR="00760D04" w:rsidRPr="00DD6725">
        <w:rPr>
          <w:rFonts w:ascii="Arial Narrow" w:hAnsi="Arial Narrow" w:cs="Times New Roman"/>
          <w:sz w:val="24"/>
          <w:szCs w:val="24"/>
          <w:lang w:val="id-ID"/>
        </w:rPr>
        <w:t xml:space="preserve">komparasi </w:t>
      </w:r>
      <w:r w:rsidR="005D3EEF" w:rsidRPr="00DD6725">
        <w:rPr>
          <w:rFonts w:ascii="Arial Narrow" w:hAnsi="Arial Narrow" w:cs="Times New Roman"/>
          <w:sz w:val="24"/>
          <w:szCs w:val="24"/>
          <w:lang w:val="id-ID"/>
        </w:rPr>
        <w:t xml:space="preserve">antara kasus yang dilaporkan di Polrestabes Semarang </w:t>
      </w:r>
      <w:r w:rsidR="00760D04" w:rsidRPr="00DD6725">
        <w:rPr>
          <w:rFonts w:ascii="Arial Narrow" w:hAnsi="Arial Narrow" w:cs="Times New Roman"/>
          <w:sz w:val="24"/>
          <w:szCs w:val="24"/>
          <w:lang w:val="id-ID"/>
        </w:rPr>
        <w:t>dengan putusan PN Semarang terhadap per</w:t>
      </w:r>
      <w:r w:rsidR="003D6D13">
        <w:rPr>
          <w:rFonts w:ascii="Arial Narrow" w:hAnsi="Arial Narrow" w:cs="Times New Roman"/>
          <w:sz w:val="24"/>
          <w:szCs w:val="24"/>
        </w:rPr>
        <w:t>k</w:t>
      </w:r>
      <w:r w:rsidR="00760D04" w:rsidRPr="00DD6725">
        <w:rPr>
          <w:rFonts w:ascii="Arial Narrow" w:hAnsi="Arial Narrow" w:cs="Times New Roman"/>
          <w:sz w:val="24"/>
          <w:szCs w:val="24"/>
          <w:lang w:val="id-ID"/>
        </w:rPr>
        <w:t>ara anak yang berhadapan dengan hukum tampak dalam Tabel 4:</w:t>
      </w:r>
    </w:p>
    <w:p w14:paraId="1D8771B8" w14:textId="77777777" w:rsidR="005D3EEF" w:rsidRPr="00DD6725" w:rsidRDefault="005D3EEF" w:rsidP="006F3B5E">
      <w:pPr>
        <w:spacing w:after="0" w:line="360" w:lineRule="auto"/>
        <w:ind w:left="567" w:firstLine="567"/>
        <w:rPr>
          <w:rFonts w:ascii="Arial Narrow" w:hAnsi="Arial Narrow" w:cs="Times New Roman"/>
          <w:color w:val="FF0000"/>
          <w:sz w:val="24"/>
          <w:szCs w:val="24"/>
          <w:lang w:val="id-ID"/>
        </w:rPr>
      </w:pPr>
    </w:p>
    <w:p w14:paraId="2D925B79" w14:textId="03879679" w:rsidR="005D3EEF" w:rsidRPr="00DD6725" w:rsidRDefault="005D3EEF" w:rsidP="005D3EEF">
      <w:pPr>
        <w:spacing w:after="0" w:line="360" w:lineRule="auto"/>
        <w:ind w:left="1985" w:hanging="851"/>
        <w:rPr>
          <w:rFonts w:ascii="Arial Narrow" w:hAnsi="Arial Narrow"/>
          <w:sz w:val="24"/>
          <w:szCs w:val="24"/>
          <w:lang w:val="id-ID"/>
        </w:rPr>
      </w:pPr>
      <w:r w:rsidRPr="00DD6725">
        <w:rPr>
          <w:rFonts w:ascii="Arial Narrow" w:hAnsi="Arial Narrow"/>
          <w:sz w:val="24"/>
          <w:szCs w:val="24"/>
          <w:lang w:val="id-ID"/>
        </w:rPr>
        <w:t xml:space="preserve">Tabel 4: Perkara </w:t>
      </w:r>
      <w:r w:rsidR="003D6D13">
        <w:rPr>
          <w:rFonts w:ascii="Arial Narrow" w:hAnsi="Arial Narrow"/>
          <w:sz w:val="24"/>
          <w:szCs w:val="24"/>
        </w:rPr>
        <w:t xml:space="preserve">Tindak Pidana yang dilakukan oleh </w:t>
      </w:r>
      <w:r w:rsidRPr="00DD6725">
        <w:rPr>
          <w:rFonts w:ascii="Arial Narrow" w:hAnsi="Arial Narrow"/>
          <w:sz w:val="24"/>
          <w:szCs w:val="24"/>
          <w:lang w:val="id-ID"/>
        </w:rPr>
        <w:t>Anak di PN Semarang</w:t>
      </w:r>
    </w:p>
    <w:tbl>
      <w:tblPr>
        <w:tblStyle w:val="TableGrid"/>
        <w:tblW w:w="0" w:type="auto"/>
        <w:tblInd w:w="567" w:type="dxa"/>
        <w:tblLook w:val="04A0" w:firstRow="1" w:lastRow="0" w:firstColumn="1" w:lastColumn="0" w:noHBand="0" w:noVBand="1"/>
      </w:tblPr>
      <w:tblGrid>
        <w:gridCol w:w="673"/>
        <w:gridCol w:w="1458"/>
        <w:gridCol w:w="5377"/>
        <w:gridCol w:w="942"/>
      </w:tblGrid>
      <w:tr w:rsidR="00DD6725" w:rsidRPr="00DD6725" w14:paraId="73B7EA34" w14:textId="77777777" w:rsidTr="003D6D13">
        <w:tc>
          <w:tcPr>
            <w:tcW w:w="673" w:type="dxa"/>
          </w:tcPr>
          <w:p w14:paraId="62CC0CD1" w14:textId="77777777" w:rsidR="005D3EEF" w:rsidRPr="00DD6725" w:rsidRDefault="005D3EEF" w:rsidP="00C2700B">
            <w:pPr>
              <w:spacing w:line="360" w:lineRule="auto"/>
              <w:jc w:val="center"/>
              <w:rPr>
                <w:rFonts w:ascii="Arial Narrow" w:hAnsi="Arial Narrow"/>
                <w:lang w:val="id-ID"/>
              </w:rPr>
            </w:pPr>
            <w:r w:rsidRPr="00DD6725">
              <w:rPr>
                <w:rFonts w:ascii="Arial Narrow" w:hAnsi="Arial Narrow"/>
                <w:lang w:val="id-ID"/>
              </w:rPr>
              <w:t>No</w:t>
            </w:r>
          </w:p>
        </w:tc>
        <w:tc>
          <w:tcPr>
            <w:tcW w:w="1458" w:type="dxa"/>
          </w:tcPr>
          <w:p w14:paraId="4914A24A" w14:textId="77777777" w:rsidR="005D3EEF" w:rsidRPr="00DD6725" w:rsidRDefault="005D3EEF" w:rsidP="00C2700B">
            <w:pPr>
              <w:spacing w:line="360" w:lineRule="auto"/>
              <w:jc w:val="center"/>
              <w:rPr>
                <w:rFonts w:ascii="Arial Narrow" w:hAnsi="Arial Narrow"/>
                <w:lang w:val="id-ID"/>
              </w:rPr>
            </w:pPr>
            <w:r w:rsidRPr="00DD6725">
              <w:rPr>
                <w:rFonts w:ascii="Arial Narrow" w:hAnsi="Arial Narrow"/>
                <w:lang w:val="id-ID"/>
              </w:rPr>
              <w:t>Tahun</w:t>
            </w:r>
          </w:p>
        </w:tc>
        <w:tc>
          <w:tcPr>
            <w:tcW w:w="5377" w:type="dxa"/>
          </w:tcPr>
          <w:p w14:paraId="37A2CE18" w14:textId="77777777" w:rsidR="005D3EEF" w:rsidRPr="00DD6725" w:rsidRDefault="005D3EEF" w:rsidP="00C2700B">
            <w:pPr>
              <w:spacing w:line="360" w:lineRule="auto"/>
              <w:jc w:val="center"/>
              <w:rPr>
                <w:rFonts w:ascii="Arial Narrow" w:hAnsi="Arial Narrow"/>
                <w:lang w:val="id-ID"/>
              </w:rPr>
            </w:pPr>
            <w:r w:rsidRPr="00DD6725">
              <w:rPr>
                <w:rFonts w:ascii="Arial Narrow" w:hAnsi="Arial Narrow"/>
                <w:lang w:val="id-ID"/>
              </w:rPr>
              <w:t>Perkara</w:t>
            </w:r>
          </w:p>
        </w:tc>
        <w:tc>
          <w:tcPr>
            <w:tcW w:w="942" w:type="dxa"/>
          </w:tcPr>
          <w:p w14:paraId="7BC9470E" w14:textId="77777777" w:rsidR="005D3EEF" w:rsidRPr="00DD6725" w:rsidRDefault="005D3EEF" w:rsidP="00C2700B">
            <w:pPr>
              <w:spacing w:line="360" w:lineRule="auto"/>
              <w:jc w:val="center"/>
              <w:rPr>
                <w:rFonts w:ascii="Arial Narrow" w:hAnsi="Arial Narrow"/>
                <w:lang w:val="id-ID"/>
              </w:rPr>
            </w:pPr>
            <w:r w:rsidRPr="00DD6725">
              <w:rPr>
                <w:rFonts w:ascii="Arial Narrow" w:hAnsi="Arial Narrow"/>
                <w:lang w:val="id-ID"/>
              </w:rPr>
              <w:t>Jumlah</w:t>
            </w:r>
          </w:p>
        </w:tc>
      </w:tr>
      <w:tr w:rsidR="00DD6725" w:rsidRPr="00DD6725" w14:paraId="0AD76D10" w14:textId="77777777" w:rsidTr="003D6D13">
        <w:tc>
          <w:tcPr>
            <w:tcW w:w="673" w:type="dxa"/>
          </w:tcPr>
          <w:p w14:paraId="71A0D27C" w14:textId="77777777" w:rsidR="005D3EEF" w:rsidRPr="00DD6725" w:rsidRDefault="005D3EEF" w:rsidP="00C2700B">
            <w:pPr>
              <w:rPr>
                <w:rFonts w:ascii="Arial Narrow" w:hAnsi="Arial Narrow"/>
                <w:lang w:val="id-ID"/>
              </w:rPr>
            </w:pPr>
            <w:r w:rsidRPr="00DD6725">
              <w:rPr>
                <w:rFonts w:ascii="Arial Narrow" w:hAnsi="Arial Narrow"/>
                <w:lang w:val="id-ID"/>
              </w:rPr>
              <w:t>1</w:t>
            </w:r>
          </w:p>
        </w:tc>
        <w:tc>
          <w:tcPr>
            <w:tcW w:w="1458" w:type="dxa"/>
          </w:tcPr>
          <w:p w14:paraId="41B7DA27" w14:textId="77777777" w:rsidR="005D3EEF" w:rsidRPr="00DD6725" w:rsidRDefault="005D3EEF" w:rsidP="00C2700B">
            <w:pPr>
              <w:jc w:val="center"/>
              <w:rPr>
                <w:rFonts w:ascii="Arial Narrow" w:hAnsi="Arial Narrow"/>
                <w:lang w:val="id-ID"/>
              </w:rPr>
            </w:pPr>
            <w:r w:rsidRPr="00DD6725">
              <w:rPr>
                <w:rFonts w:ascii="Arial Narrow" w:hAnsi="Arial Narrow"/>
                <w:lang w:val="id-ID"/>
              </w:rPr>
              <w:t>2018</w:t>
            </w:r>
          </w:p>
        </w:tc>
        <w:tc>
          <w:tcPr>
            <w:tcW w:w="5377" w:type="dxa"/>
          </w:tcPr>
          <w:p w14:paraId="4538F4CA" w14:textId="21E5A2B4" w:rsidR="005D3EEF" w:rsidRPr="00DD6725" w:rsidRDefault="005D3EEF" w:rsidP="00C2700B">
            <w:pPr>
              <w:pStyle w:val="ListParagraph"/>
              <w:numPr>
                <w:ilvl w:val="0"/>
                <w:numId w:val="21"/>
              </w:numPr>
              <w:rPr>
                <w:rFonts w:ascii="Arial Narrow" w:hAnsi="Arial Narrow"/>
                <w:lang w:val="id-ID"/>
              </w:rPr>
            </w:pPr>
            <w:r w:rsidRPr="00DD6725">
              <w:rPr>
                <w:rFonts w:ascii="Arial Narrow" w:hAnsi="Arial Narrow"/>
                <w:lang w:val="id-ID"/>
              </w:rPr>
              <w:t xml:space="preserve">Putusan No. 31/Pid.Sus-Anak/2018/Pn Smg 20210610 tentang Kasus Penadahan oleh Anak </w:t>
            </w:r>
          </w:p>
          <w:p w14:paraId="141196B9" w14:textId="77777777" w:rsidR="005D3EEF" w:rsidRPr="00DD6725" w:rsidRDefault="005D3EEF" w:rsidP="00C2700B">
            <w:pPr>
              <w:pStyle w:val="ListParagraph"/>
              <w:numPr>
                <w:ilvl w:val="0"/>
                <w:numId w:val="21"/>
              </w:numPr>
              <w:rPr>
                <w:rFonts w:ascii="Arial Narrow" w:hAnsi="Arial Narrow"/>
                <w:lang w:val="id-ID"/>
              </w:rPr>
            </w:pPr>
            <w:r w:rsidRPr="00DD6725">
              <w:rPr>
                <w:rFonts w:ascii="Arial Narrow" w:hAnsi="Arial Narrow"/>
                <w:lang w:val="id-ID"/>
              </w:rPr>
              <w:t>Putusan No. 33/Pid.Sus-Anak/2018/Pn Smg 20210610 tentang Pencurian dengan Pemberatan</w:t>
            </w:r>
          </w:p>
          <w:p w14:paraId="3513D56E" w14:textId="16BEBF8D" w:rsidR="001149F8" w:rsidRPr="00DD6725" w:rsidRDefault="001149F8" w:rsidP="00C2700B">
            <w:pPr>
              <w:pStyle w:val="ListParagraph"/>
              <w:numPr>
                <w:ilvl w:val="0"/>
                <w:numId w:val="21"/>
              </w:numPr>
              <w:rPr>
                <w:rFonts w:ascii="Arial Narrow" w:hAnsi="Arial Narrow"/>
                <w:lang w:val="id-ID"/>
              </w:rPr>
            </w:pPr>
            <w:r w:rsidRPr="00DD6725">
              <w:rPr>
                <w:rFonts w:ascii="Arial Narrow" w:hAnsi="Arial Narrow"/>
                <w:lang w:val="id-ID"/>
              </w:rPr>
              <w:t>Putusan No. 8/Pid.sus-anak/2018/PN Smg 20210610 tentang menyimpan secara melawan hukum narkotika gol 1</w:t>
            </w:r>
          </w:p>
        </w:tc>
        <w:tc>
          <w:tcPr>
            <w:tcW w:w="942" w:type="dxa"/>
          </w:tcPr>
          <w:p w14:paraId="54EFB3F4" w14:textId="2C43501C" w:rsidR="005D3EEF" w:rsidRPr="00DD6725" w:rsidRDefault="001149F8" w:rsidP="00C2700B">
            <w:pPr>
              <w:jc w:val="center"/>
              <w:rPr>
                <w:rFonts w:ascii="Arial Narrow" w:hAnsi="Arial Narrow"/>
                <w:lang w:val="id-ID"/>
              </w:rPr>
            </w:pPr>
            <w:r w:rsidRPr="00DD6725">
              <w:rPr>
                <w:rFonts w:ascii="Arial Narrow" w:hAnsi="Arial Narrow"/>
                <w:lang w:val="id-ID"/>
              </w:rPr>
              <w:t>3</w:t>
            </w:r>
          </w:p>
        </w:tc>
      </w:tr>
      <w:tr w:rsidR="00DD6725" w:rsidRPr="00DD6725" w14:paraId="4B2EEC65" w14:textId="77777777" w:rsidTr="003D6D13">
        <w:tc>
          <w:tcPr>
            <w:tcW w:w="673" w:type="dxa"/>
          </w:tcPr>
          <w:p w14:paraId="057FB4FD" w14:textId="77777777" w:rsidR="005D3EEF" w:rsidRPr="00DD6725" w:rsidRDefault="005D3EEF" w:rsidP="00C2700B">
            <w:pPr>
              <w:rPr>
                <w:rFonts w:ascii="Arial Narrow" w:hAnsi="Arial Narrow"/>
                <w:lang w:val="id-ID"/>
              </w:rPr>
            </w:pPr>
            <w:r w:rsidRPr="00DD6725">
              <w:rPr>
                <w:rFonts w:ascii="Arial Narrow" w:hAnsi="Arial Narrow"/>
                <w:lang w:val="id-ID"/>
              </w:rPr>
              <w:t>2</w:t>
            </w:r>
          </w:p>
        </w:tc>
        <w:tc>
          <w:tcPr>
            <w:tcW w:w="1458" w:type="dxa"/>
          </w:tcPr>
          <w:p w14:paraId="0F4F0DE7" w14:textId="77777777" w:rsidR="005D3EEF" w:rsidRPr="00DD6725" w:rsidRDefault="005D3EEF" w:rsidP="00C2700B">
            <w:pPr>
              <w:jc w:val="center"/>
              <w:rPr>
                <w:rFonts w:ascii="Arial Narrow" w:hAnsi="Arial Narrow"/>
                <w:lang w:val="id-ID"/>
              </w:rPr>
            </w:pPr>
            <w:r w:rsidRPr="00DD6725">
              <w:rPr>
                <w:rFonts w:ascii="Arial Narrow" w:hAnsi="Arial Narrow"/>
                <w:lang w:val="id-ID"/>
              </w:rPr>
              <w:t>2019</w:t>
            </w:r>
          </w:p>
        </w:tc>
        <w:tc>
          <w:tcPr>
            <w:tcW w:w="5377" w:type="dxa"/>
          </w:tcPr>
          <w:p w14:paraId="66D50F0A" w14:textId="77777777" w:rsidR="005D3EEF" w:rsidRPr="00DD6725" w:rsidRDefault="005D3EEF" w:rsidP="00C2700B">
            <w:pPr>
              <w:rPr>
                <w:rFonts w:ascii="Arial Narrow" w:hAnsi="Arial Narrow"/>
                <w:lang w:val="id-ID"/>
              </w:rPr>
            </w:pPr>
            <w:r w:rsidRPr="00DD6725">
              <w:rPr>
                <w:rFonts w:ascii="Arial Narrow" w:hAnsi="Arial Narrow"/>
                <w:lang w:val="id-ID"/>
              </w:rPr>
              <w:t>-</w:t>
            </w:r>
          </w:p>
        </w:tc>
        <w:tc>
          <w:tcPr>
            <w:tcW w:w="942" w:type="dxa"/>
          </w:tcPr>
          <w:p w14:paraId="16AECE59" w14:textId="77777777" w:rsidR="005D3EEF" w:rsidRPr="00DD6725" w:rsidRDefault="005D3EEF" w:rsidP="00C2700B">
            <w:pPr>
              <w:jc w:val="center"/>
              <w:rPr>
                <w:rFonts w:ascii="Arial Narrow" w:hAnsi="Arial Narrow"/>
                <w:lang w:val="id-ID"/>
              </w:rPr>
            </w:pPr>
            <w:r w:rsidRPr="00DD6725">
              <w:rPr>
                <w:rFonts w:ascii="Arial Narrow" w:hAnsi="Arial Narrow"/>
                <w:lang w:val="id-ID"/>
              </w:rPr>
              <w:t>-</w:t>
            </w:r>
          </w:p>
        </w:tc>
      </w:tr>
      <w:tr w:rsidR="00DD6725" w:rsidRPr="00DD6725" w14:paraId="14EB13ED" w14:textId="77777777" w:rsidTr="003D6D13">
        <w:tc>
          <w:tcPr>
            <w:tcW w:w="673" w:type="dxa"/>
          </w:tcPr>
          <w:p w14:paraId="622FC424" w14:textId="77777777" w:rsidR="005D3EEF" w:rsidRPr="00DD6725" w:rsidRDefault="005D3EEF" w:rsidP="00C2700B">
            <w:pPr>
              <w:rPr>
                <w:rFonts w:ascii="Arial Narrow" w:hAnsi="Arial Narrow"/>
                <w:lang w:val="id-ID"/>
              </w:rPr>
            </w:pPr>
            <w:r w:rsidRPr="00DD6725">
              <w:rPr>
                <w:rFonts w:ascii="Arial Narrow" w:hAnsi="Arial Narrow"/>
                <w:lang w:val="id-ID"/>
              </w:rPr>
              <w:t>3</w:t>
            </w:r>
          </w:p>
        </w:tc>
        <w:tc>
          <w:tcPr>
            <w:tcW w:w="1458" w:type="dxa"/>
          </w:tcPr>
          <w:p w14:paraId="5D849708" w14:textId="77777777" w:rsidR="005D3EEF" w:rsidRPr="00DD6725" w:rsidRDefault="005D3EEF" w:rsidP="00C2700B">
            <w:pPr>
              <w:jc w:val="center"/>
              <w:rPr>
                <w:rFonts w:ascii="Arial Narrow" w:hAnsi="Arial Narrow"/>
                <w:lang w:val="id-ID"/>
              </w:rPr>
            </w:pPr>
            <w:r w:rsidRPr="00DD6725">
              <w:rPr>
                <w:rFonts w:ascii="Arial Narrow" w:hAnsi="Arial Narrow"/>
                <w:lang w:val="id-ID"/>
              </w:rPr>
              <w:t>2020</w:t>
            </w:r>
          </w:p>
        </w:tc>
        <w:tc>
          <w:tcPr>
            <w:tcW w:w="5377" w:type="dxa"/>
          </w:tcPr>
          <w:p w14:paraId="42A2F4B5" w14:textId="77777777" w:rsidR="005D3EEF" w:rsidRPr="00DD6725" w:rsidRDefault="005D3EEF" w:rsidP="00C2700B">
            <w:pPr>
              <w:rPr>
                <w:rFonts w:ascii="Arial Narrow" w:hAnsi="Arial Narrow"/>
                <w:lang w:val="id-ID"/>
              </w:rPr>
            </w:pPr>
            <w:r w:rsidRPr="00DD6725">
              <w:rPr>
                <w:rFonts w:ascii="Arial Narrow" w:hAnsi="Arial Narrow"/>
                <w:lang w:val="id-ID"/>
              </w:rPr>
              <w:t>-</w:t>
            </w:r>
          </w:p>
        </w:tc>
        <w:tc>
          <w:tcPr>
            <w:tcW w:w="942" w:type="dxa"/>
          </w:tcPr>
          <w:p w14:paraId="0092A5B0" w14:textId="77777777" w:rsidR="005D3EEF" w:rsidRPr="00DD6725" w:rsidRDefault="005D3EEF" w:rsidP="00C2700B">
            <w:pPr>
              <w:jc w:val="center"/>
              <w:rPr>
                <w:rFonts w:ascii="Arial Narrow" w:hAnsi="Arial Narrow"/>
                <w:lang w:val="id-ID"/>
              </w:rPr>
            </w:pPr>
            <w:r w:rsidRPr="00DD6725">
              <w:rPr>
                <w:rFonts w:ascii="Arial Narrow" w:hAnsi="Arial Narrow"/>
                <w:lang w:val="id-ID"/>
              </w:rPr>
              <w:t>-</w:t>
            </w:r>
          </w:p>
        </w:tc>
      </w:tr>
    </w:tbl>
    <w:p w14:paraId="19682D6A" w14:textId="77777777" w:rsidR="005D3EEF" w:rsidRPr="00DD6725" w:rsidRDefault="005D3EEF" w:rsidP="005D3EEF">
      <w:pPr>
        <w:spacing w:after="0" w:line="360" w:lineRule="auto"/>
        <w:ind w:left="567" w:firstLine="567"/>
        <w:rPr>
          <w:rFonts w:ascii="Arial Narrow" w:hAnsi="Arial Narrow"/>
          <w:sz w:val="24"/>
          <w:szCs w:val="24"/>
          <w:lang w:val="id-ID"/>
        </w:rPr>
      </w:pPr>
      <w:r w:rsidRPr="00DD6725">
        <w:rPr>
          <w:rFonts w:ascii="Arial Narrow" w:hAnsi="Arial Narrow"/>
          <w:sz w:val="24"/>
          <w:szCs w:val="24"/>
          <w:lang w:val="id-ID"/>
        </w:rPr>
        <w:t>Sumber: Data sekunder PN Semarang 2021</w:t>
      </w:r>
    </w:p>
    <w:p w14:paraId="05A6C1D1" w14:textId="7B4AA70F" w:rsidR="00F85D43" w:rsidRPr="005C2E31" w:rsidRDefault="00F85D43" w:rsidP="006F3B5E">
      <w:pPr>
        <w:spacing w:after="0" w:line="360" w:lineRule="auto"/>
        <w:ind w:left="567" w:firstLine="567"/>
        <w:rPr>
          <w:rFonts w:ascii="Arial Narrow" w:hAnsi="Arial Narrow" w:cs="Times New Roman"/>
          <w:sz w:val="20"/>
          <w:szCs w:val="20"/>
        </w:rPr>
      </w:pPr>
    </w:p>
    <w:p w14:paraId="5BEB071C" w14:textId="0D8D911D" w:rsidR="00B5359A" w:rsidRPr="00DD6725" w:rsidRDefault="005D3EEF" w:rsidP="006F3B5E">
      <w:pPr>
        <w:spacing w:after="0" w:line="360" w:lineRule="auto"/>
        <w:ind w:left="567" w:firstLine="567"/>
        <w:rPr>
          <w:rFonts w:ascii="Arial Narrow" w:hAnsi="Arial Narrow" w:cs="Times New Roman"/>
          <w:sz w:val="24"/>
          <w:szCs w:val="24"/>
          <w:lang w:val="id-ID"/>
        </w:rPr>
      </w:pPr>
      <w:r w:rsidRPr="00DD6725">
        <w:rPr>
          <w:rFonts w:ascii="Arial Narrow" w:hAnsi="Arial Narrow" w:cs="Times New Roman"/>
          <w:sz w:val="24"/>
          <w:szCs w:val="24"/>
          <w:lang w:val="id-ID"/>
        </w:rPr>
        <w:lastRenderedPageBreak/>
        <w:t>Dari data tersebut tampak bahwa</w:t>
      </w:r>
      <w:r w:rsidR="00842007" w:rsidRPr="00DD6725">
        <w:rPr>
          <w:rFonts w:ascii="Arial Narrow" w:hAnsi="Arial Narrow" w:cs="Times New Roman"/>
          <w:sz w:val="24"/>
          <w:szCs w:val="24"/>
          <w:lang w:val="id-ID"/>
        </w:rPr>
        <w:t xml:space="preserve"> di Pengadilan Negeri (PN) Semarang</w:t>
      </w:r>
      <w:r w:rsidRPr="00DD6725">
        <w:rPr>
          <w:rFonts w:ascii="Arial Narrow" w:hAnsi="Arial Narrow" w:cs="Times New Roman"/>
          <w:sz w:val="24"/>
          <w:szCs w:val="24"/>
          <w:lang w:val="id-ID"/>
        </w:rPr>
        <w:t xml:space="preserve"> tidak banyak perkara dengan </w:t>
      </w:r>
      <w:r w:rsidR="00842007" w:rsidRPr="00DD6725">
        <w:rPr>
          <w:rFonts w:ascii="Arial Narrow" w:hAnsi="Arial Narrow" w:cs="Times New Roman"/>
          <w:sz w:val="24"/>
          <w:szCs w:val="24"/>
          <w:lang w:val="id-ID"/>
        </w:rPr>
        <w:t>Pelaku A</w:t>
      </w:r>
      <w:r w:rsidRPr="00DD6725">
        <w:rPr>
          <w:rFonts w:ascii="Arial Narrow" w:hAnsi="Arial Narrow" w:cs="Times New Roman"/>
          <w:sz w:val="24"/>
          <w:szCs w:val="24"/>
          <w:lang w:val="id-ID"/>
        </w:rPr>
        <w:t>nak</w:t>
      </w:r>
      <w:r w:rsidR="00842007" w:rsidRPr="00DD6725">
        <w:rPr>
          <w:rFonts w:ascii="Arial Narrow" w:hAnsi="Arial Narrow" w:cs="Times New Roman"/>
          <w:sz w:val="24"/>
          <w:szCs w:val="24"/>
          <w:lang w:val="id-ID"/>
        </w:rPr>
        <w:t>.</w:t>
      </w:r>
      <w:r w:rsidR="00B5359A" w:rsidRPr="00DD6725">
        <w:rPr>
          <w:rFonts w:ascii="Arial Narrow" w:hAnsi="Arial Narrow" w:cs="Times New Roman"/>
          <w:sz w:val="24"/>
          <w:szCs w:val="24"/>
          <w:lang w:val="id-ID"/>
        </w:rPr>
        <w:t xml:space="preserve"> Lebih tinggi angka tindak pidana dengan </w:t>
      </w:r>
      <w:r w:rsidR="00C47E13">
        <w:rPr>
          <w:rFonts w:ascii="Arial Narrow" w:hAnsi="Arial Narrow" w:cs="Times New Roman"/>
          <w:sz w:val="24"/>
          <w:szCs w:val="24"/>
        </w:rPr>
        <w:t>A</w:t>
      </w:r>
      <w:r w:rsidR="00B5359A" w:rsidRPr="00DD6725">
        <w:rPr>
          <w:rFonts w:ascii="Arial Narrow" w:hAnsi="Arial Narrow" w:cs="Times New Roman"/>
          <w:sz w:val="24"/>
          <w:szCs w:val="24"/>
          <w:lang w:val="id-ID"/>
        </w:rPr>
        <w:t>nak sebagai korban, terutama berupa persetubuhan dengan anak, perbuatan cabul terhadap anak, dan kekerasan  (penganiayaan) terhadap anak, eksploitasi anak, membawa lari anak.[</w:t>
      </w:r>
      <w:r w:rsidR="00DD6725">
        <w:rPr>
          <w:rFonts w:ascii="Arial Narrow" w:hAnsi="Arial Narrow" w:cs="Times New Roman"/>
          <w:sz w:val="24"/>
          <w:szCs w:val="24"/>
        </w:rPr>
        <w:t>2</w:t>
      </w:r>
      <w:r w:rsidR="00B5359A" w:rsidRPr="00DD6725">
        <w:rPr>
          <w:rFonts w:ascii="Arial Narrow" w:hAnsi="Arial Narrow" w:cs="Times New Roman"/>
          <w:sz w:val="24"/>
          <w:szCs w:val="24"/>
          <w:lang w:val="id-ID"/>
        </w:rPr>
        <w:t>]</w:t>
      </w:r>
      <w:r w:rsidRPr="00DD6725">
        <w:rPr>
          <w:rFonts w:ascii="Arial Narrow" w:hAnsi="Arial Narrow" w:cs="Times New Roman"/>
          <w:sz w:val="24"/>
          <w:szCs w:val="24"/>
          <w:lang w:val="id-ID"/>
        </w:rPr>
        <w:t xml:space="preserve"> </w:t>
      </w:r>
      <w:r w:rsidR="00842007" w:rsidRPr="00DD6725">
        <w:rPr>
          <w:rFonts w:ascii="Arial Narrow" w:hAnsi="Arial Narrow" w:cs="Times New Roman"/>
          <w:sz w:val="24"/>
          <w:szCs w:val="24"/>
          <w:lang w:val="id-ID"/>
        </w:rPr>
        <w:t xml:space="preserve">Terdapat beberapa kemungkinan penyebabnya: </w:t>
      </w:r>
    </w:p>
    <w:p w14:paraId="428E42E8" w14:textId="2B57FC34" w:rsidR="00B5359A" w:rsidRPr="00DD6725" w:rsidRDefault="00B5359A" w:rsidP="00B5359A">
      <w:pPr>
        <w:pStyle w:val="ListParagraph"/>
        <w:numPr>
          <w:ilvl w:val="0"/>
          <w:numId w:val="23"/>
        </w:numPr>
        <w:spacing w:line="360" w:lineRule="auto"/>
        <w:rPr>
          <w:rFonts w:ascii="Arial Narrow" w:hAnsi="Arial Narrow" w:cs="Times New Roman"/>
          <w:sz w:val="24"/>
          <w:szCs w:val="24"/>
          <w:lang w:val="id-ID"/>
        </w:rPr>
      </w:pPr>
      <w:r w:rsidRPr="00DD6725">
        <w:rPr>
          <w:rFonts w:ascii="Arial Narrow" w:hAnsi="Arial Narrow" w:cs="Times New Roman"/>
          <w:sz w:val="24"/>
          <w:szCs w:val="24"/>
          <w:lang w:val="id-ID"/>
        </w:rPr>
        <w:t>A</w:t>
      </w:r>
      <w:r w:rsidR="00842007" w:rsidRPr="00DD6725">
        <w:rPr>
          <w:rFonts w:ascii="Arial Narrow" w:hAnsi="Arial Narrow" w:cs="Times New Roman"/>
          <w:sz w:val="24"/>
          <w:szCs w:val="24"/>
          <w:lang w:val="id-ID"/>
        </w:rPr>
        <w:t xml:space="preserve">ngka kejahatan dengan pelaku anak </w:t>
      </w:r>
      <w:r w:rsidR="003D6D13">
        <w:rPr>
          <w:rFonts w:ascii="Arial Narrow" w:hAnsi="Arial Narrow" w:cs="Times New Roman"/>
          <w:sz w:val="24"/>
          <w:szCs w:val="24"/>
        </w:rPr>
        <w:t xml:space="preserve">memang </w:t>
      </w:r>
      <w:r w:rsidR="00842007" w:rsidRPr="00DD6725">
        <w:rPr>
          <w:rFonts w:ascii="Arial Narrow" w:hAnsi="Arial Narrow" w:cs="Times New Roman"/>
          <w:sz w:val="24"/>
          <w:szCs w:val="24"/>
          <w:lang w:val="id-ID"/>
        </w:rPr>
        <w:t xml:space="preserve">rendah (tidak banyak); </w:t>
      </w:r>
    </w:p>
    <w:p w14:paraId="774634C6" w14:textId="77777777" w:rsidR="00B5359A" w:rsidRPr="00DD6725" w:rsidRDefault="00B5359A" w:rsidP="00B5359A">
      <w:pPr>
        <w:pStyle w:val="ListParagraph"/>
        <w:numPr>
          <w:ilvl w:val="0"/>
          <w:numId w:val="23"/>
        </w:numPr>
        <w:spacing w:line="360" w:lineRule="auto"/>
        <w:rPr>
          <w:rFonts w:ascii="Arial Narrow" w:hAnsi="Arial Narrow" w:cs="Times New Roman"/>
          <w:sz w:val="24"/>
          <w:szCs w:val="24"/>
          <w:lang w:val="id-ID"/>
        </w:rPr>
      </w:pPr>
      <w:r w:rsidRPr="00DD6725">
        <w:rPr>
          <w:rFonts w:ascii="Arial Narrow" w:hAnsi="Arial Narrow" w:cs="Times New Roman"/>
          <w:sz w:val="24"/>
          <w:szCs w:val="24"/>
          <w:lang w:val="id-ID"/>
        </w:rPr>
        <w:t>G</w:t>
      </w:r>
      <w:r w:rsidR="001149F8" w:rsidRPr="00DD6725">
        <w:rPr>
          <w:rFonts w:ascii="Arial Narrow" w:hAnsi="Arial Narrow" w:cs="Times New Roman"/>
          <w:sz w:val="24"/>
          <w:szCs w:val="24"/>
          <w:lang w:val="id-ID"/>
        </w:rPr>
        <w:t xml:space="preserve">ambaran keberhasilan penyelesaian secara diversi perkara anak berhadapan dengan hukum di </w:t>
      </w:r>
      <w:r w:rsidRPr="00DD6725">
        <w:rPr>
          <w:rFonts w:ascii="Arial Narrow" w:hAnsi="Arial Narrow" w:cs="Times New Roman"/>
          <w:sz w:val="24"/>
          <w:szCs w:val="24"/>
          <w:lang w:val="id-ID"/>
        </w:rPr>
        <w:t xml:space="preserve">wilayah </w:t>
      </w:r>
      <w:r w:rsidR="001149F8" w:rsidRPr="00DD6725">
        <w:rPr>
          <w:rFonts w:ascii="Arial Narrow" w:hAnsi="Arial Narrow" w:cs="Times New Roman"/>
          <w:sz w:val="24"/>
          <w:szCs w:val="24"/>
          <w:lang w:val="id-ID"/>
        </w:rPr>
        <w:t xml:space="preserve">Polrestabes Semarang; </w:t>
      </w:r>
    </w:p>
    <w:p w14:paraId="1F6AD1F1" w14:textId="77777777" w:rsidR="00B5359A" w:rsidRPr="00DD6725" w:rsidRDefault="00B5359A" w:rsidP="00B5359A">
      <w:pPr>
        <w:pStyle w:val="ListParagraph"/>
        <w:numPr>
          <w:ilvl w:val="0"/>
          <w:numId w:val="23"/>
        </w:numPr>
        <w:spacing w:line="360" w:lineRule="auto"/>
        <w:rPr>
          <w:rFonts w:ascii="Arial Narrow" w:hAnsi="Arial Narrow" w:cs="Times New Roman"/>
          <w:sz w:val="24"/>
          <w:szCs w:val="24"/>
          <w:lang w:val="id-ID"/>
        </w:rPr>
      </w:pPr>
      <w:r w:rsidRPr="00DD6725">
        <w:rPr>
          <w:rFonts w:ascii="Arial Narrow" w:hAnsi="Arial Narrow" w:cs="Times New Roman"/>
          <w:sz w:val="24"/>
          <w:szCs w:val="24"/>
          <w:lang w:val="id-ID"/>
        </w:rPr>
        <w:t>P</w:t>
      </w:r>
      <w:r w:rsidR="001149F8" w:rsidRPr="00DD6725">
        <w:rPr>
          <w:rFonts w:ascii="Arial Narrow" w:hAnsi="Arial Narrow" w:cs="Times New Roman"/>
          <w:sz w:val="24"/>
          <w:szCs w:val="24"/>
          <w:lang w:val="id-ID"/>
        </w:rPr>
        <w:t xml:space="preserve">erkara yang dilaporkan tidak cukup bukti; </w:t>
      </w:r>
    </w:p>
    <w:p w14:paraId="36F08C90" w14:textId="77777777" w:rsidR="003A4527" w:rsidRDefault="00B5359A" w:rsidP="00B5359A">
      <w:pPr>
        <w:pStyle w:val="ListParagraph"/>
        <w:numPr>
          <w:ilvl w:val="0"/>
          <w:numId w:val="23"/>
        </w:numPr>
        <w:spacing w:line="360" w:lineRule="auto"/>
        <w:rPr>
          <w:rFonts w:ascii="Arial Narrow" w:hAnsi="Arial Narrow" w:cs="Times New Roman"/>
          <w:sz w:val="24"/>
          <w:szCs w:val="24"/>
          <w:lang w:val="id-ID"/>
        </w:rPr>
      </w:pPr>
      <w:r w:rsidRPr="003A4527">
        <w:rPr>
          <w:rFonts w:ascii="Arial Narrow" w:hAnsi="Arial Narrow" w:cs="Times New Roman"/>
          <w:sz w:val="24"/>
          <w:szCs w:val="24"/>
          <w:lang w:val="id-ID"/>
        </w:rPr>
        <w:t>B</w:t>
      </w:r>
      <w:r w:rsidR="001149F8" w:rsidRPr="003A4527">
        <w:rPr>
          <w:rFonts w:ascii="Arial Narrow" w:hAnsi="Arial Narrow" w:cs="Times New Roman"/>
          <w:sz w:val="24"/>
          <w:szCs w:val="24"/>
          <w:lang w:val="id-ID"/>
        </w:rPr>
        <w:t>erkas perkara tidak lengkap</w:t>
      </w:r>
      <w:r w:rsidRPr="003A4527">
        <w:rPr>
          <w:rFonts w:ascii="Arial Narrow" w:hAnsi="Arial Narrow" w:cs="Times New Roman"/>
          <w:sz w:val="24"/>
          <w:szCs w:val="24"/>
          <w:lang w:val="id-ID"/>
        </w:rPr>
        <w:t xml:space="preserve"> sehingga tidak dapat diproses lebih lanjut</w:t>
      </w:r>
      <w:r w:rsidR="001149F8" w:rsidRPr="003A4527">
        <w:rPr>
          <w:rFonts w:ascii="Arial Narrow" w:hAnsi="Arial Narrow" w:cs="Times New Roman"/>
          <w:sz w:val="24"/>
          <w:szCs w:val="24"/>
          <w:lang w:val="id-ID"/>
        </w:rPr>
        <w:t xml:space="preserve">. </w:t>
      </w:r>
    </w:p>
    <w:p w14:paraId="79F7E3C1" w14:textId="4AE2CDC5" w:rsidR="00760D04" w:rsidRPr="00885F88" w:rsidRDefault="003A4527" w:rsidP="003A4527">
      <w:pPr>
        <w:pStyle w:val="ListParagraph"/>
        <w:spacing w:line="360" w:lineRule="auto"/>
        <w:ind w:left="1080"/>
        <w:rPr>
          <w:rFonts w:ascii="Arial Narrow" w:hAnsi="Arial Narrow" w:cs="Times New Roman"/>
          <w:color w:val="FF0000"/>
          <w:sz w:val="24"/>
          <w:szCs w:val="24"/>
          <w:lang w:val="id-ID"/>
        </w:rPr>
      </w:pPr>
      <w:r w:rsidRPr="00885F88">
        <w:rPr>
          <w:rFonts w:ascii="Arial Narrow" w:hAnsi="Arial Narrow" w:cs="Times New Roman"/>
          <w:color w:val="FF0000"/>
          <w:sz w:val="24"/>
          <w:szCs w:val="24"/>
        </w:rPr>
        <w:t xml:space="preserve">Yang dimaksud dengan berkas tidak lengkap adalah bahwa kondisi </w:t>
      </w:r>
      <w:r w:rsidR="00885F88" w:rsidRPr="00885F88">
        <w:rPr>
          <w:rFonts w:ascii="Arial Narrow" w:hAnsi="Arial Narrow" w:cs="Times New Roman"/>
          <w:color w:val="FF0000"/>
          <w:sz w:val="24"/>
          <w:szCs w:val="24"/>
        </w:rPr>
        <w:t>dimana</w:t>
      </w:r>
      <w:r w:rsidRPr="00885F88">
        <w:rPr>
          <w:rFonts w:ascii="Arial Narrow" w:hAnsi="Arial Narrow" w:cs="Times New Roman"/>
          <w:color w:val="FF0000"/>
          <w:sz w:val="24"/>
          <w:szCs w:val="24"/>
        </w:rPr>
        <w:t xml:space="preserve"> berkas</w:t>
      </w:r>
      <w:r w:rsidR="00885F88" w:rsidRPr="00885F88">
        <w:rPr>
          <w:rFonts w:ascii="Arial Narrow" w:hAnsi="Arial Narrow" w:cs="Times New Roman"/>
          <w:color w:val="FF0000"/>
          <w:sz w:val="24"/>
          <w:szCs w:val="24"/>
        </w:rPr>
        <w:t xml:space="preserve"> yang diajukan kepada Penyidik</w:t>
      </w:r>
      <w:r w:rsidRPr="00885F88">
        <w:rPr>
          <w:rFonts w:ascii="Arial Narrow" w:hAnsi="Arial Narrow" w:cs="Times New Roman"/>
          <w:color w:val="FF0000"/>
          <w:sz w:val="24"/>
          <w:szCs w:val="24"/>
        </w:rPr>
        <w:t xml:space="preserve">, tidak dapat memastikan bahwa suatu tindak pidana telah dilakukan </w:t>
      </w:r>
      <w:r w:rsidR="00885F88" w:rsidRPr="00885F88">
        <w:rPr>
          <w:rFonts w:ascii="Arial Narrow" w:hAnsi="Arial Narrow" w:cs="Times New Roman"/>
          <w:color w:val="FF0000"/>
          <w:sz w:val="24"/>
          <w:szCs w:val="24"/>
        </w:rPr>
        <w:t xml:space="preserve">oleh pelaku dan/atau </w:t>
      </w:r>
      <w:r w:rsidRPr="00885F88">
        <w:rPr>
          <w:rFonts w:ascii="Arial Narrow" w:hAnsi="Arial Narrow" w:cs="Times New Roman"/>
          <w:color w:val="FF0000"/>
          <w:sz w:val="24"/>
          <w:szCs w:val="24"/>
        </w:rPr>
        <w:t xml:space="preserve">pelaku yang didakwa tersebut </w:t>
      </w:r>
      <w:r w:rsidR="00885F88" w:rsidRPr="00885F88">
        <w:rPr>
          <w:rFonts w:ascii="Arial Narrow" w:hAnsi="Arial Narrow" w:cs="Times New Roman"/>
          <w:color w:val="FF0000"/>
          <w:sz w:val="24"/>
          <w:szCs w:val="24"/>
        </w:rPr>
        <w:t xml:space="preserve">tidak </w:t>
      </w:r>
      <w:r w:rsidRPr="00885F88">
        <w:rPr>
          <w:rFonts w:ascii="Arial Narrow" w:hAnsi="Arial Narrow" w:cs="Times New Roman"/>
          <w:color w:val="FF0000"/>
          <w:sz w:val="24"/>
          <w:szCs w:val="24"/>
        </w:rPr>
        <w:t>dapat dipersalahkan</w:t>
      </w:r>
      <w:r w:rsidR="00885F88" w:rsidRPr="00885F88">
        <w:rPr>
          <w:rFonts w:ascii="Arial Narrow" w:hAnsi="Arial Narrow" w:cs="Times New Roman"/>
          <w:color w:val="FF0000"/>
          <w:sz w:val="24"/>
          <w:szCs w:val="24"/>
        </w:rPr>
        <w:t>.</w:t>
      </w:r>
      <w:r w:rsidR="00885F88">
        <w:rPr>
          <w:rFonts w:ascii="Arial Narrow" w:hAnsi="Arial Narrow" w:cs="Times New Roman"/>
          <w:color w:val="FF0000"/>
          <w:sz w:val="24"/>
          <w:szCs w:val="24"/>
        </w:rPr>
        <w:t>[3]</w:t>
      </w:r>
      <w:r w:rsidRPr="00885F88">
        <w:rPr>
          <w:rFonts w:ascii="Arial Narrow" w:hAnsi="Arial Narrow" w:cs="Times New Roman"/>
          <w:color w:val="FF0000"/>
          <w:sz w:val="24"/>
          <w:szCs w:val="24"/>
        </w:rPr>
        <w:t xml:space="preserve"> </w:t>
      </w:r>
    </w:p>
    <w:p w14:paraId="4CC98E49" w14:textId="77777777" w:rsidR="005A0FFE" w:rsidRPr="00DD6725" w:rsidRDefault="00B5359A" w:rsidP="006F3B5E">
      <w:pPr>
        <w:spacing w:after="0" w:line="360" w:lineRule="auto"/>
        <w:ind w:left="567" w:firstLine="567"/>
        <w:rPr>
          <w:rFonts w:ascii="Arial Narrow" w:hAnsi="Arial Narrow" w:cs="Times New Roman"/>
          <w:sz w:val="24"/>
          <w:szCs w:val="24"/>
          <w:lang w:val="id-ID"/>
        </w:rPr>
      </w:pPr>
      <w:r w:rsidRPr="00DD6725">
        <w:rPr>
          <w:rFonts w:ascii="Arial Narrow" w:hAnsi="Arial Narrow" w:cs="Times New Roman"/>
          <w:sz w:val="24"/>
          <w:szCs w:val="24"/>
          <w:lang w:val="id-ID"/>
        </w:rPr>
        <w:t>Perihal proses penyelesaian perkara Anak Berhadapan dengan Hukum di Unit PPA Polrestabes Semarang adalah sebagai berikut:</w:t>
      </w:r>
      <w:r w:rsidR="00DE7A31" w:rsidRPr="00DD6725">
        <w:rPr>
          <w:rFonts w:ascii="Arial Narrow" w:hAnsi="Arial Narrow" w:cs="Times New Roman"/>
          <w:sz w:val="24"/>
          <w:szCs w:val="24"/>
          <w:lang w:val="id-ID"/>
        </w:rPr>
        <w:t xml:space="preserve"> </w:t>
      </w:r>
    </w:p>
    <w:p w14:paraId="7B73C7A6" w14:textId="1958FA92" w:rsidR="00885F88" w:rsidRPr="00650B74" w:rsidRDefault="005E1B36" w:rsidP="005E1B36">
      <w:pPr>
        <w:pStyle w:val="ListParagraph"/>
        <w:numPr>
          <w:ilvl w:val="0"/>
          <w:numId w:val="29"/>
        </w:numPr>
        <w:spacing w:line="360" w:lineRule="auto"/>
        <w:rPr>
          <w:rFonts w:ascii="Arial Narrow" w:hAnsi="Arial Narrow" w:cs="Times New Roman"/>
          <w:color w:val="FF0000"/>
          <w:sz w:val="24"/>
          <w:szCs w:val="24"/>
          <w:lang w:val="id-ID"/>
        </w:rPr>
      </w:pPr>
      <w:r w:rsidRPr="00521DEA">
        <w:rPr>
          <w:rFonts w:ascii="Arial Narrow" w:hAnsi="Arial Narrow" w:cs="Times New Roman"/>
          <w:sz w:val="24"/>
          <w:szCs w:val="24"/>
        </w:rPr>
        <w:t xml:space="preserve">Tahap pertama, apabila ada </w:t>
      </w:r>
      <w:r w:rsidR="00AE2F35" w:rsidRPr="00521DEA">
        <w:rPr>
          <w:rFonts w:ascii="Arial Narrow" w:hAnsi="Arial Narrow" w:cs="Times New Roman"/>
          <w:sz w:val="24"/>
          <w:szCs w:val="24"/>
          <w:lang w:val="id-ID"/>
        </w:rPr>
        <w:t xml:space="preserve">laporan </w:t>
      </w:r>
      <w:r w:rsidR="005A0FFE" w:rsidRPr="00521DEA">
        <w:rPr>
          <w:rFonts w:ascii="Arial Narrow" w:hAnsi="Arial Narrow" w:cs="Times New Roman"/>
          <w:sz w:val="24"/>
          <w:szCs w:val="24"/>
          <w:lang w:val="id-ID"/>
        </w:rPr>
        <w:t>dari pihak korban</w:t>
      </w:r>
      <w:r w:rsidRPr="00521DEA">
        <w:rPr>
          <w:rFonts w:ascii="Arial Narrow" w:hAnsi="Arial Narrow" w:cs="Times New Roman"/>
          <w:sz w:val="24"/>
          <w:szCs w:val="24"/>
        </w:rPr>
        <w:t xml:space="preserve"> kepada </w:t>
      </w:r>
      <w:r w:rsidR="00AE1D8B">
        <w:rPr>
          <w:rFonts w:ascii="Arial Narrow" w:hAnsi="Arial Narrow" w:cs="Times New Roman"/>
          <w:sz w:val="24"/>
          <w:szCs w:val="24"/>
        </w:rPr>
        <w:t>p</w:t>
      </w:r>
      <w:r w:rsidRPr="00521DEA">
        <w:rPr>
          <w:rFonts w:ascii="Arial Narrow" w:hAnsi="Arial Narrow" w:cs="Times New Roman"/>
          <w:sz w:val="24"/>
          <w:szCs w:val="24"/>
        </w:rPr>
        <w:t>etugas Unit PPA</w:t>
      </w:r>
      <w:r w:rsidR="00AE2F35" w:rsidRPr="00521DEA">
        <w:rPr>
          <w:rFonts w:ascii="Arial Narrow" w:hAnsi="Arial Narrow" w:cs="Times New Roman"/>
          <w:sz w:val="24"/>
          <w:szCs w:val="24"/>
          <w:lang w:val="id-ID"/>
        </w:rPr>
        <w:t xml:space="preserve">, </w:t>
      </w:r>
      <w:r w:rsidRPr="00521DEA">
        <w:rPr>
          <w:rFonts w:ascii="Arial Narrow" w:hAnsi="Arial Narrow" w:cs="Times New Roman"/>
          <w:sz w:val="24"/>
          <w:szCs w:val="24"/>
        </w:rPr>
        <w:t xml:space="preserve">maka </w:t>
      </w:r>
      <w:r w:rsidR="00AE1D8B">
        <w:rPr>
          <w:rFonts w:ascii="Arial Narrow" w:hAnsi="Arial Narrow" w:cs="Times New Roman"/>
          <w:sz w:val="24"/>
          <w:szCs w:val="24"/>
        </w:rPr>
        <w:t>p</w:t>
      </w:r>
      <w:r w:rsidR="00AE2F35" w:rsidRPr="00521DEA">
        <w:rPr>
          <w:rFonts w:ascii="Arial Narrow" w:hAnsi="Arial Narrow" w:cs="Times New Roman"/>
          <w:sz w:val="24"/>
          <w:szCs w:val="24"/>
          <w:lang w:val="id-ID"/>
        </w:rPr>
        <w:t xml:space="preserve">etugas </w:t>
      </w:r>
      <w:r w:rsidRPr="00521DEA">
        <w:rPr>
          <w:rFonts w:ascii="Arial Narrow" w:hAnsi="Arial Narrow" w:cs="Times New Roman"/>
          <w:sz w:val="24"/>
          <w:szCs w:val="24"/>
        </w:rPr>
        <w:t xml:space="preserve">akan </w:t>
      </w:r>
      <w:r w:rsidR="00AE2F35" w:rsidRPr="00521DEA">
        <w:rPr>
          <w:rFonts w:ascii="Arial Narrow" w:hAnsi="Arial Narrow" w:cs="Times New Roman"/>
          <w:sz w:val="24"/>
          <w:szCs w:val="24"/>
          <w:lang w:val="id-ID"/>
        </w:rPr>
        <w:t>me</w:t>
      </w:r>
      <w:r w:rsidRPr="00521DEA">
        <w:rPr>
          <w:rFonts w:ascii="Arial Narrow" w:hAnsi="Arial Narrow" w:cs="Times New Roman"/>
          <w:sz w:val="24"/>
          <w:szCs w:val="24"/>
        </w:rPr>
        <w:t xml:space="preserve">minta keterangan dari </w:t>
      </w:r>
      <w:r w:rsidR="00C47E13" w:rsidRPr="00521DEA">
        <w:rPr>
          <w:rFonts w:ascii="Arial Narrow" w:hAnsi="Arial Narrow" w:cs="Times New Roman"/>
          <w:sz w:val="24"/>
          <w:szCs w:val="24"/>
        </w:rPr>
        <w:t>A</w:t>
      </w:r>
      <w:r w:rsidRPr="00521DEA">
        <w:rPr>
          <w:rFonts w:ascii="Arial Narrow" w:hAnsi="Arial Narrow" w:cs="Times New Roman"/>
          <w:sz w:val="24"/>
          <w:szCs w:val="24"/>
        </w:rPr>
        <w:t xml:space="preserve">nak sebagai korban dan </w:t>
      </w:r>
      <w:r w:rsidR="00AE2F35" w:rsidRPr="00521DEA">
        <w:rPr>
          <w:rFonts w:ascii="Arial Narrow" w:hAnsi="Arial Narrow" w:cs="Times New Roman"/>
          <w:sz w:val="24"/>
          <w:szCs w:val="24"/>
          <w:lang w:val="id-ID"/>
        </w:rPr>
        <w:t>orangtua/wali/pendamping</w:t>
      </w:r>
      <w:r w:rsidRPr="00521DEA">
        <w:rPr>
          <w:rFonts w:ascii="Arial Narrow" w:hAnsi="Arial Narrow" w:cs="Times New Roman"/>
          <w:sz w:val="24"/>
          <w:szCs w:val="24"/>
        </w:rPr>
        <w:t xml:space="preserve"> anak tersebut, untuk menelusuri kejadian perkara </w:t>
      </w:r>
      <w:r w:rsidR="00B521AF" w:rsidRPr="00521DEA">
        <w:rPr>
          <w:rFonts w:ascii="Arial Narrow" w:hAnsi="Arial Narrow" w:cs="Times New Roman"/>
          <w:sz w:val="24"/>
          <w:szCs w:val="24"/>
          <w:lang w:val="id-ID"/>
        </w:rPr>
        <w:t>dengan tujuan untuk menggali sebanyak mungkin data dari korban dan keluarga</w:t>
      </w:r>
      <w:r w:rsidR="003D6D13" w:rsidRPr="00521DEA">
        <w:rPr>
          <w:rFonts w:ascii="Arial Narrow" w:hAnsi="Arial Narrow" w:cs="Times New Roman"/>
          <w:sz w:val="24"/>
          <w:szCs w:val="24"/>
        </w:rPr>
        <w:t xml:space="preserve"> untuk </w:t>
      </w:r>
      <w:r w:rsidR="005A0FFE" w:rsidRPr="00521DEA">
        <w:rPr>
          <w:rFonts w:ascii="Arial Narrow" w:hAnsi="Arial Narrow" w:cs="Times New Roman"/>
          <w:sz w:val="24"/>
          <w:szCs w:val="24"/>
          <w:lang w:val="id-ID"/>
        </w:rPr>
        <w:t>mengkualifikasikan perkara</w:t>
      </w:r>
      <w:r w:rsidR="00B521AF" w:rsidRPr="00521DEA">
        <w:rPr>
          <w:rFonts w:ascii="Arial Narrow" w:hAnsi="Arial Narrow" w:cs="Times New Roman"/>
          <w:sz w:val="24"/>
          <w:szCs w:val="24"/>
          <w:lang w:val="id-ID"/>
        </w:rPr>
        <w:t xml:space="preserve">. </w:t>
      </w:r>
      <w:r w:rsidR="00AE1D8B">
        <w:rPr>
          <w:rFonts w:ascii="Arial Narrow" w:hAnsi="Arial Narrow" w:cs="Times New Roman"/>
          <w:sz w:val="24"/>
          <w:szCs w:val="24"/>
        </w:rPr>
        <w:t>Jika p</w:t>
      </w:r>
      <w:r w:rsidR="00D37AF5" w:rsidRPr="00521DEA">
        <w:rPr>
          <w:rFonts w:ascii="Arial Narrow" w:hAnsi="Arial Narrow" w:cs="Times New Roman"/>
          <w:sz w:val="24"/>
          <w:szCs w:val="24"/>
          <w:lang w:val="id-ID"/>
        </w:rPr>
        <w:t>etugas belum yakin</w:t>
      </w:r>
      <w:r w:rsidR="00AE1D8B">
        <w:rPr>
          <w:rFonts w:ascii="Arial Narrow" w:hAnsi="Arial Narrow" w:cs="Times New Roman"/>
          <w:sz w:val="24"/>
          <w:szCs w:val="24"/>
        </w:rPr>
        <w:t xml:space="preserve">, </w:t>
      </w:r>
      <w:r w:rsidR="00D37AF5" w:rsidRPr="00521DEA">
        <w:rPr>
          <w:rFonts w:ascii="Arial Narrow" w:hAnsi="Arial Narrow" w:cs="Times New Roman"/>
          <w:sz w:val="24"/>
          <w:szCs w:val="24"/>
          <w:lang w:val="id-ID"/>
        </w:rPr>
        <w:t xml:space="preserve">maka diberkas sebagai “Aduan”. Namun jika sudah yakin maka akan diarahkan untuk membuat “Laporan”. </w:t>
      </w:r>
      <w:r w:rsidR="00885F88" w:rsidRPr="00650B74">
        <w:rPr>
          <w:rFonts w:ascii="Arial Narrow" w:hAnsi="Arial Narrow" w:cs="Times New Roman"/>
          <w:color w:val="FF0000"/>
          <w:sz w:val="24"/>
          <w:szCs w:val="24"/>
        </w:rPr>
        <w:t xml:space="preserve">Perbedaan </w:t>
      </w:r>
      <w:r w:rsidR="00884387" w:rsidRPr="00650B74">
        <w:rPr>
          <w:rFonts w:ascii="Arial Narrow" w:hAnsi="Arial Narrow" w:cs="Times New Roman"/>
          <w:color w:val="FF0000"/>
          <w:sz w:val="24"/>
          <w:szCs w:val="24"/>
        </w:rPr>
        <w:t xml:space="preserve">mekanisme </w:t>
      </w:r>
      <w:r w:rsidR="00885F88" w:rsidRPr="00650B74">
        <w:rPr>
          <w:rFonts w:ascii="Arial Narrow" w:hAnsi="Arial Narrow" w:cs="Times New Roman"/>
          <w:color w:val="FF0000"/>
          <w:sz w:val="24"/>
          <w:szCs w:val="24"/>
        </w:rPr>
        <w:t xml:space="preserve">ini berkaitan </w:t>
      </w:r>
      <w:r w:rsidR="00650B74" w:rsidRPr="00650B74">
        <w:rPr>
          <w:rFonts w:ascii="Arial Narrow" w:hAnsi="Arial Narrow" w:cs="Times New Roman"/>
          <w:color w:val="FF0000"/>
          <w:sz w:val="24"/>
          <w:szCs w:val="24"/>
        </w:rPr>
        <w:t>ketentuan bahwa dalam perkara yang tergolong delik biasa, maka laporan polisi atas perkara tersebut  tidak dapat dicabut atau ditarik Kembali meski telah ada perdamaian antara korban dengan pelaku.</w:t>
      </w:r>
    </w:p>
    <w:p w14:paraId="4CA19D38" w14:textId="389A8AA8" w:rsidR="005E1B36" w:rsidRPr="00885F88" w:rsidRDefault="005E1B36" w:rsidP="00885F88">
      <w:pPr>
        <w:pStyle w:val="ListParagraph"/>
        <w:spacing w:line="360" w:lineRule="auto"/>
        <w:ind w:left="1494"/>
        <w:rPr>
          <w:rFonts w:ascii="Arial Narrow" w:hAnsi="Arial Narrow" w:cs="Times New Roman"/>
          <w:sz w:val="24"/>
          <w:szCs w:val="24"/>
          <w:lang w:val="id-ID"/>
        </w:rPr>
      </w:pPr>
      <w:r w:rsidRPr="00521DEA">
        <w:rPr>
          <w:rFonts w:ascii="Arial Narrow" w:hAnsi="Arial Narrow" w:cs="Times New Roman"/>
          <w:sz w:val="24"/>
          <w:szCs w:val="24"/>
        </w:rPr>
        <w:t xml:space="preserve">Pada tahap ini, bila diperlukan maka </w:t>
      </w:r>
      <w:r w:rsidR="00AE1D8B">
        <w:rPr>
          <w:rFonts w:ascii="Arial Narrow" w:hAnsi="Arial Narrow" w:cs="Times New Roman"/>
          <w:sz w:val="24"/>
          <w:szCs w:val="24"/>
        </w:rPr>
        <w:t>p</w:t>
      </w:r>
      <w:r w:rsidRPr="00521DEA">
        <w:rPr>
          <w:rFonts w:ascii="Arial Narrow" w:hAnsi="Arial Narrow" w:cs="Times New Roman"/>
          <w:sz w:val="24"/>
          <w:szCs w:val="24"/>
        </w:rPr>
        <w:t xml:space="preserve">etugas Unit PPA akan mengkondisikan untuk keperluan untuk pendampingan </w:t>
      </w:r>
      <w:r w:rsidR="00B3368D" w:rsidRPr="00521DEA">
        <w:rPr>
          <w:rFonts w:ascii="Arial Narrow" w:hAnsi="Arial Narrow" w:cs="Times New Roman"/>
          <w:sz w:val="24"/>
          <w:szCs w:val="24"/>
        </w:rPr>
        <w:t xml:space="preserve">(konseling) </w:t>
      </w:r>
      <w:r w:rsidRPr="00521DEA">
        <w:rPr>
          <w:rFonts w:ascii="Arial Narrow" w:hAnsi="Arial Narrow" w:cs="Times New Roman"/>
          <w:sz w:val="24"/>
          <w:szCs w:val="24"/>
        </w:rPr>
        <w:t xml:space="preserve">bagi korban, konsultasi dengan psikolog, atau </w:t>
      </w:r>
      <w:r w:rsidR="00B3368D" w:rsidRPr="00521DEA">
        <w:rPr>
          <w:rFonts w:ascii="Arial Narrow" w:hAnsi="Arial Narrow" w:cs="Times New Roman"/>
          <w:sz w:val="24"/>
          <w:szCs w:val="24"/>
        </w:rPr>
        <w:t xml:space="preserve">bahkan </w:t>
      </w:r>
      <w:r w:rsidRPr="00521DEA">
        <w:rPr>
          <w:rFonts w:ascii="Arial Narrow" w:hAnsi="Arial Narrow" w:cs="Times New Roman"/>
          <w:sz w:val="24"/>
          <w:szCs w:val="24"/>
        </w:rPr>
        <w:t>perawatan di rumah sakit bagi korban</w:t>
      </w:r>
      <w:r w:rsidR="00B3368D" w:rsidRPr="00521DEA">
        <w:rPr>
          <w:rFonts w:ascii="Arial Narrow" w:hAnsi="Arial Narrow" w:cs="Times New Roman"/>
          <w:sz w:val="24"/>
          <w:szCs w:val="24"/>
        </w:rPr>
        <w:t xml:space="preserve"> jika diperlukan.</w:t>
      </w:r>
    </w:p>
    <w:p w14:paraId="131790C3" w14:textId="7E1E3BEC" w:rsidR="005A0FFE" w:rsidRPr="00A0650A" w:rsidRDefault="005A0FFE" w:rsidP="005E1B36">
      <w:pPr>
        <w:pStyle w:val="ListParagraph"/>
        <w:numPr>
          <w:ilvl w:val="0"/>
          <w:numId w:val="29"/>
        </w:numPr>
        <w:spacing w:line="360" w:lineRule="auto"/>
        <w:rPr>
          <w:rFonts w:ascii="Arial Narrow" w:hAnsi="Arial Narrow" w:cs="Times New Roman"/>
          <w:sz w:val="24"/>
          <w:szCs w:val="24"/>
          <w:lang w:val="id-ID"/>
        </w:rPr>
      </w:pPr>
      <w:r w:rsidRPr="00521DEA">
        <w:rPr>
          <w:rFonts w:ascii="Arial Narrow" w:hAnsi="Arial Narrow" w:cs="Times New Roman"/>
          <w:sz w:val="24"/>
          <w:szCs w:val="24"/>
          <w:lang w:val="id-ID"/>
        </w:rPr>
        <w:t xml:space="preserve">Tahapan </w:t>
      </w:r>
      <w:r w:rsidR="00A0650A">
        <w:rPr>
          <w:rFonts w:ascii="Arial Narrow" w:hAnsi="Arial Narrow" w:cs="Times New Roman"/>
          <w:sz w:val="24"/>
          <w:szCs w:val="24"/>
        </w:rPr>
        <w:t>kedua</w:t>
      </w:r>
      <w:r w:rsidRPr="00521DEA">
        <w:rPr>
          <w:rFonts w:ascii="Arial Narrow" w:hAnsi="Arial Narrow" w:cs="Times New Roman"/>
          <w:sz w:val="24"/>
          <w:szCs w:val="24"/>
          <w:lang w:val="id-ID"/>
        </w:rPr>
        <w:t xml:space="preserve"> </w:t>
      </w:r>
      <w:r w:rsidR="00D37AF5" w:rsidRPr="00521DEA">
        <w:rPr>
          <w:rFonts w:ascii="Arial Narrow" w:hAnsi="Arial Narrow" w:cs="Times New Roman"/>
          <w:sz w:val="24"/>
          <w:szCs w:val="24"/>
          <w:lang w:val="id-ID"/>
        </w:rPr>
        <w:t xml:space="preserve">akan dicari saksi dan barang bukti. </w:t>
      </w:r>
      <w:r w:rsidR="00A0650A">
        <w:rPr>
          <w:rFonts w:ascii="Arial Narrow" w:hAnsi="Arial Narrow" w:cs="Times New Roman"/>
          <w:sz w:val="24"/>
          <w:szCs w:val="24"/>
        </w:rPr>
        <w:t>Bila diperlukan korban akan diminta untuk melakukan visum.</w:t>
      </w:r>
    </w:p>
    <w:p w14:paraId="7E14CE97" w14:textId="77F796F1" w:rsidR="00A0650A" w:rsidRPr="00A0650A" w:rsidRDefault="00A0650A" w:rsidP="005E1B36">
      <w:pPr>
        <w:pStyle w:val="ListParagraph"/>
        <w:numPr>
          <w:ilvl w:val="0"/>
          <w:numId w:val="29"/>
        </w:numPr>
        <w:spacing w:line="360" w:lineRule="auto"/>
        <w:rPr>
          <w:rFonts w:ascii="Arial Narrow" w:hAnsi="Arial Narrow" w:cs="Times New Roman"/>
          <w:sz w:val="24"/>
          <w:szCs w:val="24"/>
          <w:lang w:val="id-ID"/>
        </w:rPr>
      </w:pPr>
      <w:r>
        <w:rPr>
          <w:rFonts w:ascii="Arial Narrow" w:hAnsi="Arial Narrow" w:cs="Times New Roman"/>
          <w:sz w:val="24"/>
          <w:szCs w:val="24"/>
        </w:rPr>
        <w:t>Tahap ketiga</w:t>
      </w:r>
      <w:r w:rsidR="0075720E">
        <w:rPr>
          <w:rFonts w:ascii="Arial Narrow" w:hAnsi="Arial Narrow" w:cs="Times New Roman"/>
          <w:sz w:val="24"/>
          <w:szCs w:val="24"/>
        </w:rPr>
        <w:t>,</w:t>
      </w:r>
      <w:r>
        <w:rPr>
          <w:rFonts w:ascii="Arial Narrow" w:hAnsi="Arial Narrow" w:cs="Times New Roman"/>
          <w:sz w:val="24"/>
          <w:szCs w:val="24"/>
        </w:rPr>
        <w:t xml:space="preserve"> gelar perkara</w:t>
      </w:r>
    </w:p>
    <w:p w14:paraId="0631698F" w14:textId="49C54F2E" w:rsidR="00A0650A" w:rsidRPr="00521DEA" w:rsidRDefault="00A0650A" w:rsidP="005E1B36">
      <w:pPr>
        <w:pStyle w:val="ListParagraph"/>
        <w:numPr>
          <w:ilvl w:val="0"/>
          <w:numId w:val="29"/>
        </w:numPr>
        <w:spacing w:line="360" w:lineRule="auto"/>
        <w:rPr>
          <w:rFonts w:ascii="Arial Narrow" w:hAnsi="Arial Narrow" w:cs="Times New Roman"/>
          <w:sz w:val="24"/>
          <w:szCs w:val="24"/>
          <w:lang w:val="id-ID"/>
        </w:rPr>
      </w:pPr>
      <w:r>
        <w:rPr>
          <w:rFonts w:ascii="Arial Narrow" w:hAnsi="Arial Narrow" w:cs="Times New Roman"/>
          <w:sz w:val="24"/>
          <w:szCs w:val="24"/>
        </w:rPr>
        <w:t>Tahap keempat, penyidikan.</w:t>
      </w:r>
    </w:p>
    <w:p w14:paraId="3768706E" w14:textId="74529657" w:rsidR="00536F1D" w:rsidRPr="00DD6725" w:rsidRDefault="00536F1D" w:rsidP="00D37AF5">
      <w:pPr>
        <w:spacing w:after="0" w:line="360" w:lineRule="auto"/>
        <w:ind w:left="567" w:firstLine="567"/>
        <w:rPr>
          <w:rFonts w:ascii="Arial Narrow" w:hAnsi="Arial Narrow" w:cs="Times New Roman"/>
          <w:color w:val="000000" w:themeColor="text1"/>
          <w:sz w:val="24"/>
          <w:szCs w:val="24"/>
          <w:lang w:val="id-ID"/>
        </w:rPr>
      </w:pPr>
      <w:r w:rsidRPr="00521DEA">
        <w:rPr>
          <w:rFonts w:ascii="Arial Narrow" w:hAnsi="Arial Narrow" w:cs="Times New Roman"/>
          <w:sz w:val="24"/>
          <w:szCs w:val="24"/>
          <w:lang w:val="id-ID"/>
        </w:rPr>
        <w:t xml:space="preserve">Menurut keterangan </w:t>
      </w:r>
      <w:r w:rsidR="00B3368D" w:rsidRPr="00521DEA">
        <w:rPr>
          <w:rFonts w:ascii="Arial Narrow" w:hAnsi="Arial Narrow" w:cs="Times New Roman"/>
          <w:sz w:val="24"/>
          <w:szCs w:val="24"/>
        </w:rPr>
        <w:t xml:space="preserve">Ipda Nunuk Suprihatin yang disampaikan dalam wawancara pada tanggal 5 Mei 2021 di Polrestabes Kota Semarang, </w:t>
      </w:r>
      <w:r w:rsidRPr="00521DEA">
        <w:rPr>
          <w:rFonts w:ascii="Arial Narrow" w:hAnsi="Arial Narrow" w:cs="Times New Roman"/>
          <w:sz w:val="24"/>
          <w:szCs w:val="24"/>
          <w:lang w:val="id-ID"/>
        </w:rPr>
        <w:t>k</w:t>
      </w:r>
      <w:r w:rsidR="005A0FFE" w:rsidRPr="00521DEA">
        <w:rPr>
          <w:rFonts w:ascii="Arial Narrow" w:hAnsi="Arial Narrow" w:cs="Times New Roman"/>
          <w:sz w:val="24"/>
          <w:szCs w:val="24"/>
          <w:lang w:val="id-ID"/>
        </w:rPr>
        <w:t xml:space="preserve">elengkapan data pendukung merupakan hal penting dalam memproses sebuah </w:t>
      </w:r>
      <w:r w:rsidRPr="00521DEA">
        <w:rPr>
          <w:rFonts w:ascii="Arial Narrow" w:hAnsi="Arial Narrow" w:cs="Times New Roman"/>
          <w:sz w:val="24"/>
          <w:szCs w:val="24"/>
          <w:lang w:val="id-ID"/>
        </w:rPr>
        <w:t>Pengaduan</w:t>
      </w:r>
      <w:r w:rsidR="003D6D13" w:rsidRPr="00521DEA">
        <w:rPr>
          <w:rFonts w:ascii="Arial Narrow" w:hAnsi="Arial Narrow" w:cs="Times New Roman"/>
          <w:sz w:val="24"/>
          <w:szCs w:val="24"/>
        </w:rPr>
        <w:t xml:space="preserve"> maupun </w:t>
      </w:r>
      <w:r w:rsidR="00DD6725" w:rsidRPr="00521DEA">
        <w:rPr>
          <w:rFonts w:ascii="Arial Narrow" w:hAnsi="Arial Narrow" w:cs="Times New Roman"/>
          <w:sz w:val="24"/>
          <w:szCs w:val="24"/>
        </w:rPr>
        <w:t>L</w:t>
      </w:r>
      <w:r w:rsidRPr="00521DEA">
        <w:rPr>
          <w:rFonts w:ascii="Arial Narrow" w:hAnsi="Arial Narrow" w:cs="Times New Roman"/>
          <w:sz w:val="24"/>
          <w:szCs w:val="24"/>
          <w:lang w:val="id-ID"/>
        </w:rPr>
        <w:t>aporan. Jika pelaku</w:t>
      </w:r>
      <w:r w:rsidR="00DD6725" w:rsidRPr="00521DEA">
        <w:rPr>
          <w:rFonts w:ascii="Arial Narrow" w:hAnsi="Arial Narrow" w:cs="Times New Roman"/>
          <w:sz w:val="24"/>
          <w:szCs w:val="24"/>
          <w:lang w:val="id-ID"/>
        </w:rPr>
        <w:t>nya</w:t>
      </w:r>
      <w:r w:rsidRPr="00521DEA">
        <w:rPr>
          <w:rFonts w:ascii="Arial Narrow" w:hAnsi="Arial Narrow" w:cs="Times New Roman"/>
          <w:sz w:val="24"/>
          <w:szCs w:val="24"/>
          <w:lang w:val="id-ID"/>
        </w:rPr>
        <w:t xml:space="preserve"> adalah anak, </w:t>
      </w:r>
      <w:r w:rsidRPr="00521DEA">
        <w:rPr>
          <w:rFonts w:ascii="Arial Narrow" w:hAnsi="Arial Narrow" w:cs="Times New Roman"/>
          <w:sz w:val="24"/>
          <w:szCs w:val="24"/>
          <w:lang w:val="id-ID"/>
        </w:rPr>
        <w:lastRenderedPageBreak/>
        <w:t xml:space="preserve">maka </w:t>
      </w:r>
      <w:r w:rsidR="003D6D13" w:rsidRPr="00521DEA">
        <w:rPr>
          <w:rFonts w:ascii="Arial Narrow" w:hAnsi="Arial Narrow" w:cs="Times New Roman"/>
          <w:sz w:val="24"/>
          <w:szCs w:val="24"/>
        </w:rPr>
        <w:t>T</w:t>
      </w:r>
      <w:r w:rsidRPr="00521DEA">
        <w:rPr>
          <w:rFonts w:ascii="Arial Narrow" w:hAnsi="Arial Narrow" w:cs="Times New Roman"/>
          <w:sz w:val="24"/>
          <w:szCs w:val="24"/>
          <w:lang w:val="id-ID"/>
        </w:rPr>
        <w:t xml:space="preserve">erlapor akan diundang ke Unit PPA untuk melakukan klarifikasi. Jika berdasarkan keterangan-keterangan yang diperoleh </w:t>
      </w:r>
      <w:r w:rsidRPr="00DD6725">
        <w:rPr>
          <w:rFonts w:ascii="Arial Narrow" w:hAnsi="Arial Narrow" w:cs="Times New Roman"/>
          <w:color w:val="000000" w:themeColor="text1"/>
          <w:sz w:val="24"/>
          <w:szCs w:val="24"/>
          <w:lang w:val="id-ID"/>
        </w:rPr>
        <w:t>dugaan semakin kuat</w:t>
      </w:r>
      <w:r w:rsidR="003D6D13">
        <w:rPr>
          <w:rFonts w:ascii="Arial Narrow" w:hAnsi="Arial Narrow" w:cs="Times New Roman"/>
          <w:color w:val="000000" w:themeColor="text1"/>
          <w:sz w:val="24"/>
          <w:szCs w:val="24"/>
        </w:rPr>
        <w:t>,</w:t>
      </w:r>
      <w:r w:rsidRPr="00DD6725">
        <w:rPr>
          <w:rFonts w:ascii="Arial Narrow" w:hAnsi="Arial Narrow" w:cs="Times New Roman"/>
          <w:color w:val="000000" w:themeColor="text1"/>
          <w:sz w:val="24"/>
          <w:szCs w:val="24"/>
          <w:lang w:val="id-ID"/>
        </w:rPr>
        <w:t xml:space="preserve"> maka perkara akan diproses. </w:t>
      </w:r>
      <w:r w:rsidR="005A0FFE" w:rsidRPr="00DD6725">
        <w:rPr>
          <w:rFonts w:ascii="Arial Narrow" w:hAnsi="Arial Narrow" w:cs="Times New Roman"/>
          <w:color w:val="000000" w:themeColor="text1"/>
          <w:sz w:val="24"/>
          <w:szCs w:val="24"/>
          <w:lang w:val="id-ID"/>
        </w:rPr>
        <w:t xml:space="preserve">Terlapor biasanya </w:t>
      </w:r>
      <w:r w:rsidRPr="00DD6725">
        <w:rPr>
          <w:rFonts w:ascii="Arial Narrow" w:hAnsi="Arial Narrow" w:cs="Times New Roman"/>
          <w:color w:val="000000" w:themeColor="text1"/>
          <w:sz w:val="24"/>
          <w:szCs w:val="24"/>
          <w:lang w:val="id-ID"/>
        </w:rPr>
        <w:t xml:space="preserve">hadir dengan </w:t>
      </w:r>
      <w:r w:rsidR="005A0FFE" w:rsidRPr="00650B74">
        <w:rPr>
          <w:rFonts w:ascii="Arial Narrow" w:hAnsi="Arial Narrow" w:cs="Times New Roman"/>
          <w:color w:val="FF0000"/>
          <w:sz w:val="24"/>
          <w:szCs w:val="24"/>
          <w:lang w:val="id-ID"/>
        </w:rPr>
        <w:t xml:space="preserve">didampingi oleh </w:t>
      </w:r>
      <w:r w:rsidR="00650B74" w:rsidRPr="00650B74">
        <w:rPr>
          <w:rFonts w:ascii="Arial Narrow" w:hAnsi="Arial Narrow" w:cs="Times New Roman"/>
          <w:color w:val="FF0000"/>
          <w:sz w:val="24"/>
          <w:szCs w:val="24"/>
        </w:rPr>
        <w:t>o</w:t>
      </w:r>
      <w:r w:rsidR="005A0FFE" w:rsidRPr="00650B74">
        <w:rPr>
          <w:rFonts w:ascii="Arial Narrow" w:hAnsi="Arial Narrow" w:cs="Times New Roman"/>
          <w:color w:val="FF0000"/>
          <w:sz w:val="24"/>
          <w:szCs w:val="24"/>
          <w:lang w:val="id-ID"/>
        </w:rPr>
        <w:t xml:space="preserve">rangtua/wali. </w:t>
      </w:r>
      <w:r w:rsidR="005A0FFE" w:rsidRPr="00DD6725">
        <w:rPr>
          <w:rFonts w:ascii="Arial Narrow" w:hAnsi="Arial Narrow" w:cs="Times New Roman"/>
          <w:color w:val="000000" w:themeColor="text1"/>
          <w:sz w:val="24"/>
          <w:szCs w:val="24"/>
          <w:lang w:val="id-ID"/>
        </w:rPr>
        <w:t>Dalam beberapa kasus, Terlapor didampingi oleh L</w:t>
      </w:r>
      <w:r w:rsidR="00B3368D">
        <w:rPr>
          <w:rFonts w:ascii="Arial Narrow" w:hAnsi="Arial Narrow" w:cs="Times New Roman"/>
          <w:color w:val="000000" w:themeColor="text1"/>
          <w:sz w:val="24"/>
          <w:szCs w:val="24"/>
        </w:rPr>
        <w:t xml:space="preserve">embaga </w:t>
      </w:r>
      <w:r w:rsidR="005A0FFE" w:rsidRPr="00DD6725">
        <w:rPr>
          <w:rFonts w:ascii="Arial Narrow" w:hAnsi="Arial Narrow" w:cs="Times New Roman"/>
          <w:color w:val="000000" w:themeColor="text1"/>
          <w:sz w:val="24"/>
          <w:szCs w:val="24"/>
          <w:lang w:val="id-ID"/>
        </w:rPr>
        <w:t>S</w:t>
      </w:r>
      <w:r w:rsidR="00B3368D">
        <w:rPr>
          <w:rFonts w:ascii="Arial Narrow" w:hAnsi="Arial Narrow" w:cs="Times New Roman"/>
          <w:color w:val="000000" w:themeColor="text1"/>
          <w:sz w:val="24"/>
          <w:szCs w:val="24"/>
        </w:rPr>
        <w:t xml:space="preserve">wadaya </w:t>
      </w:r>
      <w:r w:rsidR="005A0FFE" w:rsidRPr="00DD6725">
        <w:rPr>
          <w:rFonts w:ascii="Arial Narrow" w:hAnsi="Arial Narrow" w:cs="Times New Roman"/>
          <w:color w:val="000000" w:themeColor="text1"/>
          <w:sz w:val="24"/>
          <w:szCs w:val="24"/>
          <w:lang w:val="id-ID"/>
        </w:rPr>
        <w:t>M</w:t>
      </w:r>
      <w:r w:rsidR="00B3368D">
        <w:rPr>
          <w:rFonts w:ascii="Arial Narrow" w:hAnsi="Arial Narrow" w:cs="Times New Roman"/>
          <w:color w:val="000000" w:themeColor="text1"/>
          <w:sz w:val="24"/>
          <w:szCs w:val="24"/>
        </w:rPr>
        <w:t>asyarakat (LSM)</w:t>
      </w:r>
      <w:r w:rsidR="005A0FFE" w:rsidRPr="00DD6725">
        <w:rPr>
          <w:rFonts w:ascii="Arial Narrow" w:hAnsi="Arial Narrow" w:cs="Times New Roman"/>
          <w:color w:val="000000" w:themeColor="text1"/>
          <w:sz w:val="24"/>
          <w:szCs w:val="24"/>
          <w:lang w:val="id-ID"/>
        </w:rPr>
        <w:t xml:space="preserve"> yang bergerak di bidang pendampingan anak. </w:t>
      </w:r>
      <w:r w:rsidR="00B3368D">
        <w:rPr>
          <w:rFonts w:ascii="Arial Narrow" w:hAnsi="Arial Narrow" w:cs="Times New Roman"/>
          <w:color w:val="000000" w:themeColor="text1"/>
          <w:sz w:val="24"/>
          <w:szCs w:val="24"/>
          <w:lang w:val="id-ID"/>
        </w:rPr>
        <w:t>Ipda Nunuk Suprihatin</w:t>
      </w:r>
      <w:r w:rsidR="005A0FFE" w:rsidRPr="00DD6725">
        <w:rPr>
          <w:rFonts w:ascii="Arial Narrow" w:hAnsi="Arial Narrow" w:cs="Times New Roman"/>
          <w:color w:val="000000" w:themeColor="text1"/>
          <w:sz w:val="24"/>
          <w:szCs w:val="24"/>
          <w:lang w:val="id-ID"/>
        </w:rPr>
        <w:t xml:space="preserve"> menyebutkan bahwa tidak terlalu sering Terlapor didampingi oleh LSM. </w:t>
      </w:r>
      <w:r w:rsidRPr="00DD6725">
        <w:rPr>
          <w:rFonts w:ascii="Arial Narrow" w:hAnsi="Arial Narrow" w:cs="Times New Roman"/>
          <w:color w:val="000000" w:themeColor="text1"/>
          <w:sz w:val="24"/>
          <w:szCs w:val="24"/>
          <w:lang w:val="id-ID"/>
        </w:rPr>
        <w:t>Biasanya Pelapor</w:t>
      </w:r>
      <w:r w:rsidR="00B3368D">
        <w:rPr>
          <w:rFonts w:ascii="Arial Narrow" w:hAnsi="Arial Narrow" w:cs="Times New Roman"/>
          <w:color w:val="000000" w:themeColor="text1"/>
          <w:sz w:val="24"/>
          <w:szCs w:val="24"/>
        </w:rPr>
        <w:t xml:space="preserve">-lah yang </w:t>
      </w:r>
      <w:r w:rsidRPr="00DD6725">
        <w:rPr>
          <w:rFonts w:ascii="Arial Narrow" w:hAnsi="Arial Narrow" w:cs="Times New Roman"/>
          <w:color w:val="000000" w:themeColor="text1"/>
          <w:sz w:val="24"/>
          <w:szCs w:val="24"/>
          <w:lang w:val="id-ID"/>
        </w:rPr>
        <w:t xml:space="preserve">didampingi oleh LSM. </w:t>
      </w:r>
    </w:p>
    <w:p w14:paraId="52245123" w14:textId="01D3D830" w:rsidR="005D3DE9" w:rsidRPr="00AE1D8B" w:rsidRDefault="00D37AF5" w:rsidP="00D37AF5">
      <w:pPr>
        <w:spacing w:after="0" w:line="360" w:lineRule="auto"/>
        <w:ind w:left="567" w:firstLine="567"/>
        <w:rPr>
          <w:rFonts w:ascii="Arial Narrow" w:hAnsi="Arial Narrow" w:cs="Times New Roman"/>
          <w:color w:val="FF0000"/>
          <w:sz w:val="24"/>
          <w:szCs w:val="24"/>
        </w:rPr>
      </w:pPr>
      <w:r w:rsidRPr="00DD6725">
        <w:rPr>
          <w:rFonts w:ascii="Arial Narrow" w:hAnsi="Arial Narrow" w:cs="Times New Roman"/>
          <w:color w:val="000000" w:themeColor="text1"/>
          <w:sz w:val="24"/>
          <w:szCs w:val="24"/>
          <w:lang w:val="id-ID"/>
        </w:rPr>
        <w:t xml:space="preserve">Dalam beberapa kasus </w:t>
      </w:r>
      <w:r w:rsidRPr="00650B74">
        <w:rPr>
          <w:rFonts w:ascii="Arial Narrow" w:hAnsi="Arial Narrow" w:cs="Times New Roman"/>
          <w:color w:val="FF0000"/>
          <w:sz w:val="24"/>
          <w:szCs w:val="24"/>
          <w:lang w:val="id-ID"/>
        </w:rPr>
        <w:t>tertentu</w:t>
      </w:r>
      <w:r w:rsidR="00650B74" w:rsidRPr="00650B74">
        <w:rPr>
          <w:rFonts w:ascii="Arial Narrow" w:hAnsi="Arial Narrow" w:cs="Times New Roman"/>
          <w:color w:val="FF0000"/>
          <w:sz w:val="24"/>
          <w:szCs w:val="24"/>
        </w:rPr>
        <w:t xml:space="preserve"> seperti: kasus kekerasan fisik, persetubuhan, ataupun perkosaan</w:t>
      </w:r>
      <w:r w:rsidR="005A0FFE" w:rsidRPr="00DD6725">
        <w:rPr>
          <w:rFonts w:ascii="Arial Narrow" w:hAnsi="Arial Narrow" w:cs="Times New Roman"/>
          <w:color w:val="000000" w:themeColor="text1"/>
          <w:sz w:val="24"/>
          <w:szCs w:val="24"/>
          <w:lang w:val="id-ID"/>
        </w:rPr>
        <w:t xml:space="preserve">, </w:t>
      </w:r>
      <w:r w:rsidR="00C47E13">
        <w:rPr>
          <w:rFonts w:ascii="Arial Narrow" w:hAnsi="Arial Narrow" w:cs="Times New Roman"/>
          <w:color w:val="000000" w:themeColor="text1"/>
          <w:sz w:val="24"/>
          <w:szCs w:val="24"/>
        </w:rPr>
        <w:t>A</w:t>
      </w:r>
      <w:r w:rsidR="005A0FFE" w:rsidRPr="00DD6725">
        <w:rPr>
          <w:rFonts w:ascii="Arial Narrow" w:hAnsi="Arial Narrow" w:cs="Times New Roman"/>
          <w:color w:val="000000" w:themeColor="text1"/>
          <w:sz w:val="24"/>
          <w:szCs w:val="24"/>
          <w:lang w:val="id-ID"/>
        </w:rPr>
        <w:t xml:space="preserve">nak </w:t>
      </w:r>
      <w:r w:rsidR="00B3368D">
        <w:rPr>
          <w:rFonts w:ascii="Arial Narrow" w:hAnsi="Arial Narrow" w:cs="Times New Roman"/>
          <w:color w:val="000000" w:themeColor="text1"/>
          <w:sz w:val="24"/>
          <w:szCs w:val="24"/>
        </w:rPr>
        <w:t>sebagai k</w:t>
      </w:r>
      <w:r w:rsidR="005A0FFE" w:rsidRPr="00DD6725">
        <w:rPr>
          <w:rFonts w:ascii="Arial Narrow" w:hAnsi="Arial Narrow" w:cs="Times New Roman"/>
          <w:color w:val="000000" w:themeColor="text1"/>
          <w:sz w:val="24"/>
          <w:szCs w:val="24"/>
          <w:lang w:val="id-ID"/>
        </w:rPr>
        <w:t xml:space="preserve">orban </w:t>
      </w:r>
      <w:r w:rsidRPr="00DD6725">
        <w:rPr>
          <w:rFonts w:ascii="Arial Narrow" w:hAnsi="Arial Narrow" w:cs="Times New Roman"/>
          <w:color w:val="000000" w:themeColor="text1"/>
          <w:sz w:val="24"/>
          <w:szCs w:val="24"/>
          <w:lang w:val="id-ID"/>
        </w:rPr>
        <w:t xml:space="preserve">akan diarahkan untuk </w:t>
      </w:r>
      <w:r w:rsidR="005A0FFE" w:rsidRPr="00DD6725">
        <w:rPr>
          <w:rFonts w:ascii="Arial Narrow" w:hAnsi="Arial Narrow" w:cs="Times New Roman"/>
          <w:color w:val="000000" w:themeColor="text1"/>
          <w:sz w:val="24"/>
          <w:szCs w:val="24"/>
          <w:lang w:val="id-ID"/>
        </w:rPr>
        <w:t>me</w:t>
      </w:r>
      <w:r w:rsidRPr="00DD6725">
        <w:rPr>
          <w:rFonts w:ascii="Arial Narrow" w:hAnsi="Arial Narrow" w:cs="Times New Roman"/>
          <w:color w:val="000000" w:themeColor="text1"/>
          <w:sz w:val="24"/>
          <w:szCs w:val="24"/>
          <w:lang w:val="id-ID"/>
        </w:rPr>
        <w:t xml:space="preserve">lakukan visum. </w:t>
      </w:r>
      <w:r w:rsidR="003D6D13">
        <w:rPr>
          <w:rFonts w:ascii="Arial Narrow" w:hAnsi="Arial Narrow" w:cs="Times New Roman"/>
          <w:color w:val="000000" w:themeColor="text1"/>
          <w:sz w:val="24"/>
          <w:szCs w:val="24"/>
        </w:rPr>
        <w:t>Fungsi visum adalah sebagai alat bukti, karena u</w:t>
      </w:r>
      <w:r w:rsidRPr="00DD6725">
        <w:rPr>
          <w:rFonts w:ascii="Arial Narrow" w:hAnsi="Arial Narrow" w:cs="Times New Roman"/>
          <w:color w:val="000000" w:themeColor="text1"/>
          <w:sz w:val="24"/>
          <w:szCs w:val="24"/>
          <w:lang w:val="id-ID"/>
        </w:rPr>
        <w:t xml:space="preserve">ntuk mendukung keyakinan </w:t>
      </w:r>
      <w:r w:rsidR="00650B74">
        <w:rPr>
          <w:rFonts w:ascii="Arial Narrow" w:hAnsi="Arial Narrow" w:cs="Times New Roman"/>
          <w:color w:val="000000" w:themeColor="text1"/>
          <w:sz w:val="24"/>
          <w:szCs w:val="24"/>
        </w:rPr>
        <w:t>p</w:t>
      </w:r>
      <w:r w:rsidRPr="00DD6725">
        <w:rPr>
          <w:rFonts w:ascii="Arial Narrow" w:hAnsi="Arial Narrow" w:cs="Times New Roman"/>
          <w:color w:val="000000" w:themeColor="text1"/>
          <w:sz w:val="24"/>
          <w:szCs w:val="24"/>
          <w:lang w:val="id-ID"/>
        </w:rPr>
        <w:t>etugas, maka sekurang-kurangnya harus terpenuhi dua (2) alat bukti</w:t>
      </w:r>
      <w:r w:rsidR="00A0650A">
        <w:rPr>
          <w:rFonts w:ascii="Arial Narrow" w:hAnsi="Arial Narrow" w:cs="Times New Roman"/>
          <w:color w:val="000000" w:themeColor="text1"/>
          <w:sz w:val="24"/>
          <w:szCs w:val="24"/>
        </w:rPr>
        <w:t xml:space="preserve"> dan saksi</w:t>
      </w:r>
      <w:r w:rsidRPr="00DD6725">
        <w:rPr>
          <w:rFonts w:ascii="Arial Narrow" w:hAnsi="Arial Narrow" w:cs="Times New Roman"/>
          <w:color w:val="000000" w:themeColor="text1"/>
          <w:sz w:val="24"/>
          <w:szCs w:val="24"/>
          <w:lang w:val="id-ID"/>
        </w:rPr>
        <w:t xml:space="preserve">. </w:t>
      </w:r>
      <w:r w:rsidR="005A0FFE" w:rsidRPr="00DD6725">
        <w:rPr>
          <w:rFonts w:ascii="Arial Narrow" w:hAnsi="Arial Narrow" w:cs="Times New Roman"/>
          <w:color w:val="000000" w:themeColor="text1"/>
          <w:sz w:val="24"/>
          <w:szCs w:val="24"/>
          <w:lang w:val="id-ID"/>
        </w:rPr>
        <w:t xml:space="preserve">Apabila </w:t>
      </w:r>
      <w:r w:rsidR="00536F1D" w:rsidRPr="00DD6725">
        <w:rPr>
          <w:rFonts w:ascii="Arial Narrow" w:hAnsi="Arial Narrow" w:cs="Times New Roman"/>
          <w:color w:val="000000" w:themeColor="text1"/>
          <w:sz w:val="24"/>
          <w:szCs w:val="24"/>
          <w:lang w:val="id-ID"/>
        </w:rPr>
        <w:t xml:space="preserve">kualifikasi </w:t>
      </w:r>
      <w:r w:rsidR="005A0FFE" w:rsidRPr="00DD6725">
        <w:rPr>
          <w:rFonts w:ascii="Arial Narrow" w:hAnsi="Arial Narrow" w:cs="Times New Roman"/>
          <w:color w:val="000000" w:themeColor="text1"/>
          <w:sz w:val="24"/>
          <w:szCs w:val="24"/>
          <w:lang w:val="id-ID"/>
        </w:rPr>
        <w:t>p</w:t>
      </w:r>
      <w:r w:rsidRPr="00DD6725">
        <w:rPr>
          <w:rFonts w:ascii="Arial Narrow" w:hAnsi="Arial Narrow" w:cs="Times New Roman"/>
          <w:color w:val="000000" w:themeColor="text1"/>
          <w:sz w:val="24"/>
          <w:szCs w:val="24"/>
          <w:lang w:val="id-ID"/>
        </w:rPr>
        <w:t>erkaranya jelas, pelakunya jelas dan tempat kejadian perkara di wilayah Polrestabes Semarang</w:t>
      </w:r>
      <w:r w:rsidR="005A0FFE" w:rsidRPr="00DD6725">
        <w:rPr>
          <w:rFonts w:ascii="Arial Narrow" w:hAnsi="Arial Narrow" w:cs="Times New Roman"/>
          <w:color w:val="000000" w:themeColor="text1"/>
          <w:sz w:val="24"/>
          <w:szCs w:val="24"/>
          <w:lang w:val="id-ID"/>
        </w:rPr>
        <w:t xml:space="preserve">, maka  </w:t>
      </w:r>
      <w:r w:rsidRPr="00DD6725">
        <w:rPr>
          <w:rFonts w:ascii="Arial Narrow" w:hAnsi="Arial Narrow" w:cs="Times New Roman"/>
          <w:color w:val="000000" w:themeColor="text1"/>
          <w:sz w:val="24"/>
          <w:szCs w:val="24"/>
          <w:lang w:val="id-ID"/>
        </w:rPr>
        <w:t xml:space="preserve">dilakukan gelar perkara untuk masuk ke tahap penyidikan. Laporan yang </w:t>
      </w:r>
      <w:r w:rsidRPr="00AE1D8B">
        <w:rPr>
          <w:rFonts w:ascii="Arial Narrow" w:hAnsi="Arial Narrow" w:cs="Times New Roman"/>
          <w:color w:val="FF0000"/>
          <w:sz w:val="24"/>
          <w:szCs w:val="24"/>
          <w:lang w:val="id-ID"/>
        </w:rPr>
        <w:t xml:space="preserve">tidak </w:t>
      </w:r>
      <w:r w:rsidR="005A0FFE" w:rsidRPr="00AE1D8B">
        <w:rPr>
          <w:rFonts w:ascii="Arial Narrow" w:hAnsi="Arial Narrow" w:cs="Times New Roman"/>
          <w:color w:val="FF0000"/>
          <w:sz w:val="24"/>
          <w:szCs w:val="24"/>
          <w:lang w:val="id-ID"/>
        </w:rPr>
        <w:t>lengkap</w:t>
      </w:r>
      <w:r w:rsidR="00AE1D8B" w:rsidRPr="00AE1D8B">
        <w:rPr>
          <w:rFonts w:ascii="Arial Narrow" w:hAnsi="Arial Narrow" w:cs="Times New Roman"/>
          <w:color w:val="FF0000"/>
          <w:sz w:val="24"/>
          <w:szCs w:val="24"/>
        </w:rPr>
        <w:t xml:space="preserve"> atau</w:t>
      </w:r>
      <w:r w:rsidR="005A0FFE" w:rsidRPr="00AE1D8B">
        <w:rPr>
          <w:rFonts w:ascii="Arial Narrow" w:hAnsi="Arial Narrow" w:cs="Times New Roman"/>
          <w:color w:val="FF0000"/>
          <w:sz w:val="24"/>
          <w:szCs w:val="24"/>
          <w:lang w:val="id-ID"/>
        </w:rPr>
        <w:t xml:space="preserve"> tidak </w:t>
      </w:r>
      <w:r w:rsidRPr="00AE1D8B">
        <w:rPr>
          <w:rFonts w:ascii="Arial Narrow" w:hAnsi="Arial Narrow" w:cs="Times New Roman"/>
          <w:color w:val="FF0000"/>
          <w:sz w:val="24"/>
          <w:szCs w:val="24"/>
          <w:lang w:val="id-ID"/>
        </w:rPr>
        <w:t>jelas</w:t>
      </w:r>
      <w:r w:rsidR="00AE1D8B" w:rsidRPr="00AE1D8B">
        <w:rPr>
          <w:rFonts w:ascii="Arial Narrow" w:hAnsi="Arial Narrow" w:cs="Times New Roman"/>
          <w:color w:val="FF0000"/>
          <w:sz w:val="24"/>
          <w:szCs w:val="24"/>
        </w:rPr>
        <w:t xml:space="preserve"> siapa pelakunya dan/atau tidak jelas dimana tindak pidana tersebut dilakukan, </w:t>
      </w:r>
      <w:r w:rsidRPr="00AE1D8B">
        <w:rPr>
          <w:rFonts w:ascii="Arial Narrow" w:hAnsi="Arial Narrow" w:cs="Times New Roman"/>
          <w:color w:val="FF0000"/>
          <w:sz w:val="24"/>
          <w:szCs w:val="24"/>
          <w:lang w:val="id-ID"/>
        </w:rPr>
        <w:t xml:space="preserve">maka jika diproses pun akan kesulitan untuk penanganan selanjutnya. </w:t>
      </w:r>
    </w:p>
    <w:p w14:paraId="32A11B25" w14:textId="5C7C7DBD" w:rsidR="0015752D" w:rsidRPr="00DD6725" w:rsidRDefault="00536F1D" w:rsidP="00D37AF5">
      <w:pPr>
        <w:spacing w:after="0" w:line="360" w:lineRule="auto"/>
        <w:ind w:left="567" w:firstLine="567"/>
        <w:rPr>
          <w:rFonts w:ascii="Arial Narrow" w:hAnsi="Arial Narrow" w:cs="Times New Roman"/>
          <w:color w:val="000000" w:themeColor="text1"/>
          <w:sz w:val="24"/>
          <w:szCs w:val="24"/>
          <w:lang w:val="id-ID"/>
        </w:rPr>
      </w:pPr>
      <w:r w:rsidRPr="00DD6725">
        <w:rPr>
          <w:rFonts w:ascii="Arial Narrow" w:hAnsi="Arial Narrow" w:cs="Times New Roman"/>
          <w:color w:val="000000" w:themeColor="text1"/>
          <w:sz w:val="24"/>
          <w:szCs w:val="24"/>
          <w:lang w:val="id-ID"/>
        </w:rPr>
        <w:t xml:space="preserve">Apabila tempat kejadian perkara di luar wilayah kerja Polrestabes Semarang, maka akan </w:t>
      </w:r>
      <w:r w:rsidR="005D3DE9" w:rsidRPr="00DD6725">
        <w:rPr>
          <w:rFonts w:ascii="Arial Narrow" w:hAnsi="Arial Narrow" w:cs="Times New Roman"/>
          <w:color w:val="000000" w:themeColor="text1"/>
          <w:sz w:val="24"/>
          <w:szCs w:val="24"/>
          <w:lang w:val="id-ID"/>
        </w:rPr>
        <w:t xml:space="preserve">diarahkan untuk diproses di tempat kejadian perkara. Hal ini sesuai dengan asas </w:t>
      </w:r>
      <w:r w:rsidR="005D3DE9" w:rsidRPr="00DD6725">
        <w:rPr>
          <w:rFonts w:ascii="Arial Narrow" w:hAnsi="Arial Narrow" w:cs="Times New Roman"/>
          <w:i/>
          <w:iCs/>
          <w:color w:val="000000" w:themeColor="text1"/>
          <w:sz w:val="24"/>
          <w:szCs w:val="24"/>
          <w:lang w:val="id-ID"/>
        </w:rPr>
        <w:t>locus delicti</w:t>
      </w:r>
      <w:r w:rsidR="005D3DE9" w:rsidRPr="00DD6725">
        <w:rPr>
          <w:rFonts w:ascii="Arial Narrow" w:hAnsi="Arial Narrow" w:cs="Times New Roman"/>
          <w:color w:val="000000" w:themeColor="text1"/>
          <w:sz w:val="24"/>
          <w:szCs w:val="24"/>
          <w:lang w:val="id-ID"/>
        </w:rPr>
        <w:t xml:space="preserve"> yang dikenal dalam Hukum Pidana. </w:t>
      </w:r>
      <w:r w:rsidR="005D3DE9" w:rsidRPr="003D6D13">
        <w:rPr>
          <w:rFonts w:ascii="Arial Narrow" w:hAnsi="Arial Narrow" w:cs="Times New Roman"/>
          <w:i/>
          <w:iCs/>
          <w:color w:val="000000" w:themeColor="text1"/>
          <w:sz w:val="24"/>
          <w:szCs w:val="24"/>
          <w:lang w:val="id-ID"/>
        </w:rPr>
        <w:t>Locus delicti</w:t>
      </w:r>
      <w:r w:rsidR="005D3DE9" w:rsidRPr="00DD6725">
        <w:rPr>
          <w:rFonts w:ascii="Arial Narrow" w:hAnsi="Arial Narrow" w:cs="Times New Roman"/>
          <w:color w:val="000000" w:themeColor="text1"/>
          <w:sz w:val="24"/>
          <w:szCs w:val="24"/>
          <w:lang w:val="id-ID"/>
        </w:rPr>
        <w:t xml:space="preserve"> </w:t>
      </w:r>
      <w:r w:rsidR="00D67DC6" w:rsidRPr="00DD6725">
        <w:rPr>
          <w:rFonts w:ascii="Arial Narrow" w:hAnsi="Arial Narrow" w:cs="Times New Roman"/>
          <w:color w:val="000000" w:themeColor="text1"/>
          <w:sz w:val="24"/>
          <w:szCs w:val="24"/>
          <w:lang w:val="id-ID"/>
        </w:rPr>
        <w:t xml:space="preserve">atau </w:t>
      </w:r>
      <w:r w:rsidR="005D3DE9" w:rsidRPr="00DD6725">
        <w:rPr>
          <w:rFonts w:ascii="Arial Narrow" w:hAnsi="Arial Narrow" w:cs="Times New Roman"/>
          <w:color w:val="000000" w:themeColor="text1"/>
          <w:sz w:val="24"/>
          <w:szCs w:val="24"/>
          <w:lang w:val="id-ID"/>
        </w:rPr>
        <w:t>tempat terjadinya suatu tindak pidana</w:t>
      </w:r>
      <w:r w:rsidR="00D67DC6" w:rsidRPr="00DD6725">
        <w:rPr>
          <w:rFonts w:ascii="Arial Narrow" w:hAnsi="Arial Narrow" w:cs="Times New Roman"/>
          <w:color w:val="000000" w:themeColor="text1"/>
          <w:sz w:val="24"/>
          <w:szCs w:val="24"/>
          <w:lang w:val="id-ID"/>
        </w:rPr>
        <w:t xml:space="preserve"> merupakan asas pokok dan asas paling tua. </w:t>
      </w:r>
      <w:r w:rsidR="003D6D13">
        <w:rPr>
          <w:rFonts w:ascii="Arial Narrow" w:hAnsi="Arial Narrow" w:cs="Times New Roman"/>
          <w:color w:val="000000" w:themeColor="text1"/>
          <w:sz w:val="24"/>
          <w:szCs w:val="24"/>
        </w:rPr>
        <w:t xml:space="preserve">Kiranya </w:t>
      </w:r>
      <w:r w:rsidR="00D67DC6" w:rsidRPr="00DD6725">
        <w:rPr>
          <w:rFonts w:ascii="Arial Narrow" w:hAnsi="Arial Narrow" w:cs="Times New Roman"/>
          <w:color w:val="000000" w:themeColor="text1"/>
          <w:sz w:val="24"/>
          <w:szCs w:val="24"/>
          <w:lang w:val="id-ID"/>
        </w:rPr>
        <w:t xml:space="preserve">logis </w:t>
      </w:r>
      <w:r w:rsidR="003D6D13">
        <w:rPr>
          <w:rFonts w:ascii="Arial Narrow" w:hAnsi="Arial Narrow" w:cs="Times New Roman"/>
          <w:color w:val="000000" w:themeColor="text1"/>
          <w:sz w:val="24"/>
          <w:szCs w:val="24"/>
        </w:rPr>
        <w:t xml:space="preserve">jika </w:t>
      </w:r>
      <w:r w:rsidR="00D67DC6" w:rsidRPr="00DD6725">
        <w:rPr>
          <w:rFonts w:ascii="Arial Narrow" w:hAnsi="Arial Narrow" w:cs="Times New Roman"/>
          <w:color w:val="000000" w:themeColor="text1"/>
          <w:sz w:val="24"/>
          <w:szCs w:val="24"/>
          <w:lang w:val="id-ID"/>
        </w:rPr>
        <w:t>ketentuan-ketentuan hukum suatu negara (wilayah) berlaku di wilayahnya sendiri.[</w:t>
      </w:r>
      <w:r w:rsidR="00DD6725">
        <w:rPr>
          <w:rFonts w:ascii="Arial Narrow" w:hAnsi="Arial Narrow" w:cs="Times New Roman"/>
          <w:color w:val="000000" w:themeColor="text1"/>
          <w:sz w:val="24"/>
          <w:szCs w:val="24"/>
        </w:rPr>
        <w:t>3</w:t>
      </w:r>
      <w:r w:rsidR="00D67DC6" w:rsidRPr="00DD6725">
        <w:rPr>
          <w:rFonts w:ascii="Arial Narrow" w:hAnsi="Arial Narrow" w:cs="Times New Roman"/>
          <w:color w:val="000000" w:themeColor="text1"/>
          <w:sz w:val="24"/>
          <w:szCs w:val="24"/>
          <w:lang w:val="id-ID"/>
        </w:rPr>
        <w:t>]</w:t>
      </w:r>
      <w:r w:rsidR="0015752D" w:rsidRPr="00DD6725">
        <w:rPr>
          <w:rFonts w:ascii="Arial Narrow" w:hAnsi="Arial Narrow" w:cs="Times New Roman"/>
          <w:color w:val="000000" w:themeColor="text1"/>
          <w:sz w:val="24"/>
          <w:szCs w:val="24"/>
          <w:lang w:val="id-ID"/>
        </w:rPr>
        <w:t xml:space="preserve"> Terkait dengan asas </w:t>
      </w:r>
      <w:r w:rsidR="0015752D" w:rsidRPr="00C72E33">
        <w:rPr>
          <w:rFonts w:ascii="Arial Narrow" w:hAnsi="Arial Narrow" w:cs="Times New Roman"/>
          <w:i/>
          <w:iCs/>
          <w:color w:val="000000" w:themeColor="text1"/>
          <w:sz w:val="24"/>
          <w:szCs w:val="24"/>
          <w:lang w:val="id-ID"/>
        </w:rPr>
        <w:t>locus delicti</w:t>
      </w:r>
      <w:r w:rsidR="0015752D" w:rsidRPr="00DD6725">
        <w:rPr>
          <w:rFonts w:ascii="Arial Narrow" w:hAnsi="Arial Narrow" w:cs="Times New Roman"/>
          <w:color w:val="000000" w:themeColor="text1"/>
          <w:sz w:val="24"/>
          <w:szCs w:val="24"/>
          <w:lang w:val="id-ID"/>
        </w:rPr>
        <w:t>, Eddy O</w:t>
      </w:r>
      <w:r w:rsidR="00C72E33">
        <w:rPr>
          <w:rFonts w:ascii="Arial Narrow" w:hAnsi="Arial Narrow" w:cs="Times New Roman"/>
          <w:color w:val="000000" w:themeColor="text1"/>
          <w:sz w:val="24"/>
          <w:szCs w:val="24"/>
        </w:rPr>
        <w:t>.</w:t>
      </w:r>
      <w:r w:rsidR="0015752D" w:rsidRPr="00DD6725">
        <w:rPr>
          <w:rFonts w:ascii="Arial Narrow" w:hAnsi="Arial Narrow" w:cs="Times New Roman"/>
          <w:color w:val="000000" w:themeColor="text1"/>
          <w:sz w:val="24"/>
          <w:szCs w:val="24"/>
          <w:lang w:val="id-ID"/>
        </w:rPr>
        <w:t>S</w:t>
      </w:r>
      <w:r w:rsidR="00C72E33">
        <w:rPr>
          <w:rFonts w:ascii="Arial Narrow" w:hAnsi="Arial Narrow" w:cs="Times New Roman"/>
          <w:color w:val="000000" w:themeColor="text1"/>
          <w:sz w:val="24"/>
          <w:szCs w:val="24"/>
        </w:rPr>
        <w:t>.</w:t>
      </w:r>
      <w:r w:rsidR="0015752D" w:rsidRPr="00DD6725">
        <w:rPr>
          <w:rFonts w:ascii="Arial Narrow" w:hAnsi="Arial Narrow" w:cs="Times New Roman"/>
          <w:color w:val="000000" w:themeColor="text1"/>
          <w:sz w:val="24"/>
          <w:szCs w:val="24"/>
          <w:lang w:val="id-ID"/>
        </w:rPr>
        <w:t xml:space="preserve"> Hiariej menyebutkan bahwa arti penting </w:t>
      </w:r>
      <w:r w:rsidR="0015752D" w:rsidRPr="003D6D13">
        <w:rPr>
          <w:rFonts w:ascii="Arial Narrow" w:hAnsi="Arial Narrow" w:cs="Times New Roman"/>
          <w:i/>
          <w:iCs/>
          <w:color w:val="000000" w:themeColor="text1"/>
          <w:sz w:val="24"/>
          <w:szCs w:val="24"/>
          <w:lang w:val="id-ID"/>
        </w:rPr>
        <w:t>locus delicti</w:t>
      </w:r>
      <w:r w:rsidR="0015752D" w:rsidRPr="00DD6725">
        <w:rPr>
          <w:rFonts w:ascii="Arial Narrow" w:hAnsi="Arial Narrow" w:cs="Times New Roman"/>
          <w:color w:val="000000" w:themeColor="text1"/>
          <w:sz w:val="24"/>
          <w:szCs w:val="24"/>
          <w:lang w:val="id-ID"/>
        </w:rPr>
        <w:t xml:space="preserve"> adalah untuk menentukan pengadilan manakah yang berhak mengadili suatu perkara pidana.</w:t>
      </w:r>
      <w:r w:rsidR="0015752D" w:rsidRPr="003D6D13">
        <w:rPr>
          <w:rFonts w:ascii="Arial Narrow" w:hAnsi="Arial Narrow" w:cs="Times New Roman"/>
          <w:i/>
          <w:iCs/>
          <w:color w:val="000000" w:themeColor="text1"/>
          <w:sz w:val="24"/>
          <w:szCs w:val="24"/>
          <w:lang w:val="id-ID"/>
        </w:rPr>
        <w:t>Crimen trahit personam</w:t>
      </w:r>
      <w:r w:rsidR="0015752D" w:rsidRPr="00DD6725">
        <w:rPr>
          <w:rFonts w:ascii="Arial Narrow" w:hAnsi="Arial Narrow" w:cs="Times New Roman"/>
          <w:color w:val="000000" w:themeColor="text1"/>
          <w:sz w:val="24"/>
          <w:szCs w:val="24"/>
          <w:lang w:val="id-ID"/>
        </w:rPr>
        <w:t>: tempat dimana kejahatan itu dilakukan, memberikan pengadilan setempat untuk mengadili pelakunya</w:t>
      </w:r>
      <w:r w:rsidR="003D6D13">
        <w:rPr>
          <w:rFonts w:ascii="Arial Narrow" w:hAnsi="Arial Narrow" w:cs="Times New Roman"/>
          <w:color w:val="000000" w:themeColor="text1"/>
          <w:sz w:val="24"/>
          <w:szCs w:val="24"/>
        </w:rPr>
        <w:t>.</w:t>
      </w:r>
      <w:r w:rsidR="0048018A" w:rsidRPr="00DD6725">
        <w:rPr>
          <w:rFonts w:ascii="Arial Narrow" w:hAnsi="Arial Narrow" w:cs="Times New Roman"/>
          <w:color w:val="000000" w:themeColor="text1"/>
          <w:sz w:val="24"/>
          <w:szCs w:val="24"/>
          <w:lang w:val="id-ID"/>
        </w:rPr>
        <w:t>[</w:t>
      </w:r>
      <w:r w:rsidR="00C72E33">
        <w:rPr>
          <w:rFonts w:ascii="Arial Narrow" w:hAnsi="Arial Narrow" w:cs="Times New Roman"/>
          <w:color w:val="000000" w:themeColor="text1"/>
          <w:sz w:val="24"/>
          <w:szCs w:val="24"/>
        </w:rPr>
        <w:t>4</w:t>
      </w:r>
      <w:r w:rsidR="0048018A" w:rsidRPr="00DD6725">
        <w:rPr>
          <w:rFonts w:ascii="Arial Narrow" w:hAnsi="Arial Narrow" w:cs="Times New Roman"/>
          <w:color w:val="000000" w:themeColor="text1"/>
          <w:sz w:val="24"/>
          <w:szCs w:val="24"/>
          <w:lang w:val="id-ID"/>
        </w:rPr>
        <w:t>]</w:t>
      </w:r>
      <w:r w:rsidR="003D6D13" w:rsidRPr="003D6D13">
        <w:rPr>
          <w:rFonts w:ascii="Arial Narrow" w:hAnsi="Arial Narrow" w:cs="Times New Roman"/>
          <w:color w:val="000000" w:themeColor="text1"/>
          <w:sz w:val="24"/>
          <w:szCs w:val="24"/>
          <w:lang w:val="id-ID"/>
        </w:rPr>
        <w:t xml:space="preserve"> </w:t>
      </w:r>
      <w:r w:rsidR="003D6D13" w:rsidRPr="00DD6725">
        <w:rPr>
          <w:rFonts w:ascii="Arial Narrow" w:hAnsi="Arial Narrow" w:cs="Times New Roman"/>
          <w:color w:val="000000" w:themeColor="text1"/>
          <w:sz w:val="24"/>
          <w:szCs w:val="24"/>
          <w:lang w:val="id-ID"/>
        </w:rPr>
        <w:t>Hal ini berkaitan dengan kompetensi relati</w:t>
      </w:r>
      <w:r w:rsidR="003D6D13">
        <w:rPr>
          <w:rFonts w:ascii="Arial Narrow" w:hAnsi="Arial Narrow" w:cs="Times New Roman"/>
          <w:color w:val="000000" w:themeColor="text1"/>
          <w:sz w:val="24"/>
          <w:szCs w:val="24"/>
        </w:rPr>
        <w:t>f</w:t>
      </w:r>
      <w:r w:rsidR="003D6D13" w:rsidRPr="00DD6725">
        <w:rPr>
          <w:rFonts w:ascii="Arial Narrow" w:hAnsi="Arial Narrow" w:cs="Times New Roman"/>
          <w:color w:val="000000" w:themeColor="text1"/>
          <w:sz w:val="24"/>
          <w:szCs w:val="24"/>
          <w:lang w:val="id-ID"/>
        </w:rPr>
        <w:t xml:space="preserve"> dari suatu peradilan.</w:t>
      </w:r>
    </w:p>
    <w:p w14:paraId="3469038A" w14:textId="5D89CA79" w:rsidR="00D37AF5" w:rsidRPr="00DD6725" w:rsidRDefault="00D37AF5" w:rsidP="00D37AF5">
      <w:pPr>
        <w:spacing w:after="0" w:line="360" w:lineRule="auto"/>
        <w:ind w:left="567" w:firstLine="567"/>
        <w:rPr>
          <w:rFonts w:ascii="Arial Narrow" w:hAnsi="Arial Narrow" w:cs="Times New Roman"/>
          <w:color w:val="000000" w:themeColor="text1"/>
          <w:sz w:val="24"/>
          <w:szCs w:val="24"/>
          <w:lang w:val="id-ID"/>
        </w:rPr>
      </w:pPr>
      <w:r w:rsidRPr="00DD6725">
        <w:rPr>
          <w:rFonts w:ascii="Arial Narrow" w:hAnsi="Arial Narrow" w:cs="Times New Roman"/>
          <w:color w:val="000000" w:themeColor="text1"/>
          <w:sz w:val="24"/>
          <w:szCs w:val="24"/>
          <w:lang w:val="id-ID"/>
        </w:rPr>
        <w:t xml:space="preserve">Penanganan pada perkara </w:t>
      </w:r>
      <w:r w:rsidR="00C47E13">
        <w:rPr>
          <w:rFonts w:ascii="Arial Narrow" w:hAnsi="Arial Narrow" w:cs="Times New Roman"/>
          <w:color w:val="000000" w:themeColor="text1"/>
          <w:sz w:val="24"/>
          <w:szCs w:val="24"/>
        </w:rPr>
        <w:t>A</w:t>
      </w:r>
      <w:r w:rsidRPr="00DD6725">
        <w:rPr>
          <w:rFonts w:ascii="Arial Narrow" w:hAnsi="Arial Narrow" w:cs="Times New Roman"/>
          <w:color w:val="000000" w:themeColor="text1"/>
          <w:sz w:val="24"/>
          <w:szCs w:val="24"/>
          <w:lang w:val="id-ID"/>
        </w:rPr>
        <w:t xml:space="preserve">nak sebagai pelaku akan dilakukan sebagai berikut: </w:t>
      </w:r>
    </w:p>
    <w:p w14:paraId="3BB9863F" w14:textId="77777777" w:rsidR="00D37AF5" w:rsidRPr="00DD6725" w:rsidRDefault="00D37AF5" w:rsidP="00D37AF5">
      <w:pPr>
        <w:pStyle w:val="ListParagraph"/>
        <w:numPr>
          <w:ilvl w:val="0"/>
          <w:numId w:val="18"/>
        </w:numPr>
        <w:spacing w:line="360" w:lineRule="auto"/>
        <w:rPr>
          <w:rFonts w:ascii="Arial Narrow" w:hAnsi="Arial Narrow" w:cs="Times New Roman"/>
          <w:color w:val="000000" w:themeColor="text1"/>
          <w:sz w:val="24"/>
          <w:szCs w:val="24"/>
          <w:lang w:val="id-ID"/>
        </w:rPr>
      </w:pPr>
      <w:r w:rsidRPr="00DD6725">
        <w:rPr>
          <w:rFonts w:ascii="Arial Narrow" w:hAnsi="Arial Narrow" w:cs="Times New Roman"/>
          <w:color w:val="000000" w:themeColor="text1"/>
          <w:sz w:val="24"/>
          <w:szCs w:val="24"/>
          <w:lang w:val="id-ID"/>
        </w:rPr>
        <w:t>Dilakukan  gelar perkara;</w:t>
      </w:r>
    </w:p>
    <w:p w14:paraId="575FF2CE" w14:textId="77777777" w:rsidR="00D37AF5" w:rsidRPr="00DD6725" w:rsidRDefault="00D37AF5" w:rsidP="00D37AF5">
      <w:pPr>
        <w:pStyle w:val="ListParagraph"/>
        <w:numPr>
          <w:ilvl w:val="0"/>
          <w:numId w:val="18"/>
        </w:numPr>
        <w:spacing w:line="360" w:lineRule="auto"/>
        <w:rPr>
          <w:rFonts w:ascii="Arial Narrow" w:hAnsi="Arial Narrow" w:cs="Times New Roman"/>
          <w:color w:val="000000" w:themeColor="text1"/>
          <w:sz w:val="24"/>
          <w:szCs w:val="24"/>
          <w:lang w:val="id-ID"/>
        </w:rPr>
      </w:pPr>
      <w:r w:rsidRPr="00DD6725">
        <w:rPr>
          <w:rFonts w:ascii="Arial Narrow" w:hAnsi="Arial Narrow" w:cs="Times New Roman"/>
          <w:color w:val="000000" w:themeColor="text1"/>
          <w:sz w:val="24"/>
          <w:szCs w:val="24"/>
          <w:lang w:val="id-ID"/>
        </w:rPr>
        <w:t>Penyidikan</w:t>
      </w:r>
    </w:p>
    <w:p w14:paraId="16F2B376" w14:textId="77777777" w:rsidR="00D37AF5" w:rsidRPr="00DD6725" w:rsidRDefault="00D37AF5" w:rsidP="00D37AF5">
      <w:pPr>
        <w:pStyle w:val="ListParagraph"/>
        <w:numPr>
          <w:ilvl w:val="0"/>
          <w:numId w:val="18"/>
        </w:numPr>
        <w:spacing w:line="360" w:lineRule="auto"/>
        <w:rPr>
          <w:rFonts w:ascii="Arial Narrow" w:hAnsi="Arial Narrow" w:cs="Times New Roman"/>
          <w:color w:val="000000" w:themeColor="text1"/>
          <w:sz w:val="24"/>
          <w:szCs w:val="24"/>
          <w:lang w:val="id-ID"/>
        </w:rPr>
      </w:pPr>
      <w:r w:rsidRPr="00DD6725">
        <w:rPr>
          <w:rFonts w:ascii="Arial Narrow" w:hAnsi="Arial Narrow" w:cs="Times New Roman"/>
          <w:color w:val="000000" w:themeColor="text1"/>
          <w:sz w:val="24"/>
          <w:szCs w:val="24"/>
          <w:lang w:val="id-ID"/>
        </w:rPr>
        <w:t>Jika sudah lengkap maka berkas akan dikirimkan ke Kejaksaan (SPDP).</w:t>
      </w:r>
    </w:p>
    <w:p w14:paraId="77DB7B8C" w14:textId="77777777" w:rsidR="00D37AF5" w:rsidRPr="00DD6725" w:rsidRDefault="00D37AF5" w:rsidP="00D37AF5">
      <w:pPr>
        <w:pStyle w:val="ListParagraph"/>
        <w:numPr>
          <w:ilvl w:val="0"/>
          <w:numId w:val="18"/>
        </w:numPr>
        <w:spacing w:line="360" w:lineRule="auto"/>
        <w:rPr>
          <w:rFonts w:ascii="Arial Narrow" w:hAnsi="Arial Narrow" w:cs="Times New Roman"/>
          <w:color w:val="000000" w:themeColor="text1"/>
          <w:sz w:val="24"/>
          <w:szCs w:val="24"/>
          <w:lang w:val="id-ID"/>
        </w:rPr>
      </w:pPr>
      <w:r w:rsidRPr="00DD6725">
        <w:rPr>
          <w:rFonts w:ascii="Arial Narrow" w:hAnsi="Arial Narrow" w:cs="Times New Roman"/>
          <w:color w:val="000000" w:themeColor="text1"/>
          <w:sz w:val="24"/>
          <w:szCs w:val="24"/>
          <w:lang w:val="id-ID"/>
        </w:rPr>
        <w:t>Mengirimkan surat ke Pengadilan Negeri untuk meminta ijin penyitaan barang bukti.</w:t>
      </w:r>
    </w:p>
    <w:p w14:paraId="0190A6BB" w14:textId="15190573" w:rsidR="00AE1D8B" w:rsidRPr="008E5612" w:rsidRDefault="007540E5" w:rsidP="00AE1D8B">
      <w:pPr>
        <w:spacing w:after="0" w:line="360" w:lineRule="auto"/>
        <w:ind w:left="567" w:firstLine="567"/>
        <w:rPr>
          <w:rFonts w:ascii="Arial Narrow" w:hAnsi="Arial Narrow" w:cs="Times New Roman"/>
          <w:color w:val="FF0000"/>
          <w:sz w:val="24"/>
          <w:szCs w:val="24"/>
          <w:lang w:val="id-ID"/>
        </w:rPr>
      </w:pPr>
      <w:r w:rsidRPr="008E5612">
        <w:rPr>
          <w:rFonts w:ascii="Arial Narrow" w:hAnsi="Arial Narrow" w:cs="Times New Roman"/>
          <w:color w:val="FF0000"/>
          <w:sz w:val="24"/>
          <w:szCs w:val="24"/>
          <w:lang w:val="id-ID"/>
        </w:rPr>
        <w:t xml:space="preserve">Dalam menangani perkara ABH, </w:t>
      </w:r>
      <w:r w:rsidR="0075720E">
        <w:rPr>
          <w:rFonts w:ascii="Arial Narrow" w:hAnsi="Arial Narrow" w:cs="Times New Roman"/>
          <w:color w:val="FF0000"/>
          <w:sz w:val="24"/>
          <w:szCs w:val="24"/>
        </w:rPr>
        <w:t xml:space="preserve">Unit </w:t>
      </w:r>
      <w:r w:rsidRPr="008E5612">
        <w:rPr>
          <w:rFonts w:ascii="Arial Narrow" w:hAnsi="Arial Narrow" w:cs="Times New Roman"/>
          <w:color w:val="FF0000"/>
          <w:sz w:val="24"/>
          <w:szCs w:val="24"/>
          <w:lang w:val="id-ID"/>
        </w:rPr>
        <w:t xml:space="preserve">PPA Polrestabes Semarang bekerjasama dengan berbagai pihak. </w:t>
      </w:r>
      <w:r w:rsidR="003B6C46" w:rsidRPr="008E5612">
        <w:rPr>
          <w:rFonts w:ascii="Arial Narrow" w:hAnsi="Arial Narrow" w:cs="Times New Roman"/>
          <w:color w:val="FF0000"/>
          <w:sz w:val="24"/>
          <w:szCs w:val="24"/>
          <w:lang w:val="id-ID"/>
        </w:rPr>
        <w:t xml:space="preserve">Hal ini karena anak sebagai korban, seringkali memerlukan perawatan rumah sakit, visum, atau pendampingan psikolog. </w:t>
      </w:r>
      <w:r w:rsidR="00E6136B" w:rsidRPr="008E5612">
        <w:rPr>
          <w:rFonts w:ascii="Arial Narrow" w:hAnsi="Arial Narrow" w:cs="Times New Roman"/>
          <w:color w:val="FF0000"/>
          <w:sz w:val="24"/>
          <w:szCs w:val="24"/>
          <w:lang w:val="id-ID"/>
        </w:rPr>
        <w:t>Jika korban membutuhkan perawatan dan/atau visum, Unit PPA akan menunjuk rumah sakit rujukan, baik milik pemerintah seperti: RS Karyadi (RSDK), RS Tugu, RS Ketileng, dan RS Bayangkara, maupun rumah sakit swasta di Kota Semarang. Jika korban membutuhkan pendampingan psikolog, maka Unit PPA akan</w:t>
      </w:r>
      <w:r w:rsidR="008E5612" w:rsidRPr="008E5612">
        <w:rPr>
          <w:rFonts w:ascii="Arial Narrow" w:hAnsi="Arial Narrow" w:cs="Times New Roman"/>
          <w:color w:val="FF0000"/>
          <w:sz w:val="24"/>
          <w:szCs w:val="24"/>
          <w:lang w:val="id-ID"/>
        </w:rPr>
        <w:t xml:space="preserve"> menunjuk</w:t>
      </w:r>
      <w:r w:rsidR="00E6136B" w:rsidRPr="008E5612">
        <w:rPr>
          <w:rFonts w:ascii="Arial Narrow" w:hAnsi="Arial Narrow" w:cs="Times New Roman"/>
          <w:color w:val="FF0000"/>
          <w:sz w:val="24"/>
          <w:szCs w:val="24"/>
          <w:lang w:val="id-ID"/>
        </w:rPr>
        <w:t xml:space="preserve"> </w:t>
      </w:r>
      <w:r w:rsidR="008E5612" w:rsidRPr="008E5612">
        <w:rPr>
          <w:rFonts w:ascii="Arial Narrow" w:hAnsi="Arial Narrow" w:cs="Times New Roman"/>
          <w:color w:val="FF0000"/>
          <w:sz w:val="24"/>
          <w:szCs w:val="24"/>
          <w:lang w:val="id-ID"/>
        </w:rPr>
        <w:t xml:space="preserve">PPT Seruni atau </w:t>
      </w:r>
      <w:r w:rsidR="008E5612" w:rsidRPr="008E5612">
        <w:rPr>
          <w:rFonts w:ascii="Arial Narrow" w:hAnsi="Arial Narrow" w:cs="Times New Roman"/>
          <w:color w:val="FF0000"/>
          <w:sz w:val="24"/>
          <w:szCs w:val="24"/>
          <w:lang w:val="id-ID"/>
        </w:rPr>
        <w:lastRenderedPageBreak/>
        <w:t>psikolog yang selama ini bekerjasama dengan Unit PPA</w:t>
      </w:r>
      <w:r w:rsidR="008E5612">
        <w:rPr>
          <w:rFonts w:ascii="Arial Narrow" w:hAnsi="Arial Narrow" w:cs="Times New Roman"/>
          <w:color w:val="FF0000"/>
          <w:sz w:val="24"/>
          <w:szCs w:val="24"/>
        </w:rPr>
        <w:t xml:space="preserve">. </w:t>
      </w:r>
      <w:r w:rsidR="00AE1D8B" w:rsidRPr="008E5612">
        <w:rPr>
          <w:rFonts w:ascii="Arial Narrow" w:hAnsi="Arial Narrow" w:cs="Times New Roman"/>
          <w:color w:val="FF0000"/>
          <w:sz w:val="24"/>
          <w:szCs w:val="24"/>
          <w:lang w:val="id-ID"/>
        </w:rPr>
        <w:t>Unit PPA juga berkoordinasi dengan pihak BAPAS karena pemeriksaan dilakukan di BAPAS (Balai Pemasyarakatan</w:t>
      </w:r>
      <w:r w:rsidR="008E5612" w:rsidRPr="008E5612">
        <w:rPr>
          <w:rFonts w:ascii="Arial Narrow" w:hAnsi="Arial Narrow" w:cs="Times New Roman"/>
          <w:color w:val="FF0000"/>
          <w:sz w:val="24"/>
          <w:szCs w:val="24"/>
        </w:rPr>
        <w:t>)</w:t>
      </w:r>
      <w:r w:rsidR="00AE1D8B" w:rsidRPr="008E5612">
        <w:rPr>
          <w:rFonts w:ascii="Arial Narrow" w:hAnsi="Arial Narrow" w:cs="Times New Roman"/>
          <w:color w:val="FF0000"/>
          <w:sz w:val="24"/>
          <w:szCs w:val="24"/>
          <w:lang w:val="id-ID"/>
        </w:rPr>
        <w:t xml:space="preserve">. </w:t>
      </w:r>
    </w:p>
    <w:p w14:paraId="2CBE0B77" w14:textId="6F701730" w:rsidR="00D37AF5" w:rsidRPr="00DD6725" w:rsidRDefault="00D37AF5" w:rsidP="00D37AF5">
      <w:pPr>
        <w:spacing w:after="0" w:line="360" w:lineRule="auto"/>
        <w:ind w:left="567" w:firstLine="567"/>
        <w:rPr>
          <w:rFonts w:ascii="Arial Narrow" w:hAnsi="Arial Narrow" w:cs="Times New Roman"/>
          <w:color w:val="000000" w:themeColor="text1"/>
          <w:sz w:val="24"/>
          <w:szCs w:val="24"/>
          <w:lang w:val="id-ID"/>
        </w:rPr>
      </w:pPr>
      <w:r w:rsidRPr="00DD6725">
        <w:rPr>
          <w:rFonts w:ascii="Arial Narrow" w:hAnsi="Arial Narrow" w:cs="Times New Roman"/>
          <w:color w:val="000000" w:themeColor="text1"/>
          <w:sz w:val="24"/>
          <w:szCs w:val="24"/>
          <w:lang w:val="id-ID"/>
        </w:rPr>
        <w:t xml:space="preserve">Berkaitan dengan visum, ada korban yang atas inisiatif sendiri langsung ke dokter untuk visum. </w:t>
      </w:r>
      <w:r w:rsidR="0048018A" w:rsidRPr="00DD6725">
        <w:rPr>
          <w:rFonts w:ascii="Arial Narrow" w:hAnsi="Arial Narrow" w:cs="Times New Roman"/>
          <w:color w:val="000000" w:themeColor="text1"/>
          <w:sz w:val="24"/>
          <w:szCs w:val="24"/>
          <w:lang w:val="id-ID"/>
        </w:rPr>
        <w:t>Kesulitannya</w:t>
      </w:r>
      <w:r w:rsidR="00EC1EAE">
        <w:rPr>
          <w:rFonts w:ascii="Arial Narrow" w:hAnsi="Arial Narrow" w:cs="Times New Roman"/>
          <w:color w:val="000000" w:themeColor="text1"/>
          <w:sz w:val="24"/>
          <w:szCs w:val="24"/>
        </w:rPr>
        <w:t>,</w:t>
      </w:r>
      <w:r w:rsidR="0048018A" w:rsidRPr="00DD6725">
        <w:rPr>
          <w:rFonts w:ascii="Arial Narrow" w:hAnsi="Arial Narrow" w:cs="Times New Roman"/>
          <w:color w:val="000000" w:themeColor="text1"/>
          <w:sz w:val="24"/>
          <w:szCs w:val="24"/>
          <w:lang w:val="id-ID"/>
        </w:rPr>
        <w:t xml:space="preserve"> bila korban langsung melakukan visum atas inisiatif sendiri adalah dokter yang memberikan visum harus diambil sumpah nantinya (pengambilan sumpah dilakukan kemudian). </w:t>
      </w:r>
      <w:r w:rsidRPr="00DD6725">
        <w:rPr>
          <w:rFonts w:ascii="Arial Narrow" w:hAnsi="Arial Narrow" w:cs="Times New Roman"/>
          <w:color w:val="000000" w:themeColor="text1"/>
          <w:sz w:val="24"/>
          <w:szCs w:val="24"/>
          <w:lang w:val="id-ID"/>
        </w:rPr>
        <w:t>Adapula yang melakukan visum atas permintaan Kepolisian</w:t>
      </w:r>
      <w:r w:rsidR="00EC1EAE">
        <w:rPr>
          <w:rFonts w:ascii="Arial Narrow" w:hAnsi="Arial Narrow" w:cs="Times New Roman"/>
          <w:color w:val="000000" w:themeColor="text1"/>
          <w:sz w:val="24"/>
          <w:szCs w:val="24"/>
        </w:rPr>
        <w:t xml:space="preserve"> </w:t>
      </w:r>
      <w:r w:rsidRPr="00DD6725">
        <w:rPr>
          <w:rFonts w:ascii="Arial Narrow" w:hAnsi="Arial Narrow" w:cs="Times New Roman"/>
          <w:color w:val="000000" w:themeColor="text1"/>
          <w:sz w:val="24"/>
          <w:szCs w:val="24"/>
          <w:lang w:val="id-ID"/>
        </w:rPr>
        <w:t>memudahkan dalam Berita Acara Pemeriksaan (BAP), karena dokter pelaksana visum</w:t>
      </w:r>
      <w:r w:rsidR="0048018A" w:rsidRPr="00DD6725">
        <w:rPr>
          <w:rFonts w:ascii="Arial Narrow" w:hAnsi="Arial Narrow" w:cs="Times New Roman"/>
          <w:color w:val="000000" w:themeColor="text1"/>
          <w:sz w:val="24"/>
          <w:szCs w:val="24"/>
          <w:lang w:val="id-ID"/>
        </w:rPr>
        <w:t xml:space="preserve"> sebelum </w:t>
      </w:r>
      <w:r w:rsidRPr="00DD6725">
        <w:rPr>
          <w:rFonts w:ascii="Arial Narrow" w:hAnsi="Arial Narrow" w:cs="Times New Roman"/>
          <w:color w:val="000000" w:themeColor="text1"/>
          <w:sz w:val="24"/>
          <w:szCs w:val="24"/>
          <w:lang w:val="id-ID"/>
        </w:rPr>
        <w:t>memberikan keterangan dalam visum</w:t>
      </w:r>
      <w:r w:rsidR="00EC1EAE">
        <w:rPr>
          <w:rFonts w:ascii="Arial Narrow" w:hAnsi="Arial Narrow" w:cs="Times New Roman"/>
          <w:color w:val="000000" w:themeColor="text1"/>
          <w:sz w:val="24"/>
          <w:szCs w:val="24"/>
        </w:rPr>
        <w:t xml:space="preserve"> harus disumpah terlebih dahulu.</w:t>
      </w:r>
    </w:p>
    <w:p w14:paraId="11CA901A" w14:textId="07A3C19A" w:rsidR="00D37AF5" w:rsidRPr="00DD6725" w:rsidRDefault="00D37AF5" w:rsidP="00D37AF5">
      <w:pPr>
        <w:spacing w:after="0" w:line="360" w:lineRule="auto"/>
        <w:ind w:left="567" w:firstLine="567"/>
        <w:rPr>
          <w:rFonts w:ascii="Arial Narrow" w:hAnsi="Arial Narrow" w:cs="Times New Roman"/>
          <w:color w:val="000000" w:themeColor="text1"/>
          <w:sz w:val="24"/>
          <w:szCs w:val="24"/>
          <w:lang w:val="id-ID"/>
        </w:rPr>
      </w:pPr>
      <w:r w:rsidRPr="00DD6725">
        <w:rPr>
          <w:rFonts w:ascii="Arial Narrow" w:hAnsi="Arial Narrow" w:cs="Times New Roman"/>
          <w:color w:val="000000" w:themeColor="text1"/>
          <w:sz w:val="24"/>
          <w:szCs w:val="24"/>
          <w:lang w:val="id-ID"/>
        </w:rPr>
        <w:t xml:space="preserve">Unit PPA Polrestabes Semarang dalam menangani perkara </w:t>
      </w:r>
      <w:r w:rsidR="00963CF2">
        <w:rPr>
          <w:rFonts w:ascii="Arial Narrow" w:hAnsi="Arial Narrow" w:cs="Times New Roman"/>
          <w:color w:val="000000" w:themeColor="text1"/>
          <w:sz w:val="24"/>
          <w:szCs w:val="24"/>
        </w:rPr>
        <w:t xml:space="preserve">Anak yang berhadapan dengan Hukum </w:t>
      </w:r>
      <w:r w:rsidRPr="00DD6725">
        <w:rPr>
          <w:rFonts w:ascii="Arial Narrow" w:hAnsi="Arial Narrow" w:cs="Times New Roman"/>
          <w:color w:val="000000" w:themeColor="text1"/>
          <w:sz w:val="24"/>
          <w:szCs w:val="24"/>
          <w:lang w:val="id-ID"/>
        </w:rPr>
        <w:t>tidak hanya berpatokan pada pengakuan pelaku. Apabila dalam satu perkara, telah terdapat bukti yang cukup, maka perkara tersebut tetap akan diproses. Pada tahap inilah, terutama atas inisiatif Terlapor meminta untuk penyelesaian secara damai. Penyelesaian secara damai inilah yang merupakan tujuan dari diversi sebagaimana dikehendaki oleh UU tentang SPPA.</w:t>
      </w:r>
    </w:p>
    <w:p w14:paraId="6318A104" w14:textId="0A3FCEE6" w:rsidR="007B4DD8" w:rsidRPr="002651FC" w:rsidRDefault="00276D80" w:rsidP="00AE1D8B">
      <w:pPr>
        <w:spacing w:after="0" w:line="360" w:lineRule="auto"/>
        <w:ind w:left="567" w:firstLine="567"/>
        <w:rPr>
          <w:rFonts w:ascii="Arial Narrow" w:hAnsi="Arial Narrow" w:cs="Times New Roman"/>
          <w:color w:val="FF0000"/>
          <w:sz w:val="24"/>
          <w:szCs w:val="24"/>
        </w:rPr>
      </w:pPr>
      <w:r w:rsidRPr="002651FC">
        <w:rPr>
          <w:rFonts w:ascii="Arial Narrow" w:hAnsi="Arial Narrow" w:cs="Times New Roman"/>
          <w:color w:val="FF0000"/>
          <w:sz w:val="24"/>
          <w:szCs w:val="24"/>
        </w:rPr>
        <w:t xml:space="preserve">Berdasarkan </w:t>
      </w:r>
      <w:r w:rsidR="00272B29" w:rsidRPr="002651FC">
        <w:rPr>
          <w:rFonts w:ascii="Arial Narrow" w:hAnsi="Arial Narrow" w:cs="Times New Roman"/>
          <w:color w:val="FF0000"/>
          <w:sz w:val="24"/>
          <w:szCs w:val="24"/>
        </w:rPr>
        <w:t xml:space="preserve">penuturan Ipda Nunuk Suprihatin, </w:t>
      </w:r>
      <w:r w:rsidR="00AB4574" w:rsidRPr="002651FC">
        <w:rPr>
          <w:rFonts w:ascii="Arial Narrow" w:hAnsi="Arial Narrow" w:cs="Times New Roman"/>
          <w:color w:val="FF0000"/>
          <w:sz w:val="24"/>
          <w:szCs w:val="24"/>
        </w:rPr>
        <w:t xml:space="preserve">model </w:t>
      </w:r>
      <w:r w:rsidR="00AE1D8B" w:rsidRPr="002651FC">
        <w:rPr>
          <w:rFonts w:ascii="Arial Narrow" w:hAnsi="Arial Narrow" w:cs="Times New Roman"/>
          <w:color w:val="FF0000"/>
          <w:sz w:val="24"/>
          <w:szCs w:val="24"/>
          <w:lang w:val="id-ID"/>
        </w:rPr>
        <w:t>diversi dalam perkara anak yang berhadapan dengan hukum</w:t>
      </w:r>
      <w:r w:rsidR="00AB4574" w:rsidRPr="002651FC">
        <w:rPr>
          <w:rFonts w:ascii="Arial Narrow" w:hAnsi="Arial Narrow" w:cs="Times New Roman"/>
          <w:color w:val="FF0000"/>
          <w:sz w:val="24"/>
          <w:szCs w:val="24"/>
        </w:rPr>
        <w:t xml:space="preserve"> </w:t>
      </w:r>
      <w:r w:rsidR="00AE1D8B" w:rsidRPr="002651FC">
        <w:rPr>
          <w:rFonts w:ascii="Arial Narrow" w:hAnsi="Arial Narrow" w:cs="Times New Roman"/>
          <w:color w:val="FF0000"/>
          <w:sz w:val="24"/>
          <w:szCs w:val="24"/>
          <w:lang w:val="id-ID"/>
        </w:rPr>
        <w:t>adalah dengan mendasarkan pada musyawarah mufakat</w:t>
      </w:r>
      <w:r w:rsidR="00E70D13" w:rsidRPr="002651FC">
        <w:rPr>
          <w:rFonts w:ascii="Arial Narrow" w:hAnsi="Arial Narrow" w:cs="Times New Roman"/>
          <w:color w:val="FF0000"/>
          <w:sz w:val="24"/>
          <w:szCs w:val="24"/>
        </w:rPr>
        <w:t xml:space="preserve"> untuk mencapai perdamaian</w:t>
      </w:r>
      <w:r w:rsidR="00AE1D8B" w:rsidRPr="002651FC">
        <w:rPr>
          <w:rFonts w:ascii="Arial Narrow" w:hAnsi="Arial Narrow" w:cs="Times New Roman"/>
          <w:color w:val="FF0000"/>
          <w:sz w:val="24"/>
          <w:szCs w:val="24"/>
          <w:lang w:val="id-ID"/>
        </w:rPr>
        <w:t xml:space="preserve">. </w:t>
      </w:r>
      <w:r w:rsidR="00E70D13" w:rsidRPr="002651FC">
        <w:rPr>
          <w:rFonts w:ascii="Arial Narrow" w:hAnsi="Arial Narrow" w:cs="Times New Roman"/>
          <w:color w:val="FF0000"/>
          <w:sz w:val="24"/>
          <w:szCs w:val="24"/>
        </w:rPr>
        <w:t>K</w:t>
      </w:r>
      <w:r w:rsidR="00272B29" w:rsidRPr="002651FC">
        <w:rPr>
          <w:rFonts w:ascii="Arial Narrow" w:hAnsi="Arial Narrow" w:cs="Times New Roman"/>
          <w:color w:val="FF0000"/>
          <w:sz w:val="24"/>
          <w:szCs w:val="24"/>
        </w:rPr>
        <w:t>einginan untuk berdamai</w:t>
      </w:r>
      <w:r w:rsidR="00E70D13" w:rsidRPr="002651FC">
        <w:rPr>
          <w:rFonts w:ascii="Arial Narrow" w:hAnsi="Arial Narrow" w:cs="Times New Roman"/>
          <w:color w:val="FF0000"/>
          <w:sz w:val="24"/>
          <w:szCs w:val="24"/>
        </w:rPr>
        <w:t xml:space="preserve">, biasanya diajukan </w:t>
      </w:r>
      <w:r w:rsidR="008365D0" w:rsidRPr="002651FC">
        <w:rPr>
          <w:rFonts w:ascii="Arial Narrow" w:hAnsi="Arial Narrow" w:cs="Times New Roman"/>
          <w:color w:val="FF0000"/>
          <w:sz w:val="24"/>
          <w:szCs w:val="24"/>
        </w:rPr>
        <w:t xml:space="preserve">dari pihak keluarga Terlapor. </w:t>
      </w:r>
      <w:r w:rsidR="006374A9" w:rsidRPr="002651FC">
        <w:rPr>
          <w:rFonts w:ascii="Arial Narrow" w:hAnsi="Arial Narrow" w:cs="Times New Roman"/>
          <w:color w:val="FF0000"/>
          <w:sz w:val="24"/>
          <w:szCs w:val="24"/>
        </w:rPr>
        <w:t>Hal ini bisa dipahami mengingat si pelaku (Terlapor) terancam hukuman pidana</w:t>
      </w:r>
      <w:r w:rsidR="00B709FE" w:rsidRPr="002651FC">
        <w:rPr>
          <w:rFonts w:ascii="Arial Narrow" w:hAnsi="Arial Narrow" w:cs="Times New Roman"/>
          <w:color w:val="FF0000"/>
          <w:sz w:val="24"/>
          <w:szCs w:val="24"/>
        </w:rPr>
        <w:t xml:space="preserve"> yang pasti sedapat mungkin dihindari</w:t>
      </w:r>
      <w:r w:rsidR="006374A9" w:rsidRPr="002651FC">
        <w:rPr>
          <w:rFonts w:ascii="Arial Narrow" w:hAnsi="Arial Narrow" w:cs="Times New Roman"/>
          <w:color w:val="FF0000"/>
          <w:sz w:val="24"/>
          <w:szCs w:val="24"/>
        </w:rPr>
        <w:t xml:space="preserve">. </w:t>
      </w:r>
      <w:r w:rsidR="008365D0" w:rsidRPr="002651FC">
        <w:rPr>
          <w:rFonts w:ascii="Arial Narrow" w:hAnsi="Arial Narrow" w:cs="Times New Roman"/>
          <w:color w:val="FF0000"/>
          <w:sz w:val="24"/>
          <w:szCs w:val="24"/>
        </w:rPr>
        <w:t xml:space="preserve">Sistem yang dipakai dalam diversi tidak murni mediasi </w:t>
      </w:r>
      <w:r w:rsidR="00AE1D8B" w:rsidRPr="002651FC">
        <w:rPr>
          <w:rFonts w:ascii="Arial Narrow" w:hAnsi="Arial Narrow" w:cs="Times New Roman"/>
          <w:color w:val="FF0000"/>
          <w:sz w:val="24"/>
          <w:szCs w:val="24"/>
          <w:lang w:val="id-ID"/>
        </w:rPr>
        <w:t>sebagaimana dikenal dalam teori/ilmu hukum</w:t>
      </w:r>
      <w:r w:rsidR="008365D0" w:rsidRPr="002651FC">
        <w:rPr>
          <w:rFonts w:ascii="Arial Narrow" w:hAnsi="Arial Narrow" w:cs="Times New Roman"/>
          <w:color w:val="FF0000"/>
          <w:sz w:val="24"/>
          <w:szCs w:val="24"/>
        </w:rPr>
        <w:t>, dimana terdapat satu orang yang menjalankan tugas sebagai mediator</w:t>
      </w:r>
      <w:r w:rsidR="00A0650A" w:rsidRPr="002651FC">
        <w:rPr>
          <w:rFonts w:ascii="Arial Narrow" w:hAnsi="Arial Narrow" w:cs="Times New Roman"/>
          <w:color w:val="FF0000"/>
          <w:sz w:val="24"/>
          <w:szCs w:val="24"/>
        </w:rPr>
        <w:t xml:space="preserve">, tetapi lebih pada upaya untuk mencapai kesepakatan perdamaian. </w:t>
      </w:r>
      <w:r w:rsidR="007B4DD8" w:rsidRPr="002651FC">
        <w:rPr>
          <w:rFonts w:ascii="Arial Narrow" w:hAnsi="Arial Narrow" w:cs="Times New Roman"/>
          <w:color w:val="FF0000"/>
          <w:sz w:val="24"/>
          <w:szCs w:val="24"/>
        </w:rPr>
        <w:t>P</w:t>
      </w:r>
      <w:r w:rsidR="00AE1D8B" w:rsidRPr="002651FC">
        <w:rPr>
          <w:rFonts w:ascii="Arial Narrow" w:hAnsi="Arial Narrow" w:cs="Times New Roman"/>
          <w:color w:val="FF0000"/>
          <w:sz w:val="24"/>
          <w:szCs w:val="24"/>
          <w:lang w:val="id-ID"/>
        </w:rPr>
        <w:t xml:space="preserve">etugas Unit PPA </w:t>
      </w:r>
      <w:r w:rsidR="007B4DD8" w:rsidRPr="002651FC">
        <w:rPr>
          <w:rFonts w:ascii="Arial Narrow" w:hAnsi="Arial Narrow" w:cs="Times New Roman"/>
          <w:color w:val="FF0000"/>
          <w:sz w:val="24"/>
          <w:szCs w:val="24"/>
        </w:rPr>
        <w:t xml:space="preserve">dapat menjalankan fungsi sebagai mediator, fasilitator, ataupun konsiliator. Polisi tidak menjalankan fungsi sebagai negosiator, karena meskipun anak sebagai pelaku perlu dilindungi, namun jika polisi menjalankan untuk membantu “me-nego” atau menawar agar pihak pelapor menurunkan tuntutannya maka hal tersebut akan bertentangan dengan </w:t>
      </w:r>
      <w:r w:rsidR="002651FC" w:rsidRPr="002651FC">
        <w:rPr>
          <w:rFonts w:ascii="Arial Narrow" w:hAnsi="Arial Narrow" w:cs="Times New Roman"/>
          <w:color w:val="FF0000"/>
          <w:sz w:val="24"/>
          <w:szCs w:val="24"/>
        </w:rPr>
        <w:t>tupoksi polisi sebagai pengayom masyarakat.</w:t>
      </w:r>
    </w:p>
    <w:p w14:paraId="1FB0F553" w14:textId="70BE137B" w:rsidR="00D37AF5" w:rsidRPr="00AE0629" w:rsidRDefault="003F3E38" w:rsidP="00D37AF5">
      <w:pPr>
        <w:spacing w:after="0" w:line="360" w:lineRule="auto"/>
        <w:ind w:left="567" w:firstLine="567"/>
        <w:rPr>
          <w:rFonts w:ascii="Arial Narrow" w:hAnsi="Arial Narrow" w:cs="Times New Roman"/>
          <w:color w:val="000000" w:themeColor="text1"/>
          <w:sz w:val="24"/>
          <w:szCs w:val="24"/>
          <w:lang w:val="id-ID"/>
        </w:rPr>
      </w:pPr>
      <w:r w:rsidRPr="00AE0629">
        <w:rPr>
          <w:rFonts w:ascii="Arial Narrow" w:hAnsi="Arial Narrow" w:cs="Times New Roman"/>
          <w:color w:val="000000" w:themeColor="text1"/>
          <w:sz w:val="24"/>
          <w:szCs w:val="24"/>
          <w:lang w:val="id-ID"/>
        </w:rPr>
        <w:t>Bila mengacu pada dasar hukum dilaksanakannya diversi, yakni Pasal 6 UU SPPA, maka diversi pada dasarnya bertujuan:</w:t>
      </w:r>
    </w:p>
    <w:p w14:paraId="46FE367E" w14:textId="0E808945" w:rsidR="003F3E38" w:rsidRPr="00AE0629" w:rsidRDefault="003F3E38" w:rsidP="003F3E38">
      <w:pPr>
        <w:pStyle w:val="ListParagraph"/>
        <w:numPr>
          <w:ilvl w:val="0"/>
          <w:numId w:val="22"/>
        </w:numPr>
        <w:spacing w:line="360" w:lineRule="auto"/>
        <w:rPr>
          <w:rFonts w:ascii="Arial Narrow" w:hAnsi="Arial Narrow" w:cs="Times New Roman"/>
          <w:color w:val="000000" w:themeColor="text1"/>
          <w:sz w:val="24"/>
          <w:szCs w:val="24"/>
          <w:lang w:val="id-ID"/>
        </w:rPr>
      </w:pPr>
      <w:r w:rsidRPr="00AE0629">
        <w:rPr>
          <w:rFonts w:ascii="Arial Narrow" w:hAnsi="Arial Narrow" w:cs="Times New Roman"/>
          <w:color w:val="000000" w:themeColor="text1"/>
          <w:sz w:val="24"/>
          <w:szCs w:val="24"/>
          <w:lang w:val="id-ID"/>
        </w:rPr>
        <w:t>Mencapai perdamaian antara korban dan anak;</w:t>
      </w:r>
    </w:p>
    <w:p w14:paraId="741EDED3" w14:textId="14C7CC4C" w:rsidR="003F3E38" w:rsidRPr="00AE0629" w:rsidRDefault="003F3E38" w:rsidP="003F3E38">
      <w:pPr>
        <w:pStyle w:val="ListParagraph"/>
        <w:numPr>
          <w:ilvl w:val="0"/>
          <w:numId w:val="22"/>
        </w:numPr>
        <w:spacing w:line="360" w:lineRule="auto"/>
        <w:rPr>
          <w:rFonts w:ascii="Arial Narrow" w:hAnsi="Arial Narrow" w:cs="Times New Roman"/>
          <w:color w:val="000000" w:themeColor="text1"/>
          <w:sz w:val="24"/>
          <w:szCs w:val="24"/>
          <w:lang w:val="id-ID"/>
        </w:rPr>
      </w:pPr>
      <w:r w:rsidRPr="00AE0629">
        <w:rPr>
          <w:rFonts w:ascii="Arial Narrow" w:hAnsi="Arial Narrow" w:cs="Times New Roman"/>
          <w:color w:val="000000" w:themeColor="text1"/>
          <w:sz w:val="24"/>
          <w:szCs w:val="24"/>
          <w:lang w:val="id-ID"/>
        </w:rPr>
        <w:t>Menyelesaikan perkara anak di luar proses peradilan;</w:t>
      </w:r>
    </w:p>
    <w:p w14:paraId="4FF53EA0" w14:textId="6270D283" w:rsidR="003F3E38" w:rsidRPr="00AE0629" w:rsidRDefault="003F3E38" w:rsidP="003F3E38">
      <w:pPr>
        <w:pStyle w:val="ListParagraph"/>
        <w:numPr>
          <w:ilvl w:val="0"/>
          <w:numId w:val="22"/>
        </w:numPr>
        <w:spacing w:line="360" w:lineRule="auto"/>
        <w:rPr>
          <w:rFonts w:ascii="Arial Narrow" w:hAnsi="Arial Narrow" w:cs="Times New Roman"/>
          <w:color w:val="000000" w:themeColor="text1"/>
          <w:sz w:val="24"/>
          <w:szCs w:val="24"/>
          <w:lang w:val="id-ID"/>
        </w:rPr>
      </w:pPr>
      <w:r w:rsidRPr="00AE0629">
        <w:rPr>
          <w:rFonts w:ascii="Arial Narrow" w:hAnsi="Arial Narrow" w:cs="Times New Roman"/>
          <w:color w:val="000000" w:themeColor="text1"/>
          <w:sz w:val="24"/>
          <w:szCs w:val="24"/>
          <w:lang w:val="id-ID"/>
        </w:rPr>
        <w:t>Menghindarkan anak dari perampasan kemerdekaan;</w:t>
      </w:r>
    </w:p>
    <w:p w14:paraId="1D48D338" w14:textId="67B2E8BE" w:rsidR="003F3E38" w:rsidRPr="00AE0629" w:rsidRDefault="003F3E38" w:rsidP="003F3E38">
      <w:pPr>
        <w:pStyle w:val="ListParagraph"/>
        <w:numPr>
          <w:ilvl w:val="0"/>
          <w:numId w:val="22"/>
        </w:numPr>
        <w:spacing w:line="360" w:lineRule="auto"/>
        <w:rPr>
          <w:rFonts w:ascii="Arial Narrow" w:hAnsi="Arial Narrow" w:cs="Times New Roman"/>
          <w:color w:val="000000" w:themeColor="text1"/>
          <w:sz w:val="24"/>
          <w:szCs w:val="24"/>
          <w:lang w:val="id-ID"/>
        </w:rPr>
      </w:pPr>
      <w:r w:rsidRPr="00AE0629">
        <w:rPr>
          <w:rFonts w:ascii="Arial Narrow" w:hAnsi="Arial Narrow" w:cs="Times New Roman"/>
          <w:color w:val="000000" w:themeColor="text1"/>
          <w:sz w:val="24"/>
          <w:szCs w:val="24"/>
          <w:lang w:val="id-ID"/>
        </w:rPr>
        <w:t>Mendorong masyarakat untuk berpartisipasi; dan</w:t>
      </w:r>
    </w:p>
    <w:p w14:paraId="5597BF0D" w14:textId="22F0849F" w:rsidR="003F3E38" w:rsidRPr="00AE0629" w:rsidRDefault="003F3E38" w:rsidP="003F3E38">
      <w:pPr>
        <w:pStyle w:val="ListParagraph"/>
        <w:numPr>
          <w:ilvl w:val="0"/>
          <w:numId w:val="22"/>
        </w:numPr>
        <w:spacing w:line="360" w:lineRule="auto"/>
        <w:rPr>
          <w:rFonts w:ascii="Arial Narrow" w:hAnsi="Arial Narrow" w:cs="Times New Roman"/>
          <w:color w:val="000000" w:themeColor="text1"/>
          <w:sz w:val="24"/>
          <w:szCs w:val="24"/>
          <w:lang w:val="id-ID"/>
        </w:rPr>
      </w:pPr>
      <w:r w:rsidRPr="00AE0629">
        <w:rPr>
          <w:rFonts w:ascii="Arial Narrow" w:hAnsi="Arial Narrow" w:cs="Times New Roman"/>
          <w:color w:val="000000" w:themeColor="text1"/>
          <w:sz w:val="24"/>
          <w:szCs w:val="24"/>
          <w:lang w:val="id-ID"/>
        </w:rPr>
        <w:t xml:space="preserve">Menanamkan rasa tanggungjawab kepada Anak. </w:t>
      </w:r>
    </w:p>
    <w:p w14:paraId="2D9CD507" w14:textId="277E3718" w:rsidR="00EC1EAE" w:rsidRDefault="00682C6B" w:rsidP="00682C6B">
      <w:pPr>
        <w:spacing w:after="0" w:line="360" w:lineRule="auto"/>
        <w:ind w:left="567" w:firstLine="567"/>
        <w:rPr>
          <w:rFonts w:ascii="Arial Narrow" w:hAnsi="Arial Narrow"/>
          <w:color w:val="000000" w:themeColor="text1"/>
          <w:sz w:val="24"/>
          <w:szCs w:val="24"/>
          <w:lang w:val="id-ID"/>
        </w:rPr>
      </w:pPr>
      <w:r w:rsidRPr="00AE0629">
        <w:rPr>
          <w:rFonts w:ascii="Arial Narrow" w:hAnsi="Arial Narrow"/>
          <w:color w:val="000000" w:themeColor="text1"/>
          <w:sz w:val="24"/>
          <w:szCs w:val="24"/>
          <w:lang w:val="id-ID"/>
        </w:rPr>
        <w:t xml:space="preserve">Dalam praktik diversi penyelesaian perkara </w:t>
      </w:r>
      <w:r w:rsidR="00EC1EAE">
        <w:rPr>
          <w:rFonts w:ascii="Arial Narrow" w:hAnsi="Arial Narrow"/>
          <w:color w:val="000000" w:themeColor="text1"/>
          <w:sz w:val="24"/>
          <w:szCs w:val="24"/>
        </w:rPr>
        <w:t xml:space="preserve">anak yang berhadapan dengan hukum </w:t>
      </w:r>
      <w:r w:rsidR="00EC52DC" w:rsidRPr="00AE0629">
        <w:rPr>
          <w:rFonts w:ascii="Arial Narrow" w:hAnsi="Arial Narrow"/>
          <w:color w:val="000000" w:themeColor="text1"/>
          <w:sz w:val="24"/>
          <w:szCs w:val="24"/>
          <w:lang w:val="id-ID"/>
        </w:rPr>
        <w:t xml:space="preserve">di Unit PPA Polrestabes Semarang, upaya diversi bertujuan untuk mencapai perdamaian antara </w:t>
      </w:r>
      <w:r w:rsidR="00C47E13">
        <w:rPr>
          <w:rFonts w:ascii="Arial Narrow" w:hAnsi="Arial Narrow"/>
          <w:color w:val="000000" w:themeColor="text1"/>
          <w:sz w:val="24"/>
          <w:szCs w:val="24"/>
        </w:rPr>
        <w:t xml:space="preserve">Anak </w:t>
      </w:r>
      <w:r w:rsidR="00C47E13">
        <w:rPr>
          <w:rFonts w:ascii="Arial Narrow" w:hAnsi="Arial Narrow"/>
          <w:color w:val="000000" w:themeColor="text1"/>
          <w:sz w:val="24"/>
          <w:szCs w:val="24"/>
        </w:rPr>
        <w:lastRenderedPageBreak/>
        <w:t>sebagai k</w:t>
      </w:r>
      <w:r w:rsidR="00963CF2">
        <w:rPr>
          <w:rFonts w:ascii="Arial Narrow" w:hAnsi="Arial Narrow"/>
          <w:color w:val="000000" w:themeColor="text1"/>
          <w:sz w:val="24"/>
          <w:szCs w:val="24"/>
        </w:rPr>
        <w:t>orb</w:t>
      </w:r>
      <w:r w:rsidR="00C47E13">
        <w:rPr>
          <w:rFonts w:ascii="Arial Narrow" w:hAnsi="Arial Narrow"/>
          <w:color w:val="000000" w:themeColor="text1"/>
          <w:sz w:val="24"/>
          <w:szCs w:val="24"/>
        </w:rPr>
        <w:t xml:space="preserve">an (Pelapor) </w:t>
      </w:r>
      <w:r w:rsidR="00EC52DC" w:rsidRPr="00AE0629">
        <w:rPr>
          <w:rFonts w:ascii="Arial Narrow" w:hAnsi="Arial Narrow"/>
          <w:color w:val="000000" w:themeColor="text1"/>
          <w:sz w:val="24"/>
          <w:szCs w:val="24"/>
          <w:lang w:val="id-ID"/>
        </w:rPr>
        <w:t xml:space="preserve">dan </w:t>
      </w:r>
      <w:r w:rsidR="00C47E13">
        <w:rPr>
          <w:rFonts w:ascii="Arial Narrow" w:hAnsi="Arial Narrow"/>
          <w:color w:val="000000" w:themeColor="text1"/>
          <w:sz w:val="24"/>
          <w:szCs w:val="24"/>
        </w:rPr>
        <w:t>A</w:t>
      </w:r>
      <w:r w:rsidR="00EC52DC" w:rsidRPr="00AE0629">
        <w:rPr>
          <w:rFonts w:ascii="Arial Narrow" w:hAnsi="Arial Narrow"/>
          <w:color w:val="000000" w:themeColor="text1"/>
          <w:sz w:val="24"/>
          <w:szCs w:val="24"/>
          <w:lang w:val="id-ID"/>
        </w:rPr>
        <w:t xml:space="preserve">nak sebagai pelaku (Terlapor). Perdamaian yang dikehendaki adalah perdamaian yang benar-benar menuntaskan perkara yang terjadi. Jangan sampai saat ini selesai dengan perdamaian, namun di kemudian hari muncul perkara lagi karena salah satu pihak tidak menepati kesepakatan damai yang pernah dibuat. </w:t>
      </w:r>
    </w:p>
    <w:p w14:paraId="342993FA" w14:textId="049D5E16" w:rsidR="002651FC" w:rsidRPr="002651FC" w:rsidRDefault="00AE1D8B" w:rsidP="00AE1D8B">
      <w:pPr>
        <w:spacing w:after="0" w:line="360" w:lineRule="auto"/>
        <w:ind w:left="567" w:firstLine="567"/>
        <w:rPr>
          <w:rFonts w:ascii="Arial Narrow" w:hAnsi="Arial Narrow"/>
          <w:color w:val="FF0000"/>
          <w:sz w:val="24"/>
          <w:szCs w:val="24"/>
        </w:rPr>
      </w:pPr>
      <w:r w:rsidRPr="00AE0629">
        <w:rPr>
          <w:rFonts w:ascii="Arial Narrow" w:hAnsi="Arial Narrow"/>
          <w:color w:val="000000" w:themeColor="text1"/>
          <w:sz w:val="24"/>
          <w:szCs w:val="24"/>
          <w:lang w:val="id-ID"/>
        </w:rPr>
        <w:t xml:space="preserve">Dengan selesaianya perkara Anak di tingkat Kepolisian, maka perkara akan  selesai di luar proses peradilan. </w:t>
      </w:r>
      <w:r>
        <w:rPr>
          <w:rFonts w:ascii="Arial Narrow" w:hAnsi="Arial Narrow"/>
          <w:color w:val="000000" w:themeColor="text1"/>
          <w:sz w:val="24"/>
          <w:szCs w:val="24"/>
        </w:rPr>
        <w:t>Keuntungannya</w:t>
      </w:r>
      <w:r w:rsidRPr="00AE0629">
        <w:rPr>
          <w:rFonts w:ascii="Arial Narrow" w:hAnsi="Arial Narrow"/>
          <w:color w:val="000000" w:themeColor="text1"/>
          <w:sz w:val="24"/>
          <w:szCs w:val="24"/>
          <w:lang w:val="id-ID"/>
        </w:rPr>
        <w:t xml:space="preserve">, </w:t>
      </w:r>
      <w:r w:rsidR="002651FC">
        <w:rPr>
          <w:rFonts w:ascii="Arial Narrow" w:hAnsi="Arial Narrow"/>
          <w:color w:val="000000" w:themeColor="text1"/>
          <w:sz w:val="24"/>
          <w:szCs w:val="24"/>
        </w:rPr>
        <w:t>p</w:t>
      </w:r>
      <w:r w:rsidRPr="00AE0629">
        <w:rPr>
          <w:rFonts w:ascii="Arial Narrow" w:hAnsi="Arial Narrow"/>
          <w:color w:val="000000" w:themeColor="text1"/>
          <w:sz w:val="24"/>
          <w:szCs w:val="24"/>
          <w:lang w:val="id-ID"/>
        </w:rPr>
        <w:t xml:space="preserve">elaku </w:t>
      </w:r>
      <w:r w:rsidR="002651FC">
        <w:rPr>
          <w:rFonts w:ascii="Arial Narrow" w:hAnsi="Arial Narrow"/>
          <w:color w:val="000000" w:themeColor="text1"/>
          <w:sz w:val="24"/>
          <w:szCs w:val="24"/>
        </w:rPr>
        <w:t>a</w:t>
      </w:r>
      <w:r w:rsidRPr="00AE0629">
        <w:rPr>
          <w:rFonts w:ascii="Arial Narrow" w:hAnsi="Arial Narrow"/>
          <w:color w:val="000000" w:themeColor="text1"/>
          <w:sz w:val="24"/>
          <w:szCs w:val="24"/>
          <w:lang w:val="id-ID"/>
        </w:rPr>
        <w:t xml:space="preserve">nak (Terlapor)  tidak perlu menjalani pidana penjara, dimana si </w:t>
      </w:r>
      <w:r w:rsidR="002651FC">
        <w:rPr>
          <w:rFonts w:ascii="Arial Narrow" w:hAnsi="Arial Narrow"/>
          <w:color w:val="000000" w:themeColor="text1"/>
          <w:sz w:val="24"/>
          <w:szCs w:val="24"/>
        </w:rPr>
        <w:t>a</w:t>
      </w:r>
      <w:r w:rsidRPr="00AE0629">
        <w:rPr>
          <w:rFonts w:ascii="Arial Narrow" w:hAnsi="Arial Narrow"/>
          <w:color w:val="000000" w:themeColor="text1"/>
          <w:sz w:val="24"/>
          <w:szCs w:val="24"/>
          <w:lang w:val="id-ID"/>
        </w:rPr>
        <w:t>nak akan terampas kemerdekaannya</w:t>
      </w:r>
      <w:r w:rsidR="002651FC">
        <w:rPr>
          <w:rFonts w:ascii="Arial Narrow" w:hAnsi="Arial Narrow"/>
          <w:color w:val="000000" w:themeColor="text1"/>
          <w:sz w:val="24"/>
          <w:szCs w:val="24"/>
        </w:rPr>
        <w:t xml:space="preserve"> dan berbagai persoalan lain yang harus dihadapi ketika anak berada  di penjara anak. Anak </w:t>
      </w:r>
      <w:r>
        <w:rPr>
          <w:rFonts w:ascii="Arial Narrow" w:hAnsi="Arial Narrow"/>
          <w:color w:val="000000" w:themeColor="text1"/>
          <w:sz w:val="24"/>
          <w:szCs w:val="24"/>
        </w:rPr>
        <w:t>tidak perlu menghadapi</w:t>
      </w:r>
      <w:r w:rsidRPr="00AE0629">
        <w:rPr>
          <w:rFonts w:ascii="Arial Narrow" w:hAnsi="Arial Narrow"/>
          <w:color w:val="000000" w:themeColor="text1"/>
          <w:sz w:val="24"/>
          <w:szCs w:val="24"/>
          <w:lang w:val="id-ID"/>
        </w:rPr>
        <w:t xml:space="preserve"> persoalan psikologis selama menjalani pidana (anak murung, rendah diri</w:t>
      </w:r>
      <w:r>
        <w:rPr>
          <w:rFonts w:ascii="Arial Narrow" w:hAnsi="Arial Narrow"/>
          <w:color w:val="000000" w:themeColor="text1"/>
          <w:sz w:val="24"/>
          <w:szCs w:val="24"/>
        </w:rPr>
        <w:t>)</w:t>
      </w:r>
      <w:r w:rsidRPr="00AE0629">
        <w:rPr>
          <w:rFonts w:ascii="Arial Narrow" w:hAnsi="Arial Narrow"/>
          <w:color w:val="000000" w:themeColor="text1"/>
          <w:sz w:val="24"/>
          <w:szCs w:val="24"/>
          <w:lang w:val="id-ID"/>
        </w:rPr>
        <w:t xml:space="preserve">, atau bahkan semakin nakal karena belajar dari </w:t>
      </w:r>
      <w:r>
        <w:rPr>
          <w:rFonts w:ascii="Arial Narrow" w:hAnsi="Arial Narrow"/>
          <w:color w:val="000000" w:themeColor="text1"/>
          <w:sz w:val="24"/>
          <w:szCs w:val="24"/>
        </w:rPr>
        <w:t xml:space="preserve">narapidana </w:t>
      </w:r>
      <w:r w:rsidRPr="00AE0629">
        <w:rPr>
          <w:rFonts w:ascii="Arial Narrow" w:hAnsi="Arial Narrow"/>
          <w:color w:val="000000" w:themeColor="text1"/>
          <w:sz w:val="24"/>
          <w:szCs w:val="24"/>
          <w:lang w:val="id-ID"/>
        </w:rPr>
        <w:t>lain yang lebih nakal dibandingkan</w:t>
      </w:r>
      <w:r w:rsidR="002651FC">
        <w:rPr>
          <w:rFonts w:ascii="Arial Narrow" w:hAnsi="Arial Narrow"/>
          <w:color w:val="000000" w:themeColor="text1"/>
          <w:sz w:val="24"/>
          <w:szCs w:val="24"/>
        </w:rPr>
        <w:t xml:space="preserve"> </w:t>
      </w:r>
      <w:r w:rsidRPr="00AE0629">
        <w:rPr>
          <w:rFonts w:ascii="Arial Narrow" w:hAnsi="Arial Narrow"/>
          <w:color w:val="000000" w:themeColor="text1"/>
          <w:sz w:val="24"/>
          <w:szCs w:val="24"/>
          <w:lang w:val="id-ID"/>
        </w:rPr>
        <w:t>dia.</w:t>
      </w:r>
      <w:r w:rsidR="002651FC">
        <w:rPr>
          <w:rFonts w:ascii="Arial Narrow" w:hAnsi="Arial Narrow"/>
          <w:color w:val="000000" w:themeColor="text1"/>
          <w:sz w:val="24"/>
          <w:szCs w:val="24"/>
        </w:rPr>
        <w:t xml:space="preserve"> </w:t>
      </w:r>
      <w:r w:rsidR="002651FC" w:rsidRPr="002651FC">
        <w:rPr>
          <w:rFonts w:ascii="Arial Narrow" w:hAnsi="Arial Narrow"/>
          <w:color w:val="FF0000"/>
          <w:sz w:val="24"/>
          <w:szCs w:val="24"/>
        </w:rPr>
        <w:t>Selama ini</w:t>
      </w:r>
      <w:r w:rsidR="002651FC">
        <w:rPr>
          <w:rFonts w:ascii="Arial Narrow" w:hAnsi="Arial Narrow"/>
          <w:color w:val="FF0000"/>
          <w:sz w:val="24"/>
          <w:szCs w:val="24"/>
        </w:rPr>
        <w:t xml:space="preserve">, bila perkara telah selesai dengan perdamaian antara pelapor dan terlapor, maka kasus dianggap selesai. Namun </w:t>
      </w:r>
      <w:r w:rsidR="00836654">
        <w:rPr>
          <w:rFonts w:ascii="Arial Narrow" w:hAnsi="Arial Narrow"/>
          <w:color w:val="FF0000"/>
          <w:sz w:val="24"/>
          <w:szCs w:val="24"/>
        </w:rPr>
        <w:t xml:space="preserve">perlu dipertimbangkan untuk memberikan </w:t>
      </w:r>
      <w:r w:rsidR="002651FC">
        <w:rPr>
          <w:rFonts w:ascii="Arial Narrow" w:hAnsi="Arial Narrow"/>
          <w:color w:val="FF0000"/>
          <w:sz w:val="24"/>
          <w:szCs w:val="24"/>
        </w:rPr>
        <w:t xml:space="preserve">pembinaan khusus </w:t>
      </w:r>
      <w:r w:rsidR="00836654">
        <w:rPr>
          <w:rFonts w:ascii="Arial Narrow" w:hAnsi="Arial Narrow"/>
          <w:color w:val="FF0000"/>
          <w:sz w:val="24"/>
          <w:szCs w:val="24"/>
        </w:rPr>
        <w:t xml:space="preserve">bagi pelaku. Pembinaan khusus ini </w:t>
      </w:r>
      <w:r w:rsidR="002651FC">
        <w:rPr>
          <w:rFonts w:ascii="Arial Narrow" w:hAnsi="Arial Narrow"/>
          <w:color w:val="FF0000"/>
          <w:sz w:val="24"/>
          <w:szCs w:val="24"/>
        </w:rPr>
        <w:t>dilakukan secara periodik,</w:t>
      </w:r>
      <w:r w:rsidR="00836654">
        <w:rPr>
          <w:rFonts w:ascii="Arial Narrow" w:hAnsi="Arial Narrow"/>
          <w:color w:val="FF0000"/>
          <w:sz w:val="24"/>
          <w:szCs w:val="24"/>
        </w:rPr>
        <w:t xml:space="preserve"> dengan tujuan </w:t>
      </w:r>
      <w:r w:rsidR="002651FC">
        <w:rPr>
          <w:rFonts w:ascii="Arial Narrow" w:hAnsi="Arial Narrow"/>
          <w:color w:val="FF0000"/>
          <w:sz w:val="24"/>
          <w:szCs w:val="24"/>
        </w:rPr>
        <w:t xml:space="preserve">untuk memantau dan mendampingi </w:t>
      </w:r>
      <w:r w:rsidR="00836654">
        <w:rPr>
          <w:rFonts w:ascii="Arial Narrow" w:hAnsi="Arial Narrow"/>
          <w:color w:val="FF0000"/>
          <w:sz w:val="24"/>
          <w:szCs w:val="24"/>
        </w:rPr>
        <w:t>anak, agar dapat bersikap dan berperilaku baik, agar anak mempunyai masa depan yang baik.</w:t>
      </w:r>
    </w:p>
    <w:p w14:paraId="02CB43C5" w14:textId="571DD501" w:rsidR="005A356E" w:rsidRPr="003E4993" w:rsidRDefault="0015752D" w:rsidP="005A356E">
      <w:pPr>
        <w:spacing w:after="0" w:line="360" w:lineRule="auto"/>
        <w:ind w:left="567" w:firstLine="567"/>
        <w:rPr>
          <w:rFonts w:ascii="Arial Narrow" w:hAnsi="Arial Narrow"/>
          <w:color w:val="000000" w:themeColor="text1"/>
          <w:sz w:val="24"/>
          <w:szCs w:val="24"/>
          <w:lang w:val="id-ID"/>
        </w:rPr>
      </w:pPr>
      <w:r w:rsidRPr="003E4993">
        <w:rPr>
          <w:rFonts w:ascii="Arial Narrow" w:hAnsi="Arial Narrow"/>
          <w:color w:val="000000" w:themeColor="text1"/>
          <w:sz w:val="24"/>
          <w:szCs w:val="24"/>
          <w:lang w:val="id-ID"/>
        </w:rPr>
        <w:t>Dalam memeriksa anak</w:t>
      </w:r>
      <w:r w:rsidR="00963CF2">
        <w:rPr>
          <w:rFonts w:ascii="Arial Narrow" w:hAnsi="Arial Narrow"/>
          <w:color w:val="000000" w:themeColor="text1"/>
          <w:sz w:val="24"/>
          <w:szCs w:val="24"/>
        </w:rPr>
        <w:t>,</w:t>
      </w:r>
      <w:r w:rsidRPr="003E4993">
        <w:rPr>
          <w:rFonts w:ascii="Arial Narrow" w:hAnsi="Arial Narrow"/>
          <w:color w:val="000000" w:themeColor="text1"/>
          <w:sz w:val="24"/>
          <w:szCs w:val="24"/>
          <w:lang w:val="id-ID"/>
        </w:rPr>
        <w:t xml:space="preserve"> baik sebagai </w:t>
      </w:r>
      <w:r w:rsidR="00EC1EAE">
        <w:rPr>
          <w:rFonts w:ascii="Arial Narrow" w:hAnsi="Arial Narrow"/>
          <w:color w:val="000000" w:themeColor="text1"/>
          <w:sz w:val="24"/>
          <w:szCs w:val="24"/>
        </w:rPr>
        <w:t>k</w:t>
      </w:r>
      <w:r w:rsidRPr="003E4993">
        <w:rPr>
          <w:rFonts w:ascii="Arial Narrow" w:hAnsi="Arial Narrow"/>
          <w:color w:val="000000" w:themeColor="text1"/>
          <w:sz w:val="24"/>
          <w:szCs w:val="24"/>
          <w:lang w:val="id-ID"/>
        </w:rPr>
        <w:t xml:space="preserve">orban maupun sebagai </w:t>
      </w:r>
      <w:r w:rsidR="00963CF2">
        <w:rPr>
          <w:rFonts w:ascii="Arial Narrow" w:hAnsi="Arial Narrow"/>
          <w:color w:val="000000" w:themeColor="text1"/>
          <w:sz w:val="24"/>
          <w:szCs w:val="24"/>
        </w:rPr>
        <w:t>p</w:t>
      </w:r>
      <w:r w:rsidRPr="003E4993">
        <w:rPr>
          <w:rFonts w:ascii="Arial Narrow" w:hAnsi="Arial Narrow"/>
          <w:color w:val="000000" w:themeColor="text1"/>
          <w:sz w:val="24"/>
          <w:szCs w:val="24"/>
          <w:lang w:val="id-ID"/>
        </w:rPr>
        <w:t>elaku, anak didampingi</w:t>
      </w:r>
      <w:r w:rsidR="00A742B4" w:rsidRPr="003E4993">
        <w:rPr>
          <w:rFonts w:ascii="Arial Narrow" w:hAnsi="Arial Narrow"/>
          <w:color w:val="000000" w:themeColor="text1"/>
          <w:sz w:val="24"/>
          <w:szCs w:val="24"/>
          <w:lang w:val="id-ID"/>
        </w:rPr>
        <w:t xml:space="preserve"> </w:t>
      </w:r>
      <w:r w:rsidR="00AE1D8B">
        <w:rPr>
          <w:rFonts w:ascii="Arial Narrow" w:hAnsi="Arial Narrow"/>
          <w:color w:val="000000" w:themeColor="text1"/>
          <w:sz w:val="24"/>
          <w:szCs w:val="24"/>
        </w:rPr>
        <w:t>o</w:t>
      </w:r>
      <w:r w:rsidRPr="003E4993">
        <w:rPr>
          <w:rFonts w:ascii="Arial Narrow" w:hAnsi="Arial Narrow"/>
          <w:color w:val="000000" w:themeColor="text1"/>
          <w:sz w:val="24"/>
          <w:szCs w:val="24"/>
          <w:lang w:val="id-ID"/>
        </w:rPr>
        <w:t xml:space="preserve">rangtua atau wali. Orangtua memiliki kekuasaan untuk mendampingi anak yang masih di bawah umur, baik dalam perkara-perkara hukum maupun dalam soal-soal lainnya. </w:t>
      </w:r>
      <w:r w:rsidR="005A356E" w:rsidRPr="003E4993">
        <w:rPr>
          <w:rFonts w:ascii="Arial Narrow" w:hAnsi="Arial Narrow"/>
          <w:color w:val="000000" w:themeColor="text1"/>
          <w:sz w:val="24"/>
          <w:szCs w:val="24"/>
          <w:lang w:val="id-ID"/>
        </w:rPr>
        <w:t xml:space="preserve">Namun secara ketentuan UU SPPA, pendampingan anak oleh orangtua merupakan upaya pemerintah mendorong orangtua ikut berpartisipasi dalam menyelesaikan perkara yang dihadapi oleh anak. Ini merupakan bentuk tanggungjawab orangtua yang selama ini mendidik dan mendampingi anak. Kiranya tepat pula penyelesaian perkara anak secara diversi. Diversi merupakan upaya  pendidikan bagi </w:t>
      </w:r>
      <w:r w:rsidR="00C47E13">
        <w:rPr>
          <w:rFonts w:ascii="Arial Narrow" w:hAnsi="Arial Narrow"/>
          <w:color w:val="000000" w:themeColor="text1"/>
          <w:sz w:val="24"/>
          <w:szCs w:val="24"/>
        </w:rPr>
        <w:t>A</w:t>
      </w:r>
      <w:r w:rsidR="005A356E" w:rsidRPr="003E4993">
        <w:rPr>
          <w:rFonts w:ascii="Arial Narrow" w:hAnsi="Arial Narrow"/>
          <w:color w:val="000000" w:themeColor="text1"/>
          <w:sz w:val="24"/>
          <w:szCs w:val="24"/>
          <w:lang w:val="id-ID"/>
        </w:rPr>
        <w:t xml:space="preserve">nak sebagai pelaku, bahwa mereka harus bertanggungjawab terhadap perbuatan yang dilakukannya. </w:t>
      </w:r>
    </w:p>
    <w:p w14:paraId="4929AE9B" w14:textId="7A1F37C2" w:rsidR="003740B7" w:rsidRPr="00521DEA" w:rsidRDefault="003740B7" w:rsidP="005A356E">
      <w:pPr>
        <w:spacing w:after="0" w:line="360" w:lineRule="auto"/>
        <w:ind w:left="567" w:firstLine="567"/>
        <w:rPr>
          <w:rFonts w:ascii="Arial Narrow" w:hAnsi="Arial Narrow"/>
          <w:sz w:val="24"/>
          <w:szCs w:val="24"/>
          <w:lang w:val="id-ID"/>
        </w:rPr>
      </w:pPr>
      <w:r w:rsidRPr="00521DEA">
        <w:rPr>
          <w:rFonts w:ascii="Arial Narrow" w:hAnsi="Arial Narrow"/>
          <w:sz w:val="24"/>
          <w:szCs w:val="24"/>
          <w:lang w:val="id-ID"/>
        </w:rPr>
        <w:t>Penerapan diversi tidak hanya dilaksanakan pada</w:t>
      </w:r>
      <w:r w:rsidR="003F3E38" w:rsidRPr="00521DEA">
        <w:rPr>
          <w:rFonts w:ascii="Arial Narrow" w:hAnsi="Arial Narrow"/>
          <w:sz w:val="24"/>
          <w:szCs w:val="24"/>
          <w:lang w:val="id-ID"/>
        </w:rPr>
        <w:t xml:space="preserve"> tingkat penyidikan, </w:t>
      </w:r>
      <w:r w:rsidRPr="00521DEA">
        <w:rPr>
          <w:rFonts w:ascii="Arial Narrow" w:hAnsi="Arial Narrow"/>
          <w:sz w:val="24"/>
          <w:szCs w:val="24"/>
          <w:lang w:val="id-ID"/>
        </w:rPr>
        <w:t xml:space="preserve">tetapi juga pada tahap </w:t>
      </w:r>
      <w:r w:rsidR="003F3E38" w:rsidRPr="00521DEA">
        <w:rPr>
          <w:rFonts w:ascii="Arial Narrow" w:hAnsi="Arial Narrow"/>
          <w:sz w:val="24"/>
          <w:szCs w:val="24"/>
          <w:lang w:val="id-ID"/>
        </w:rPr>
        <w:t xml:space="preserve">penuntutan, dan pemeriksaan perkara Anak di </w:t>
      </w:r>
      <w:r w:rsidR="005A356E" w:rsidRPr="00521DEA">
        <w:rPr>
          <w:rFonts w:ascii="Arial Narrow" w:hAnsi="Arial Narrow"/>
          <w:sz w:val="24"/>
          <w:szCs w:val="24"/>
          <w:lang w:val="id-ID"/>
        </w:rPr>
        <w:t>P</w:t>
      </w:r>
      <w:r w:rsidR="003F3E38" w:rsidRPr="00521DEA">
        <w:rPr>
          <w:rFonts w:ascii="Arial Narrow" w:hAnsi="Arial Narrow"/>
          <w:sz w:val="24"/>
          <w:szCs w:val="24"/>
          <w:lang w:val="id-ID"/>
        </w:rPr>
        <w:t xml:space="preserve">engadilan </w:t>
      </w:r>
      <w:r w:rsidR="005A356E" w:rsidRPr="00521DEA">
        <w:rPr>
          <w:rFonts w:ascii="Arial Narrow" w:hAnsi="Arial Narrow"/>
          <w:sz w:val="24"/>
          <w:szCs w:val="24"/>
          <w:lang w:val="id-ID"/>
        </w:rPr>
        <w:t>N</w:t>
      </w:r>
      <w:r w:rsidR="003F3E38" w:rsidRPr="00521DEA">
        <w:rPr>
          <w:rFonts w:ascii="Arial Narrow" w:hAnsi="Arial Narrow"/>
          <w:sz w:val="24"/>
          <w:szCs w:val="24"/>
          <w:lang w:val="id-ID"/>
        </w:rPr>
        <w:t xml:space="preserve">egeri wajib diupayakan Diversi. </w:t>
      </w:r>
      <w:r w:rsidRPr="00521DEA">
        <w:rPr>
          <w:rFonts w:ascii="Arial Narrow" w:hAnsi="Arial Narrow"/>
          <w:sz w:val="24"/>
          <w:szCs w:val="24"/>
          <w:lang w:val="id-ID"/>
        </w:rPr>
        <w:t>Menurut ketentuan UU SPPA, d</w:t>
      </w:r>
      <w:r w:rsidR="003F3E38" w:rsidRPr="00521DEA">
        <w:rPr>
          <w:rFonts w:ascii="Arial Narrow" w:hAnsi="Arial Narrow"/>
          <w:sz w:val="24"/>
          <w:szCs w:val="24"/>
          <w:lang w:val="id-ID"/>
        </w:rPr>
        <w:t xml:space="preserve">iversi sebagaimana dimaksud pada </w:t>
      </w:r>
      <w:r w:rsidRPr="00521DEA">
        <w:rPr>
          <w:rFonts w:ascii="Arial Narrow" w:hAnsi="Arial Narrow"/>
          <w:sz w:val="24"/>
          <w:szCs w:val="24"/>
          <w:lang w:val="id-ID"/>
        </w:rPr>
        <w:t xml:space="preserve">Pasal 6 </w:t>
      </w:r>
      <w:r w:rsidR="003F3E38" w:rsidRPr="00521DEA">
        <w:rPr>
          <w:rFonts w:ascii="Arial Narrow" w:hAnsi="Arial Narrow"/>
          <w:sz w:val="24"/>
          <w:szCs w:val="24"/>
          <w:lang w:val="id-ID"/>
        </w:rPr>
        <w:t>ayat (1) dilaksanakan dalam hal tindak pidana yang dilakukan:</w:t>
      </w:r>
      <w:r w:rsidR="00BE00F8" w:rsidRPr="00521DEA">
        <w:rPr>
          <w:rFonts w:ascii="Arial Narrow" w:hAnsi="Arial Narrow"/>
          <w:sz w:val="24"/>
          <w:szCs w:val="24"/>
        </w:rPr>
        <w:t xml:space="preserve"> </w:t>
      </w:r>
    </w:p>
    <w:p w14:paraId="58D18272" w14:textId="77777777" w:rsidR="003740B7" w:rsidRPr="003E4993" w:rsidRDefault="003F3E38" w:rsidP="005A356E">
      <w:pPr>
        <w:spacing w:after="0" w:line="360" w:lineRule="auto"/>
        <w:ind w:left="567" w:firstLine="567"/>
        <w:rPr>
          <w:rFonts w:ascii="Arial Narrow" w:hAnsi="Arial Narrow"/>
          <w:sz w:val="24"/>
          <w:szCs w:val="24"/>
          <w:lang w:val="id-ID"/>
        </w:rPr>
      </w:pPr>
      <w:r w:rsidRPr="00521DEA">
        <w:rPr>
          <w:rFonts w:ascii="Arial Narrow" w:hAnsi="Arial Narrow"/>
          <w:sz w:val="24"/>
          <w:szCs w:val="24"/>
          <w:lang w:val="id-ID"/>
        </w:rPr>
        <w:t>a. diancam dengan pidana penjara di bawah 7 (tujuh</w:t>
      </w:r>
      <w:r w:rsidRPr="003E4993">
        <w:rPr>
          <w:rFonts w:ascii="Arial Narrow" w:hAnsi="Arial Narrow"/>
          <w:sz w:val="24"/>
          <w:szCs w:val="24"/>
          <w:lang w:val="id-ID"/>
        </w:rPr>
        <w:t xml:space="preserve">) tahun; dan </w:t>
      </w:r>
    </w:p>
    <w:p w14:paraId="00C3FF8F" w14:textId="77777777" w:rsidR="003740B7" w:rsidRPr="003E4993" w:rsidRDefault="003F3E38" w:rsidP="005A356E">
      <w:pPr>
        <w:spacing w:after="0" w:line="360" w:lineRule="auto"/>
        <w:ind w:left="567" w:firstLine="567"/>
        <w:rPr>
          <w:rFonts w:ascii="Arial Narrow" w:hAnsi="Arial Narrow"/>
          <w:sz w:val="24"/>
          <w:szCs w:val="24"/>
          <w:lang w:val="id-ID"/>
        </w:rPr>
      </w:pPr>
      <w:r w:rsidRPr="003E4993">
        <w:rPr>
          <w:rFonts w:ascii="Arial Narrow" w:hAnsi="Arial Narrow"/>
          <w:sz w:val="24"/>
          <w:szCs w:val="24"/>
          <w:lang w:val="id-ID"/>
        </w:rPr>
        <w:t>b. bukan merupakan pengulangan tindak pidana</w:t>
      </w:r>
      <w:r w:rsidR="003740B7" w:rsidRPr="003E4993">
        <w:rPr>
          <w:rFonts w:ascii="Arial Narrow" w:hAnsi="Arial Narrow"/>
          <w:sz w:val="24"/>
          <w:szCs w:val="24"/>
          <w:lang w:val="id-ID"/>
        </w:rPr>
        <w:t xml:space="preserve">. </w:t>
      </w:r>
    </w:p>
    <w:p w14:paraId="4575B96B" w14:textId="7C5216AD" w:rsidR="00AE1D8B" w:rsidRPr="00CE6A1A" w:rsidRDefault="00AE1D8B" w:rsidP="00AE1D8B">
      <w:pPr>
        <w:spacing w:after="0" w:line="360" w:lineRule="auto"/>
        <w:ind w:left="567"/>
        <w:rPr>
          <w:rFonts w:ascii="Arial Narrow" w:hAnsi="Arial Narrow"/>
          <w:sz w:val="24"/>
          <w:szCs w:val="24"/>
          <w:lang w:val="id-ID"/>
        </w:rPr>
      </w:pPr>
      <w:r w:rsidRPr="00836654">
        <w:rPr>
          <w:rFonts w:ascii="Arial Narrow" w:hAnsi="Arial Narrow"/>
          <w:color w:val="FF0000"/>
          <w:sz w:val="24"/>
          <w:szCs w:val="24"/>
          <w:lang w:val="id-ID"/>
        </w:rPr>
        <w:t>Menurut penjelasan Ipda Nunuk Suprihatin, terhadap perkara-perkara yang viral di media sosial tidak diselesaikan secara diversi. Hal ini dikarenakan Kepolisian sebagai bentuk representasi negara akan mendapat sorotan jika tidak melakukan penegakan hukum secara sungguh</w:t>
      </w:r>
      <w:r w:rsidR="00836654" w:rsidRPr="00836654">
        <w:rPr>
          <w:rFonts w:ascii="Arial Narrow" w:hAnsi="Arial Narrow"/>
          <w:color w:val="FF0000"/>
          <w:sz w:val="24"/>
          <w:szCs w:val="24"/>
          <w:lang w:val="id-ID"/>
        </w:rPr>
        <w:t xml:space="preserve">-sungguh. </w:t>
      </w:r>
      <w:r w:rsidRPr="00836654">
        <w:rPr>
          <w:rFonts w:ascii="Arial Narrow" w:hAnsi="Arial Narrow"/>
          <w:color w:val="FF0000"/>
          <w:sz w:val="24"/>
          <w:szCs w:val="24"/>
          <w:lang w:val="id-ID"/>
        </w:rPr>
        <w:t xml:space="preserve"> </w:t>
      </w:r>
      <w:r w:rsidR="00836654" w:rsidRPr="00836654">
        <w:rPr>
          <w:rFonts w:ascii="Arial Narrow" w:hAnsi="Arial Narrow"/>
          <w:color w:val="FF0000"/>
          <w:sz w:val="24"/>
          <w:szCs w:val="24"/>
          <w:lang w:val="id-ID"/>
        </w:rPr>
        <w:t xml:space="preserve">Polisi sudah seharusnya hadir dan memberikan perlindungan pada pihak </w:t>
      </w:r>
      <w:r w:rsidR="00836654">
        <w:rPr>
          <w:rFonts w:ascii="Arial Narrow" w:hAnsi="Arial Narrow"/>
          <w:color w:val="FF0000"/>
          <w:sz w:val="24"/>
          <w:szCs w:val="24"/>
        </w:rPr>
        <w:t xml:space="preserve">korban yang </w:t>
      </w:r>
      <w:r w:rsidR="00836654" w:rsidRPr="00836654">
        <w:rPr>
          <w:rFonts w:ascii="Arial Narrow" w:hAnsi="Arial Narrow"/>
          <w:color w:val="FF0000"/>
          <w:sz w:val="24"/>
          <w:szCs w:val="24"/>
          <w:lang w:val="id-ID"/>
        </w:rPr>
        <w:t xml:space="preserve">dianggap sebagai </w:t>
      </w:r>
      <w:r w:rsidR="00010DC5">
        <w:rPr>
          <w:rFonts w:ascii="Arial Narrow" w:hAnsi="Arial Narrow"/>
          <w:color w:val="FF0000"/>
          <w:sz w:val="24"/>
          <w:szCs w:val="24"/>
        </w:rPr>
        <w:t xml:space="preserve">pihak yang lemah dalam </w:t>
      </w:r>
      <w:r w:rsidR="00836654" w:rsidRPr="00836654">
        <w:rPr>
          <w:rFonts w:ascii="Arial Narrow" w:hAnsi="Arial Narrow"/>
          <w:color w:val="FF0000"/>
          <w:sz w:val="24"/>
          <w:szCs w:val="24"/>
          <w:lang w:val="id-ID"/>
        </w:rPr>
        <w:t xml:space="preserve">kasus-kasus yang viral di media massa atau media sosial. Oleh </w:t>
      </w:r>
      <w:r w:rsidR="00836654" w:rsidRPr="00836654">
        <w:rPr>
          <w:rFonts w:ascii="Arial Narrow" w:hAnsi="Arial Narrow"/>
          <w:color w:val="FF0000"/>
          <w:sz w:val="24"/>
          <w:szCs w:val="24"/>
          <w:lang w:val="id-ID"/>
        </w:rPr>
        <w:lastRenderedPageBreak/>
        <w:t>karena itu diperlukan keterbukaan pada masyarakat tentang akhir penyelesaian kasus viral tersebut</w:t>
      </w:r>
      <w:r w:rsidR="00836654" w:rsidRPr="00836654">
        <w:rPr>
          <w:rFonts w:ascii="Arial Narrow" w:hAnsi="Arial Narrow"/>
          <w:sz w:val="24"/>
          <w:szCs w:val="24"/>
          <w:lang w:val="id-ID"/>
        </w:rPr>
        <w:t xml:space="preserve">. </w:t>
      </w:r>
      <w:r w:rsidRPr="00836654">
        <w:rPr>
          <w:rFonts w:ascii="Arial Narrow" w:hAnsi="Arial Narrow"/>
          <w:sz w:val="24"/>
          <w:szCs w:val="24"/>
          <w:lang w:val="id-ID"/>
        </w:rPr>
        <w:t>Namun, mengingat pentingnya tujuan diversi sebagaimana diamanatkan oleh UU SPPA, serta</w:t>
      </w:r>
      <w:r w:rsidRPr="00CE6A1A">
        <w:rPr>
          <w:rFonts w:ascii="Arial Narrow" w:hAnsi="Arial Narrow"/>
          <w:sz w:val="24"/>
          <w:szCs w:val="24"/>
          <w:lang w:val="id-ID"/>
        </w:rPr>
        <w:t xml:space="preserve"> demi melindungi Anak (pelaku) dari efek negatif proses peradilan pidana, mestinya diversi tetap bisa dilakukan, bahkan </w:t>
      </w:r>
      <w:r w:rsidRPr="00CE6A1A">
        <w:rPr>
          <w:rFonts w:ascii="Arial Narrow" w:hAnsi="Arial Narrow"/>
          <w:i/>
          <w:iCs/>
          <w:sz w:val="24"/>
          <w:szCs w:val="24"/>
          <w:lang w:val="id-ID"/>
        </w:rPr>
        <w:t>Beijing Rules</w:t>
      </w:r>
      <w:r w:rsidRPr="00CE6A1A">
        <w:rPr>
          <w:rFonts w:ascii="Arial Narrow" w:hAnsi="Arial Narrow"/>
          <w:sz w:val="24"/>
          <w:szCs w:val="24"/>
          <w:lang w:val="id-ID"/>
        </w:rPr>
        <w:t xml:space="preserve"> menyarankan, bahwa tindak pidana dengan ancaman hukuman beratpun sebaiknya diselesaikan secara diversi, dengan mengingat tujuan untuk melindungi ana-anak yang harus berhadapan dengan hukum.</w:t>
      </w:r>
    </w:p>
    <w:p w14:paraId="077F740B" w14:textId="77777777" w:rsidR="003E4993" w:rsidRPr="003E4993" w:rsidRDefault="003E4993" w:rsidP="003E4993">
      <w:pPr>
        <w:spacing w:after="0" w:line="360" w:lineRule="auto"/>
        <w:ind w:left="567"/>
        <w:rPr>
          <w:rFonts w:ascii="Arial Narrow" w:hAnsi="Arial Narrow"/>
          <w:sz w:val="24"/>
          <w:szCs w:val="24"/>
          <w:lang w:val="id-ID"/>
        </w:rPr>
      </w:pPr>
    </w:p>
    <w:p w14:paraId="075A2D54" w14:textId="12161882" w:rsidR="002052FA" w:rsidRPr="002E12D6" w:rsidRDefault="006E4226" w:rsidP="006F3B5E">
      <w:pPr>
        <w:pStyle w:val="ListParagraph"/>
        <w:widowControl/>
        <w:numPr>
          <w:ilvl w:val="0"/>
          <w:numId w:val="17"/>
        </w:numPr>
        <w:spacing w:line="360" w:lineRule="auto"/>
        <w:rPr>
          <w:rFonts w:ascii="Arial Narrow" w:hAnsi="Arial Narrow" w:cs="Times New Roman"/>
          <w:b/>
          <w:bCs/>
          <w:sz w:val="24"/>
          <w:szCs w:val="24"/>
          <w:lang w:val="id-ID"/>
        </w:rPr>
      </w:pPr>
      <w:r w:rsidRPr="002E12D6">
        <w:rPr>
          <w:rFonts w:ascii="Arial Narrow" w:hAnsi="Arial Narrow" w:cs="Times New Roman"/>
          <w:b/>
          <w:bCs/>
          <w:sz w:val="24"/>
          <w:szCs w:val="24"/>
          <w:lang w:val="id-ID"/>
        </w:rPr>
        <w:t>P</w:t>
      </w:r>
      <w:r w:rsidR="002052FA" w:rsidRPr="002E12D6">
        <w:rPr>
          <w:rFonts w:ascii="Arial Narrow" w:hAnsi="Arial Narrow" w:cs="Times New Roman"/>
          <w:b/>
          <w:bCs/>
          <w:sz w:val="24"/>
          <w:szCs w:val="24"/>
          <w:lang w:val="id-ID"/>
        </w:rPr>
        <w:t xml:space="preserve">ertimbangan dalam </w:t>
      </w:r>
      <w:r w:rsidRPr="002E12D6">
        <w:rPr>
          <w:rFonts w:ascii="Arial Narrow" w:hAnsi="Arial Narrow" w:cs="Times New Roman"/>
          <w:b/>
          <w:bCs/>
          <w:sz w:val="24"/>
          <w:szCs w:val="24"/>
          <w:lang w:val="id-ID"/>
        </w:rPr>
        <w:t>P</w:t>
      </w:r>
      <w:r w:rsidR="002052FA" w:rsidRPr="002E12D6">
        <w:rPr>
          <w:rFonts w:ascii="Arial Narrow" w:hAnsi="Arial Narrow" w:cs="Times New Roman"/>
          <w:b/>
          <w:bCs/>
          <w:sz w:val="24"/>
          <w:szCs w:val="24"/>
          <w:lang w:val="id-ID"/>
        </w:rPr>
        <w:t xml:space="preserve">emberian </w:t>
      </w:r>
      <w:r w:rsidRPr="002E12D6">
        <w:rPr>
          <w:rFonts w:ascii="Arial Narrow" w:hAnsi="Arial Narrow" w:cs="Times New Roman"/>
          <w:b/>
          <w:bCs/>
          <w:sz w:val="24"/>
          <w:szCs w:val="24"/>
          <w:lang w:val="id-ID"/>
        </w:rPr>
        <w:t>D</w:t>
      </w:r>
      <w:r w:rsidR="002052FA" w:rsidRPr="002E12D6">
        <w:rPr>
          <w:rFonts w:ascii="Arial Narrow" w:hAnsi="Arial Narrow" w:cs="Times New Roman"/>
          <w:b/>
          <w:bCs/>
          <w:sz w:val="24"/>
          <w:szCs w:val="24"/>
          <w:lang w:val="id-ID"/>
        </w:rPr>
        <w:t>iversi</w:t>
      </w:r>
    </w:p>
    <w:p w14:paraId="10D4B70A" w14:textId="413D60C0" w:rsidR="007C5641" w:rsidRPr="007C5641" w:rsidRDefault="0067465D" w:rsidP="0067465D">
      <w:pPr>
        <w:spacing w:after="0" w:line="360" w:lineRule="auto"/>
        <w:ind w:left="567" w:firstLine="567"/>
        <w:rPr>
          <w:rFonts w:ascii="Arial Narrow" w:hAnsi="Arial Narrow" w:cs="Times New Roman"/>
          <w:sz w:val="24"/>
          <w:szCs w:val="24"/>
          <w:lang w:val="id-ID"/>
        </w:rPr>
      </w:pPr>
      <w:r w:rsidRPr="002E12D6">
        <w:rPr>
          <w:rFonts w:ascii="Arial Narrow" w:hAnsi="Arial Narrow" w:cs="Times New Roman"/>
          <w:sz w:val="24"/>
          <w:szCs w:val="24"/>
          <w:lang w:val="id-ID"/>
        </w:rPr>
        <w:t xml:space="preserve">Mengenai kasus-kasus yang diselesaikan secara diversi, biasanya dilakukan dengan Mediasi atas permintaan dari </w:t>
      </w:r>
      <w:r w:rsidRPr="007C5641">
        <w:rPr>
          <w:rFonts w:ascii="Arial Narrow" w:hAnsi="Arial Narrow" w:cs="Times New Roman"/>
          <w:sz w:val="24"/>
          <w:szCs w:val="24"/>
          <w:lang w:val="id-ID"/>
        </w:rPr>
        <w:t xml:space="preserve">pihak Terlapor. Mediator dari petugas Kepolisian Unit PPA. </w:t>
      </w:r>
      <w:r w:rsidR="007C5641" w:rsidRPr="007C5641">
        <w:rPr>
          <w:rFonts w:ascii="Arial Narrow" w:hAnsi="Arial Narrow" w:cs="Times New Roman"/>
          <w:sz w:val="24"/>
          <w:szCs w:val="24"/>
          <w:lang w:val="id-ID"/>
        </w:rPr>
        <w:t xml:space="preserve">Meskipun seringkali yang mengajukan permohonan mediasi adalah keluaga Anak (pelaku), namun dari pihak </w:t>
      </w:r>
      <w:r w:rsidR="00AE1D8B">
        <w:rPr>
          <w:rFonts w:ascii="Arial Narrow" w:hAnsi="Arial Narrow" w:cs="Times New Roman"/>
          <w:sz w:val="24"/>
          <w:szCs w:val="24"/>
        </w:rPr>
        <w:t>p</w:t>
      </w:r>
      <w:r w:rsidR="007C5641" w:rsidRPr="007C5641">
        <w:rPr>
          <w:rFonts w:ascii="Arial Narrow" w:hAnsi="Arial Narrow" w:cs="Times New Roman"/>
          <w:sz w:val="24"/>
          <w:szCs w:val="24"/>
          <w:lang w:val="id-ID"/>
        </w:rPr>
        <w:t xml:space="preserve">etugas pun dapat aktif mendorong agar pada kasus-kasus yang memenuhi kriteria untuk diselesaikan secara mediasi. Ini sesuai dengan semangat </w:t>
      </w:r>
      <w:r w:rsidR="003F2855" w:rsidRPr="003F2855">
        <w:rPr>
          <w:rFonts w:ascii="Arial Narrow" w:hAnsi="Arial Narrow" w:cs="Times New Roman"/>
          <w:i/>
          <w:iCs/>
          <w:sz w:val="24"/>
          <w:szCs w:val="24"/>
        </w:rPr>
        <w:t xml:space="preserve">The </w:t>
      </w:r>
      <w:r w:rsidR="007C5641" w:rsidRPr="003F2855">
        <w:rPr>
          <w:rFonts w:ascii="Arial Narrow" w:hAnsi="Arial Narrow" w:cs="Times New Roman"/>
          <w:i/>
          <w:iCs/>
          <w:sz w:val="24"/>
          <w:szCs w:val="24"/>
          <w:lang w:val="id-ID"/>
        </w:rPr>
        <w:t>Beijing Rules</w:t>
      </w:r>
      <w:r w:rsidR="007C5641" w:rsidRPr="007C5641">
        <w:rPr>
          <w:rFonts w:ascii="Arial Narrow" w:hAnsi="Arial Narrow" w:cs="Times New Roman"/>
          <w:sz w:val="24"/>
          <w:szCs w:val="24"/>
          <w:lang w:val="id-ID"/>
        </w:rPr>
        <w:t>, UU SPPA, Konvensi Hak Anak, UU Perlindungan Anak, serta semangat untuk memberikan perlindungan terbaik bagi anak.</w:t>
      </w:r>
    </w:p>
    <w:p w14:paraId="6B178E7F" w14:textId="384F0D77" w:rsidR="00185AE2" w:rsidRPr="007C5641" w:rsidRDefault="0067465D" w:rsidP="00185AE2">
      <w:pPr>
        <w:spacing w:after="0" w:line="360" w:lineRule="auto"/>
        <w:ind w:left="567" w:firstLine="567"/>
        <w:rPr>
          <w:rFonts w:ascii="Arial Narrow" w:hAnsi="Arial Narrow" w:cs="Times New Roman"/>
          <w:sz w:val="24"/>
          <w:szCs w:val="24"/>
          <w:lang w:val="id-ID"/>
        </w:rPr>
      </w:pPr>
      <w:r w:rsidRPr="002E12D6">
        <w:rPr>
          <w:rFonts w:ascii="Arial Narrow" w:hAnsi="Arial Narrow" w:cs="Times New Roman"/>
          <w:sz w:val="24"/>
          <w:szCs w:val="24"/>
          <w:lang w:val="id-ID"/>
        </w:rPr>
        <w:t xml:space="preserve">Salah satu kasus yang </w:t>
      </w:r>
      <w:r w:rsidRPr="007C5641">
        <w:rPr>
          <w:rFonts w:ascii="Arial Narrow" w:hAnsi="Arial Narrow" w:cs="Times New Roman"/>
          <w:sz w:val="24"/>
          <w:szCs w:val="24"/>
          <w:lang w:val="id-ID"/>
        </w:rPr>
        <w:t xml:space="preserve">selesai dengan mediasi adalah kasus laporan persetubuhan dengan anak yang menyebabkan kehamilan. </w:t>
      </w:r>
      <w:r w:rsidR="00517494" w:rsidRPr="007C5641">
        <w:rPr>
          <w:rFonts w:ascii="Arial Narrow" w:hAnsi="Arial Narrow" w:cs="Times New Roman"/>
          <w:sz w:val="24"/>
          <w:szCs w:val="24"/>
          <w:lang w:val="id-ID"/>
        </w:rPr>
        <w:t xml:space="preserve">Kasus </w:t>
      </w:r>
      <w:r w:rsidR="001A0054" w:rsidRPr="007C5641">
        <w:rPr>
          <w:rFonts w:ascii="Arial Narrow" w:hAnsi="Arial Narrow" w:cs="Times New Roman"/>
          <w:sz w:val="24"/>
          <w:szCs w:val="24"/>
          <w:lang w:val="id-ID"/>
        </w:rPr>
        <w:t>yang</w:t>
      </w:r>
      <w:r w:rsidR="00C7097D" w:rsidRPr="007C5641">
        <w:rPr>
          <w:rFonts w:ascii="Arial Narrow" w:hAnsi="Arial Narrow" w:cs="Times New Roman"/>
          <w:sz w:val="24"/>
          <w:szCs w:val="24"/>
          <w:lang w:val="id-ID"/>
        </w:rPr>
        <w:t xml:space="preserve"> terjadi tahun 2019, </w:t>
      </w:r>
      <w:r w:rsidR="00517494" w:rsidRPr="007C5641">
        <w:rPr>
          <w:rFonts w:ascii="Arial Narrow" w:hAnsi="Arial Narrow" w:cs="Times New Roman"/>
          <w:sz w:val="24"/>
          <w:szCs w:val="24"/>
          <w:lang w:val="id-ID"/>
        </w:rPr>
        <w:t xml:space="preserve">bermula Ketika Pelapor (orangtua) seorang anak perempuan melaporkan bahwa anak perempuannya disetubuhi oleh seorang anak laki-laki yang selama ini merupakan pacar anaknya. </w:t>
      </w:r>
      <w:r w:rsidR="00C7097D" w:rsidRPr="007C5641">
        <w:rPr>
          <w:rFonts w:ascii="Arial Narrow" w:hAnsi="Arial Narrow" w:cs="Times New Roman"/>
          <w:sz w:val="24"/>
          <w:szCs w:val="24"/>
          <w:lang w:val="id-ID"/>
        </w:rPr>
        <w:t xml:space="preserve">Orangtua </w:t>
      </w:r>
      <w:r w:rsidR="00517494" w:rsidRPr="007C5641">
        <w:rPr>
          <w:rFonts w:ascii="Arial Narrow" w:hAnsi="Arial Narrow" w:cs="Times New Roman"/>
          <w:sz w:val="24"/>
          <w:szCs w:val="24"/>
          <w:lang w:val="id-ID"/>
        </w:rPr>
        <w:t>Pelapor melaporkan ketika anak perempuannya hamil.</w:t>
      </w:r>
      <w:r w:rsidR="00185AE2" w:rsidRPr="007C5641">
        <w:rPr>
          <w:rFonts w:ascii="Arial Narrow" w:hAnsi="Arial Narrow" w:cs="Times New Roman"/>
          <w:sz w:val="24"/>
          <w:szCs w:val="24"/>
          <w:lang w:val="id-ID"/>
        </w:rPr>
        <w:t xml:space="preserve"> </w:t>
      </w:r>
      <w:r w:rsidRPr="007C5641">
        <w:rPr>
          <w:rFonts w:ascii="Arial Narrow" w:hAnsi="Arial Narrow" w:cs="Times New Roman"/>
          <w:sz w:val="24"/>
          <w:szCs w:val="24"/>
          <w:lang w:val="id-ID"/>
        </w:rPr>
        <w:t xml:space="preserve">Ketika pihak Terlapor bersedia/menawarkan menikahkan si Terlapor dengan </w:t>
      </w:r>
      <w:r w:rsidR="00C7097D" w:rsidRPr="007C5641">
        <w:rPr>
          <w:rFonts w:ascii="Arial Narrow" w:hAnsi="Arial Narrow" w:cs="Times New Roman"/>
          <w:sz w:val="24"/>
          <w:szCs w:val="24"/>
          <w:lang w:val="id-ID"/>
        </w:rPr>
        <w:t>K</w:t>
      </w:r>
      <w:r w:rsidRPr="007C5641">
        <w:rPr>
          <w:rFonts w:ascii="Arial Narrow" w:hAnsi="Arial Narrow" w:cs="Times New Roman"/>
          <w:sz w:val="24"/>
          <w:szCs w:val="24"/>
          <w:lang w:val="id-ID"/>
        </w:rPr>
        <w:t xml:space="preserve">orban dan orangtua </w:t>
      </w:r>
      <w:r w:rsidR="00AE1D8B">
        <w:rPr>
          <w:rFonts w:ascii="Arial Narrow" w:hAnsi="Arial Narrow" w:cs="Times New Roman"/>
          <w:sz w:val="24"/>
          <w:szCs w:val="24"/>
        </w:rPr>
        <w:t>k</w:t>
      </w:r>
      <w:r w:rsidRPr="007C5641">
        <w:rPr>
          <w:rFonts w:ascii="Arial Narrow" w:hAnsi="Arial Narrow" w:cs="Times New Roman"/>
          <w:sz w:val="24"/>
          <w:szCs w:val="24"/>
          <w:lang w:val="id-ID"/>
        </w:rPr>
        <w:t xml:space="preserve">orban (Pelapor) menerima, maka hal tersebut </w:t>
      </w:r>
      <w:r w:rsidR="00185AE2" w:rsidRPr="007C5641">
        <w:rPr>
          <w:rFonts w:ascii="Arial Narrow" w:hAnsi="Arial Narrow" w:cs="Times New Roman"/>
          <w:sz w:val="24"/>
          <w:szCs w:val="24"/>
          <w:lang w:val="id-ID"/>
        </w:rPr>
        <w:t xml:space="preserve">menjadi </w:t>
      </w:r>
      <w:r w:rsidRPr="007C5641">
        <w:rPr>
          <w:rFonts w:ascii="Arial Narrow" w:hAnsi="Arial Narrow" w:cs="Times New Roman"/>
          <w:sz w:val="24"/>
          <w:szCs w:val="24"/>
          <w:lang w:val="id-ID"/>
        </w:rPr>
        <w:t xml:space="preserve">kesepakatan yang diambil oleh para pihak. Bila terjadi kasus yang sedemikian, maka perkara akan dicabut dan dianggap selesai. </w:t>
      </w:r>
    </w:p>
    <w:p w14:paraId="39CFA6A5" w14:textId="2ADE783A" w:rsidR="00AF27C2" w:rsidRPr="007C5641" w:rsidRDefault="00BE3281" w:rsidP="00AF27C2">
      <w:pPr>
        <w:spacing w:after="0" w:line="360" w:lineRule="auto"/>
        <w:ind w:left="567" w:firstLine="567"/>
        <w:rPr>
          <w:rFonts w:ascii="Arial Narrow" w:hAnsi="Arial Narrow" w:cs="Times New Roman"/>
          <w:sz w:val="24"/>
          <w:szCs w:val="24"/>
          <w:lang w:val="id-ID"/>
        </w:rPr>
      </w:pPr>
      <w:r>
        <w:rPr>
          <w:rFonts w:ascii="Arial Narrow" w:hAnsi="Arial Narrow" w:cs="Times New Roman"/>
          <w:sz w:val="24"/>
          <w:szCs w:val="24"/>
        </w:rPr>
        <w:t>Tren perkara</w:t>
      </w:r>
      <w:r w:rsidR="006E4226" w:rsidRPr="007C5641">
        <w:rPr>
          <w:rFonts w:ascii="Arial Narrow" w:hAnsi="Arial Narrow" w:cs="Times New Roman"/>
          <w:sz w:val="24"/>
          <w:szCs w:val="24"/>
          <w:lang w:val="id-ID"/>
        </w:rPr>
        <w:t xml:space="preserve"> </w:t>
      </w:r>
      <w:r w:rsidR="0075720E">
        <w:rPr>
          <w:rFonts w:ascii="Arial Narrow" w:hAnsi="Arial Narrow" w:cs="Times New Roman"/>
          <w:sz w:val="24"/>
          <w:szCs w:val="24"/>
        </w:rPr>
        <w:t>ABH</w:t>
      </w:r>
      <w:r w:rsidR="006E4226" w:rsidRPr="007C5641">
        <w:rPr>
          <w:rFonts w:ascii="Arial Narrow" w:hAnsi="Arial Narrow" w:cs="Times New Roman"/>
          <w:sz w:val="24"/>
          <w:szCs w:val="24"/>
          <w:lang w:val="id-ID"/>
        </w:rPr>
        <w:t xml:space="preserve"> adalah perkara persetubuhan dan penganiayaan dengan </w:t>
      </w:r>
      <w:r>
        <w:rPr>
          <w:rFonts w:ascii="Arial Narrow" w:hAnsi="Arial Narrow" w:cs="Times New Roman"/>
          <w:sz w:val="24"/>
          <w:szCs w:val="24"/>
        </w:rPr>
        <w:t>p</w:t>
      </w:r>
      <w:r w:rsidR="006E4226" w:rsidRPr="007C5641">
        <w:rPr>
          <w:rFonts w:ascii="Arial Narrow" w:hAnsi="Arial Narrow" w:cs="Times New Roman"/>
          <w:sz w:val="24"/>
          <w:szCs w:val="24"/>
          <w:lang w:val="id-ID"/>
        </w:rPr>
        <w:t xml:space="preserve">elaku </w:t>
      </w:r>
      <w:r>
        <w:rPr>
          <w:rFonts w:ascii="Arial Narrow" w:hAnsi="Arial Narrow" w:cs="Times New Roman"/>
          <w:sz w:val="24"/>
          <w:szCs w:val="24"/>
        </w:rPr>
        <w:t>a</w:t>
      </w:r>
      <w:r w:rsidR="006E4226" w:rsidRPr="007C5641">
        <w:rPr>
          <w:rFonts w:ascii="Arial Narrow" w:hAnsi="Arial Narrow" w:cs="Times New Roman"/>
          <w:sz w:val="24"/>
          <w:szCs w:val="24"/>
          <w:lang w:val="id-ID"/>
        </w:rPr>
        <w:t xml:space="preserve">nak dan </w:t>
      </w:r>
      <w:r w:rsidR="004D53F4">
        <w:rPr>
          <w:rFonts w:ascii="Arial Narrow" w:hAnsi="Arial Narrow" w:cs="Times New Roman"/>
          <w:sz w:val="24"/>
          <w:szCs w:val="24"/>
        </w:rPr>
        <w:t xml:space="preserve">dengan anak sebagai </w:t>
      </w:r>
      <w:r w:rsidR="006E4226" w:rsidRPr="007C5641">
        <w:rPr>
          <w:rFonts w:ascii="Arial Narrow" w:hAnsi="Arial Narrow" w:cs="Times New Roman"/>
          <w:sz w:val="24"/>
          <w:szCs w:val="24"/>
          <w:lang w:val="id-ID"/>
        </w:rPr>
        <w:t xml:space="preserve">korban. Perkara lain seperti </w:t>
      </w:r>
      <w:r w:rsidR="006E4226" w:rsidRPr="007C5641">
        <w:rPr>
          <w:rFonts w:ascii="Arial Narrow" w:hAnsi="Arial Narrow" w:cs="Times New Roman"/>
          <w:i/>
          <w:iCs/>
          <w:sz w:val="24"/>
          <w:szCs w:val="24"/>
          <w:lang w:val="id-ID"/>
        </w:rPr>
        <w:t>kreak</w:t>
      </w:r>
      <w:r w:rsidR="006E4226" w:rsidRPr="007C5641">
        <w:rPr>
          <w:rFonts w:ascii="Arial Narrow" w:hAnsi="Arial Narrow" w:cs="Times New Roman"/>
          <w:sz w:val="24"/>
          <w:szCs w:val="24"/>
          <w:lang w:val="id-ID"/>
        </w:rPr>
        <w:t xml:space="preserve"> (</w:t>
      </w:r>
      <w:r>
        <w:rPr>
          <w:rFonts w:ascii="Arial Narrow" w:hAnsi="Arial Narrow" w:cs="Times New Roman"/>
          <w:sz w:val="24"/>
          <w:szCs w:val="24"/>
        </w:rPr>
        <w:t xml:space="preserve">bhs </w:t>
      </w:r>
      <w:r w:rsidR="006E4226" w:rsidRPr="007C5641">
        <w:rPr>
          <w:rFonts w:ascii="Arial Narrow" w:hAnsi="Arial Narrow" w:cs="Times New Roman"/>
          <w:sz w:val="24"/>
          <w:szCs w:val="24"/>
          <w:lang w:val="id-ID"/>
        </w:rPr>
        <w:t>Medan, artinya: sok jagoan) [</w:t>
      </w:r>
      <w:r w:rsidR="007C5641" w:rsidRPr="007C5641">
        <w:rPr>
          <w:rFonts w:ascii="Arial Narrow" w:hAnsi="Arial Narrow" w:cs="Times New Roman"/>
          <w:sz w:val="24"/>
          <w:szCs w:val="24"/>
        </w:rPr>
        <w:t>5</w:t>
      </w:r>
      <w:r w:rsidR="006E4226" w:rsidRPr="007C5641">
        <w:rPr>
          <w:rFonts w:ascii="Arial Narrow" w:hAnsi="Arial Narrow" w:cs="Times New Roman"/>
          <w:sz w:val="24"/>
          <w:szCs w:val="24"/>
          <w:lang w:val="id-ID"/>
        </w:rPr>
        <w:t xml:space="preserve">] dan tawuran antar geng motor. </w:t>
      </w:r>
      <w:r w:rsidR="00AF27C2" w:rsidRPr="007C5641">
        <w:rPr>
          <w:rFonts w:ascii="Arial Narrow" w:hAnsi="Arial Narrow" w:cs="Times New Roman"/>
          <w:sz w:val="24"/>
          <w:szCs w:val="24"/>
          <w:lang w:val="id-ID"/>
        </w:rPr>
        <w:t xml:space="preserve">Beberapa kasus yang selesai secara diversi (dengan mediasi) misalnya: kasus persetubuhan </w:t>
      </w:r>
      <w:r w:rsidR="006D33E7" w:rsidRPr="007C5641">
        <w:rPr>
          <w:rFonts w:ascii="Arial Narrow" w:hAnsi="Arial Narrow" w:cs="Times New Roman"/>
          <w:sz w:val="24"/>
          <w:szCs w:val="24"/>
          <w:lang w:val="id-ID"/>
        </w:rPr>
        <w:t xml:space="preserve">dengan korban </w:t>
      </w:r>
      <w:r w:rsidR="00AF27C2" w:rsidRPr="007C5641">
        <w:rPr>
          <w:rFonts w:ascii="Arial Narrow" w:hAnsi="Arial Narrow" w:cs="Times New Roman"/>
          <w:sz w:val="24"/>
          <w:szCs w:val="24"/>
          <w:lang w:val="id-ID"/>
        </w:rPr>
        <w:t>anak oleh</w:t>
      </w:r>
      <w:r>
        <w:rPr>
          <w:rFonts w:ascii="Arial Narrow" w:hAnsi="Arial Narrow" w:cs="Times New Roman"/>
          <w:sz w:val="24"/>
          <w:szCs w:val="24"/>
        </w:rPr>
        <w:t xml:space="preserve"> p</w:t>
      </w:r>
      <w:r w:rsidR="006D33E7" w:rsidRPr="007C5641">
        <w:rPr>
          <w:rFonts w:ascii="Arial Narrow" w:hAnsi="Arial Narrow" w:cs="Times New Roman"/>
          <w:sz w:val="24"/>
          <w:szCs w:val="24"/>
          <w:lang w:val="id-ID"/>
        </w:rPr>
        <w:t xml:space="preserve">elaku </w:t>
      </w:r>
      <w:r>
        <w:rPr>
          <w:rFonts w:ascii="Arial Narrow" w:hAnsi="Arial Narrow" w:cs="Times New Roman"/>
          <w:sz w:val="24"/>
          <w:szCs w:val="24"/>
        </w:rPr>
        <w:t>a</w:t>
      </w:r>
      <w:r w:rsidR="00AF27C2" w:rsidRPr="007C5641">
        <w:rPr>
          <w:rFonts w:ascii="Arial Narrow" w:hAnsi="Arial Narrow" w:cs="Times New Roman"/>
          <w:sz w:val="24"/>
          <w:szCs w:val="24"/>
          <w:lang w:val="id-ID"/>
        </w:rPr>
        <w:t>nak</w:t>
      </w:r>
      <w:r>
        <w:rPr>
          <w:rFonts w:ascii="Arial Narrow" w:hAnsi="Arial Narrow" w:cs="Times New Roman"/>
          <w:sz w:val="24"/>
          <w:szCs w:val="24"/>
        </w:rPr>
        <w:t xml:space="preserve"> dan </w:t>
      </w:r>
      <w:r w:rsidR="00AF27C2" w:rsidRPr="007C5641">
        <w:rPr>
          <w:rFonts w:ascii="Arial Narrow" w:hAnsi="Arial Narrow" w:cs="Times New Roman"/>
          <w:sz w:val="24"/>
          <w:szCs w:val="24"/>
          <w:lang w:val="id-ID"/>
        </w:rPr>
        <w:t xml:space="preserve">perkelahian antar anak. </w:t>
      </w:r>
      <w:r w:rsidR="00B3368D">
        <w:rPr>
          <w:rFonts w:ascii="Arial Narrow" w:hAnsi="Arial Narrow" w:cs="Times New Roman"/>
          <w:sz w:val="24"/>
          <w:szCs w:val="24"/>
          <w:lang w:val="id-ID"/>
        </w:rPr>
        <w:t>Ipda Nunuk Suprihatin</w:t>
      </w:r>
      <w:r w:rsidR="003740B7" w:rsidRPr="007C5641">
        <w:rPr>
          <w:rFonts w:ascii="Arial Narrow" w:hAnsi="Arial Narrow" w:cs="Times New Roman"/>
          <w:sz w:val="24"/>
          <w:szCs w:val="24"/>
          <w:lang w:val="id-ID"/>
        </w:rPr>
        <w:t xml:space="preserve"> menyebutkan bahwa cukup banyak</w:t>
      </w:r>
      <w:r w:rsidR="00AF27C2" w:rsidRPr="007C5641">
        <w:rPr>
          <w:rFonts w:ascii="Arial Narrow" w:hAnsi="Arial Narrow" w:cs="Times New Roman"/>
          <w:sz w:val="24"/>
          <w:szCs w:val="24"/>
          <w:lang w:val="id-ID"/>
        </w:rPr>
        <w:t xml:space="preserve"> perkara yang selesai dengan diversi. </w:t>
      </w:r>
      <w:r w:rsidR="003740B7" w:rsidRPr="007C5641">
        <w:rPr>
          <w:rFonts w:ascii="Arial Narrow" w:hAnsi="Arial Narrow" w:cs="Times New Roman"/>
          <w:sz w:val="24"/>
          <w:szCs w:val="24"/>
          <w:lang w:val="id-ID"/>
        </w:rPr>
        <w:t>Pada p</w:t>
      </w:r>
      <w:r w:rsidR="00AF27C2" w:rsidRPr="007C5641">
        <w:rPr>
          <w:rFonts w:ascii="Arial Narrow" w:hAnsi="Arial Narrow" w:cs="Times New Roman"/>
          <w:sz w:val="24"/>
          <w:szCs w:val="24"/>
          <w:lang w:val="id-ID"/>
        </w:rPr>
        <w:t xml:space="preserve">erkara yang selesai secara diversi maka dibuat </w:t>
      </w:r>
      <w:r w:rsidR="007C5641" w:rsidRPr="007C5641">
        <w:rPr>
          <w:rFonts w:ascii="Arial Narrow" w:hAnsi="Arial Narrow" w:cs="Times New Roman"/>
          <w:sz w:val="24"/>
          <w:szCs w:val="24"/>
          <w:lang w:val="id-ID"/>
        </w:rPr>
        <w:t xml:space="preserve"> </w:t>
      </w:r>
      <w:r w:rsidR="00AF27C2" w:rsidRPr="007C5641">
        <w:rPr>
          <w:rFonts w:ascii="Arial Narrow" w:hAnsi="Arial Narrow" w:cs="Times New Roman"/>
          <w:sz w:val="24"/>
          <w:szCs w:val="24"/>
          <w:lang w:val="id-ID"/>
        </w:rPr>
        <w:t>“Surat Kesepakatan Damai” dan Pelapor mencabut Laporan Kepolisian. Pencabutan</w:t>
      </w:r>
      <w:r w:rsidR="00AF27C2" w:rsidRPr="002E12D6">
        <w:rPr>
          <w:rFonts w:ascii="Arial Narrow" w:hAnsi="Arial Narrow" w:cs="Times New Roman"/>
          <w:sz w:val="24"/>
          <w:szCs w:val="24"/>
          <w:lang w:val="id-ID"/>
        </w:rPr>
        <w:t xml:space="preserve"> Pelaporan dituangkan dalam Berita Acara Pencabutan Laporan. </w:t>
      </w:r>
      <w:r w:rsidR="00B64AF5" w:rsidRPr="002E12D6">
        <w:rPr>
          <w:rFonts w:ascii="Arial Narrow" w:hAnsi="Arial Narrow" w:cs="Times New Roman"/>
          <w:sz w:val="24"/>
          <w:szCs w:val="24"/>
          <w:lang w:val="id-ID"/>
        </w:rPr>
        <w:t>Sedangkan kesepakatan yang dicapai dalam mediasi tersebut: terlapor sanggup menikahi korban, keluarga terlapor sanggup untuk menanggung biaya pengobatan</w:t>
      </w:r>
      <w:r w:rsidR="00107494" w:rsidRPr="002E12D6">
        <w:rPr>
          <w:rFonts w:ascii="Arial Narrow" w:hAnsi="Arial Narrow" w:cs="Times New Roman"/>
          <w:sz w:val="24"/>
          <w:szCs w:val="24"/>
          <w:lang w:val="id-ID"/>
        </w:rPr>
        <w:t xml:space="preserve">. </w:t>
      </w:r>
      <w:r w:rsidR="00B64AF5" w:rsidRPr="002E12D6">
        <w:rPr>
          <w:rFonts w:ascii="Arial Narrow" w:hAnsi="Arial Narrow" w:cs="Times New Roman"/>
          <w:sz w:val="24"/>
          <w:szCs w:val="24"/>
          <w:lang w:val="id-ID"/>
        </w:rPr>
        <w:t xml:space="preserve">Namun khusus untuk ganti rugi berupa uang, </w:t>
      </w:r>
      <w:r w:rsidR="00AE1D8B">
        <w:rPr>
          <w:rFonts w:ascii="Arial Narrow" w:hAnsi="Arial Narrow" w:cs="Times New Roman"/>
          <w:sz w:val="24"/>
          <w:szCs w:val="24"/>
        </w:rPr>
        <w:t>p</w:t>
      </w:r>
      <w:r w:rsidR="00B64AF5" w:rsidRPr="002E12D6">
        <w:rPr>
          <w:rFonts w:ascii="Arial Narrow" w:hAnsi="Arial Narrow" w:cs="Times New Roman"/>
          <w:sz w:val="24"/>
          <w:szCs w:val="24"/>
          <w:lang w:val="id-ID"/>
        </w:rPr>
        <w:t xml:space="preserve">etugas Unit PPA </w:t>
      </w:r>
      <w:r w:rsidR="003746C8" w:rsidRPr="002E12D6">
        <w:rPr>
          <w:rFonts w:ascii="Arial Narrow" w:hAnsi="Arial Narrow" w:cs="Times New Roman"/>
          <w:sz w:val="24"/>
          <w:szCs w:val="24"/>
          <w:lang w:val="id-ID"/>
        </w:rPr>
        <w:t xml:space="preserve">mensyaratkan jika ganti rugi uang harus </w:t>
      </w:r>
      <w:r w:rsidR="003746C8" w:rsidRPr="002E12D6">
        <w:rPr>
          <w:rFonts w:ascii="Arial Narrow" w:hAnsi="Arial Narrow" w:cs="Times New Roman"/>
          <w:sz w:val="24"/>
          <w:szCs w:val="24"/>
          <w:lang w:val="id-ID"/>
        </w:rPr>
        <w:lastRenderedPageBreak/>
        <w:t xml:space="preserve">dibayarkan secara tunai/lengkap pada saat itu juga agar </w:t>
      </w:r>
      <w:r w:rsidR="003746C8" w:rsidRPr="007C5641">
        <w:rPr>
          <w:rFonts w:ascii="Arial Narrow" w:hAnsi="Arial Narrow" w:cs="Times New Roman"/>
          <w:sz w:val="24"/>
          <w:szCs w:val="24"/>
          <w:lang w:val="id-ID"/>
        </w:rPr>
        <w:t>nantinya tidak ada persoalan lagi berkaitan dengan perkara tersebut.</w:t>
      </w:r>
      <w:r w:rsidR="00B64AF5" w:rsidRPr="007C5641">
        <w:rPr>
          <w:rFonts w:ascii="Arial Narrow" w:hAnsi="Arial Narrow" w:cs="Times New Roman"/>
          <w:sz w:val="24"/>
          <w:szCs w:val="24"/>
          <w:lang w:val="id-ID"/>
        </w:rPr>
        <w:t xml:space="preserve"> </w:t>
      </w:r>
    </w:p>
    <w:p w14:paraId="6D8CCBF8" w14:textId="6ECF7F5D" w:rsidR="003746C8" w:rsidRPr="007C5641" w:rsidRDefault="00AF27C2" w:rsidP="003746C8">
      <w:pPr>
        <w:spacing w:after="0" w:line="360" w:lineRule="auto"/>
        <w:ind w:left="567" w:firstLine="567"/>
        <w:rPr>
          <w:rFonts w:ascii="Arial Narrow" w:hAnsi="Arial Narrow" w:cs="Times New Roman"/>
          <w:sz w:val="24"/>
          <w:szCs w:val="24"/>
          <w:lang w:val="id-ID"/>
        </w:rPr>
      </w:pPr>
      <w:r w:rsidRPr="007C5641">
        <w:rPr>
          <w:rFonts w:ascii="Arial Narrow" w:hAnsi="Arial Narrow" w:cs="Times New Roman"/>
          <w:sz w:val="24"/>
          <w:szCs w:val="24"/>
          <w:lang w:val="id-ID"/>
        </w:rPr>
        <w:t xml:space="preserve">Mengenai pertimbangan </w:t>
      </w:r>
      <w:r w:rsidR="006D33E7" w:rsidRPr="007C5641">
        <w:rPr>
          <w:rFonts w:ascii="Arial Narrow" w:hAnsi="Arial Narrow" w:cs="Times New Roman"/>
          <w:sz w:val="24"/>
          <w:szCs w:val="24"/>
          <w:lang w:val="id-ID"/>
        </w:rPr>
        <w:t xml:space="preserve">pemberian diversi, </w:t>
      </w:r>
      <w:r w:rsidR="00B3368D">
        <w:rPr>
          <w:rFonts w:ascii="Arial Narrow" w:hAnsi="Arial Narrow" w:cs="Times New Roman"/>
          <w:sz w:val="24"/>
          <w:szCs w:val="24"/>
          <w:lang w:val="id-ID"/>
        </w:rPr>
        <w:t>Ipda Nunuk Suprihatin</w:t>
      </w:r>
      <w:r w:rsidR="006D33E7" w:rsidRPr="007C5641">
        <w:rPr>
          <w:rFonts w:ascii="Arial Narrow" w:hAnsi="Arial Narrow" w:cs="Times New Roman"/>
          <w:sz w:val="24"/>
          <w:szCs w:val="24"/>
          <w:lang w:val="id-ID"/>
        </w:rPr>
        <w:t xml:space="preserve"> </w:t>
      </w:r>
      <w:r w:rsidRPr="007C5641">
        <w:rPr>
          <w:rFonts w:ascii="Arial Narrow" w:hAnsi="Arial Narrow" w:cs="Times New Roman"/>
          <w:sz w:val="24"/>
          <w:szCs w:val="24"/>
          <w:lang w:val="id-ID"/>
        </w:rPr>
        <w:t xml:space="preserve"> dari Polrestabes Semarang</w:t>
      </w:r>
      <w:r w:rsidR="006D33E7" w:rsidRPr="007C5641">
        <w:rPr>
          <w:rFonts w:ascii="Arial Narrow" w:hAnsi="Arial Narrow" w:cs="Times New Roman"/>
          <w:sz w:val="24"/>
          <w:szCs w:val="24"/>
          <w:lang w:val="id-ID"/>
        </w:rPr>
        <w:t xml:space="preserve"> menyampaikan bahwa</w:t>
      </w:r>
      <w:r w:rsidRPr="007C5641">
        <w:rPr>
          <w:rFonts w:ascii="Arial Narrow" w:hAnsi="Arial Narrow" w:cs="Times New Roman"/>
          <w:sz w:val="24"/>
          <w:szCs w:val="24"/>
          <w:lang w:val="id-ID"/>
        </w:rPr>
        <w:t xml:space="preserve"> dalam pemberian diversi sesuai dengan ketentuan Undang-Undang. </w:t>
      </w:r>
      <w:r w:rsidR="006D33E7" w:rsidRPr="007C5641">
        <w:rPr>
          <w:rFonts w:ascii="Arial Narrow" w:hAnsi="Arial Narrow" w:cs="Times New Roman"/>
          <w:sz w:val="24"/>
          <w:szCs w:val="24"/>
          <w:lang w:val="id-ID"/>
        </w:rPr>
        <w:t xml:space="preserve">Dalam beberapa kejadian, permintaan menyelesaian kasus secara damai diajukan dari pihak Terlapor (orangtua/wali Terlapor). </w:t>
      </w:r>
      <w:r w:rsidR="003746C8" w:rsidRPr="007C5641">
        <w:rPr>
          <w:rFonts w:ascii="Arial Narrow" w:hAnsi="Arial Narrow" w:cs="Times New Roman"/>
          <w:sz w:val="24"/>
          <w:szCs w:val="24"/>
          <w:lang w:val="id-ID"/>
        </w:rPr>
        <w:t xml:space="preserve">Berdasarkan keterangan </w:t>
      </w:r>
      <w:r w:rsidR="00B3368D">
        <w:rPr>
          <w:rFonts w:ascii="Arial Narrow" w:hAnsi="Arial Narrow" w:cs="Times New Roman"/>
          <w:sz w:val="24"/>
          <w:szCs w:val="24"/>
          <w:lang w:val="id-ID"/>
        </w:rPr>
        <w:t>Ipda Nunuk Suprihatin</w:t>
      </w:r>
      <w:r w:rsidR="003746C8" w:rsidRPr="007C5641">
        <w:rPr>
          <w:rFonts w:ascii="Arial Narrow" w:hAnsi="Arial Narrow" w:cs="Times New Roman"/>
          <w:sz w:val="24"/>
          <w:szCs w:val="24"/>
          <w:lang w:val="id-ID"/>
        </w:rPr>
        <w:t>, perkara yang tidak bisa diselesaikan dengan diversi adalah:</w:t>
      </w:r>
    </w:p>
    <w:p w14:paraId="4D79E1F4" w14:textId="77777777" w:rsidR="003746C8" w:rsidRPr="002E12D6" w:rsidRDefault="003746C8" w:rsidP="003746C8">
      <w:pPr>
        <w:pStyle w:val="ListParagraph"/>
        <w:numPr>
          <w:ilvl w:val="0"/>
          <w:numId w:val="19"/>
        </w:numPr>
        <w:spacing w:line="360" w:lineRule="auto"/>
        <w:rPr>
          <w:rFonts w:ascii="Arial Narrow" w:hAnsi="Arial Narrow" w:cs="Times New Roman"/>
          <w:sz w:val="24"/>
          <w:szCs w:val="24"/>
          <w:lang w:val="id-ID"/>
        </w:rPr>
      </w:pPr>
      <w:r w:rsidRPr="002E12D6">
        <w:rPr>
          <w:rFonts w:ascii="Arial Narrow" w:hAnsi="Arial Narrow" w:cs="Times New Roman"/>
          <w:sz w:val="24"/>
          <w:szCs w:val="24"/>
          <w:lang w:val="id-ID"/>
        </w:rPr>
        <w:t>Perkara dengan ancaman pidana di atas tujuh (7) tahun.</w:t>
      </w:r>
    </w:p>
    <w:p w14:paraId="57DE2707" w14:textId="77777777" w:rsidR="003746C8" w:rsidRPr="002E12D6" w:rsidRDefault="003746C8" w:rsidP="003746C8">
      <w:pPr>
        <w:pStyle w:val="ListParagraph"/>
        <w:numPr>
          <w:ilvl w:val="0"/>
          <w:numId w:val="19"/>
        </w:numPr>
        <w:spacing w:line="360" w:lineRule="auto"/>
        <w:rPr>
          <w:rFonts w:ascii="Arial Narrow" w:hAnsi="Arial Narrow" w:cs="Times New Roman"/>
          <w:sz w:val="24"/>
          <w:szCs w:val="24"/>
          <w:lang w:val="id-ID"/>
        </w:rPr>
      </w:pPr>
      <w:r w:rsidRPr="002E12D6">
        <w:rPr>
          <w:rFonts w:ascii="Arial Narrow" w:hAnsi="Arial Narrow" w:cs="Times New Roman"/>
          <w:sz w:val="24"/>
          <w:szCs w:val="24"/>
          <w:lang w:val="id-ID"/>
        </w:rPr>
        <w:t>Perkara pembunuhan.</w:t>
      </w:r>
    </w:p>
    <w:p w14:paraId="008C2C23" w14:textId="77777777" w:rsidR="003746C8" w:rsidRPr="002E12D6" w:rsidRDefault="003746C8" w:rsidP="003746C8">
      <w:pPr>
        <w:pStyle w:val="ListParagraph"/>
        <w:numPr>
          <w:ilvl w:val="0"/>
          <w:numId w:val="19"/>
        </w:numPr>
        <w:spacing w:line="360" w:lineRule="auto"/>
        <w:rPr>
          <w:rFonts w:ascii="Arial Narrow" w:hAnsi="Arial Narrow" w:cs="Times New Roman"/>
          <w:sz w:val="24"/>
          <w:szCs w:val="24"/>
          <w:lang w:val="id-ID"/>
        </w:rPr>
      </w:pPr>
      <w:r w:rsidRPr="002E12D6">
        <w:rPr>
          <w:rFonts w:ascii="Arial Narrow" w:hAnsi="Arial Narrow" w:cs="Times New Roman"/>
          <w:sz w:val="24"/>
          <w:szCs w:val="24"/>
          <w:lang w:val="id-ID"/>
        </w:rPr>
        <w:t>Perkara dengan kasus viral (kasus yang tersebar luas di masyarakat).</w:t>
      </w:r>
    </w:p>
    <w:p w14:paraId="16B7A433" w14:textId="1112CD9C" w:rsidR="001C371A" w:rsidRPr="007C1FCA" w:rsidRDefault="003746C8" w:rsidP="003740B7">
      <w:pPr>
        <w:spacing w:after="0" w:line="360" w:lineRule="auto"/>
        <w:ind w:left="567" w:firstLine="567"/>
        <w:rPr>
          <w:rFonts w:ascii="Arial Narrow" w:hAnsi="Arial Narrow" w:cs="Times New Roman"/>
          <w:sz w:val="24"/>
          <w:szCs w:val="24"/>
        </w:rPr>
      </w:pPr>
      <w:r w:rsidRPr="007C5641">
        <w:rPr>
          <w:rFonts w:ascii="Arial Narrow" w:hAnsi="Arial Narrow" w:cs="Times New Roman"/>
          <w:sz w:val="24"/>
          <w:szCs w:val="24"/>
          <w:lang w:val="id-ID"/>
        </w:rPr>
        <w:t xml:space="preserve">Perkara yang dapat diselesaikan dengan diversi </w:t>
      </w:r>
      <w:r w:rsidR="00A91A5B" w:rsidRPr="007C5641">
        <w:rPr>
          <w:rFonts w:ascii="Arial Narrow" w:hAnsi="Arial Narrow" w:cs="Times New Roman"/>
          <w:sz w:val="24"/>
          <w:szCs w:val="24"/>
          <w:lang w:val="id-ID"/>
        </w:rPr>
        <w:t>hanyala</w:t>
      </w:r>
      <w:r w:rsidRPr="007C5641">
        <w:rPr>
          <w:rFonts w:ascii="Arial Narrow" w:hAnsi="Arial Narrow" w:cs="Times New Roman"/>
          <w:sz w:val="24"/>
          <w:szCs w:val="24"/>
          <w:lang w:val="id-ID"/>
        </w:rPr>
        <w:t xml:space="preserve">h perkara </w:t>
      </w:r>
      <w:r w:rsidR="00A91A5B" w:rsidRPr="007C5641">
        <w:rPr>
          <w:rFonts w:ascii="Arial Narrow" w:hAnsi="Arial Narrow" w:cs="Times New Roman"/>
          <w:sz w:val="24"/>
          <w:szCs w:val="24"/>
          <w:lang w:val="id-ID"/>
        </w:rPr>
        <w:t xml:space="preserve">dengan </w:t>
      </w:r>
      <w:r w:rsidR="00C47E13">
        <w:rPr>
          <w:rFonts w:ascii="Arial Narrow" w:hAnsi="Arial Narrow" w:cs="Times New Roman"/>
          <w:sz w:val="24"/>
          <w:szCs w:val="24"/>
        </w:rPr>
        <w:t>A</w:t>
      </w:r>
      <w:r w:rsidR="00A91A5B" w:rsidRPr="007C5641">
        <w:rPr>
          <w:rFonts w:ascii="Arial Narrow" w:hAnsi="Arial Narrow" w:cs="Times New Roman"/>
          <w:sz w:val="24"/>
          <w:szCs w:val="24"/>
          <w:lang w:val="id-ID"/>
        </w:rPr>
        <w:t xml:space="preserve">nak sebagai pelaku </w:t>
      </w:r>
      <w:r w:rsidR="0020017C" w:rsidRPr="007C5641">
        <w:rPr>
          <w:rFonts w:ascii="Arial Narrow" w:hAnsi="Arial Narrow" w:cs="Times New Roman"/>
          <w:sz w:val="24"/>
          <w:szCs w:val="24"/>
          <w:lang w:val="id-ID"/>
        </w:rPr>
        <w:t>tindak pida</w:t>
      </w:r>
      <w:r w:rsidR="00C47E13">
        <w:rPr>
          <w:rFonts w:ascii="Arial Narrow" w:hAnsi="Arial Narrow" w:cs="Times New Roman"/>
          <w:sz w:val="24"/>
          <w:szCs w:val="24"/>
        </w:rPr>
        <w:t xml:space="preserve">na, </w:t>
      </w:r>
      <w:r w:rsidR="007C1FCA">
        <w:rPr>
          <w:rFonts w:ascii="Arial Narrow" w:hAnsi="Arial Narrow" w:cs="Times New Roman"/>
          <w:sz w:val="24"/>
          <w:szCs w:val="24"/>
        </w:rPr>
        <w:t xml:space="preserve">berhadapan dengan </w:t>
      </w:r>
      <w:r w:rsidR="00C47E13">
        <w:rPr>
          <w:rFonts w:ascii="Arial Narrow" w:hAnsi="Arial Narrow" w:cs="Times New Roman"/>
          <w:sz w:val="24"/>
          <w:szCs w:val="24"/>
        </w:rPr>
        <w:t>A</w:t>
      </w:r>
      <w:r w:rsidR="007C1FCA">
        <w:rPr>
          <w:rFonts w:ascii="Arial Narrow" w:hAnsi="Arial Narrow" w:cs="Times New Roman"/>
          <w:sz w:val="24"/>
          <w:szCs w:val="24"/>
        </w:rPr>
        <w:t>nak</w:t>
      </w:r>
      <w:r w:rsidR="00B3368D">
        <w:rPr>
          <w:rFonts w:ascii="Arial Narrow" w:hAnsi="Arial Narrow" w:cs="Times New Roman"/>
          <w:sz w:val="24"/>
          <w:szCs w:val="24"/>
        </w:rPr>
        <w:t xml:space="preserve"> </w:t>
      </w:r>
      <w:r w:rsidR="00C47E13">
        <w:rPr>
          <w:rFonts w:ascii="Arial Narrow" w:hAnsi="Arial Narrow" w:cs="Times New Roman"/>
          <w:sz w:val="24"/>
          <w:szCs w:val="24"/>
        </w:rPr>
        <w:t>sebagai</w:t>
      </w:r>
      <w:r w:rsidR="00B3368D">
        <w:rPr>
          <w:rFonts w:ascii="Arial Narrow" w:hAnsi="Arial Narrow" w:cs="Times New Roman"/>
          <w:sz w:val="24"/>
          <w:szCs w:val="24"/>
        </w:rPr>
        <w:t xml:space="preserve"> k</w:t>
      </w:r>
      <w:r w:rsidR="007C1FCA">
        <w:rPr>
          <w:rFonts w:ascii="Arial Narrow" w:hAnsi="Arial Narrow" w:cs="Times New Roman"/>
          <w:sz w:val="24"/>
          <w:szCs w:val="24"/>
        </w:rPr>
        <w:t>orban</w:t>
      </w:r>
      <w:r w:rsidR="00C47E13">
        <w:rPr>
          <w:rFonts w:ascii="Arial Narrow" w:hAnsi="Arial Narrow" w:cs="Times New Roman"/>
          <w:sz w:val="24"/>
          <w:szCs w:val="24"/>
        </w:rPr>
        <w:t xml:space="preserve"> tindak pidana</w:t>
      </w:r>
      <w:r w:rsidR="00A91A5B" w:rsidRPr="007C5641">
        <w:rPr>
          <w:rFonts w:ascii="Arial Narrow" w:hAnsi="Arial Narrow" w:cs="Times New Roman"/>
          <w:sz w:val="24"/>
          <w:szCs w:val="24"/>
          <w:lang w:val="id-ID"/>
        </w:rPr>
        <w:t xml:space="preserve">. Tetapi jika pelakunya </w:t>
      </w:r>
      <w:r w:rsidR="007C1FCA">
        <w:rPr>
          <w:rFonts w:ascii="Arial Narrow" w:hAnsi="Arial Narrow" w:cs="Times New Roman"/>
          <w:sz w:val="24"/>
          <w:szCs w:val="24"/>
        </w:rPr>
        <w:t xml:space="preserve">adalah </w:t>
      </w:r>
      <w:r w:rsidR="00A91A5B" w:rsidRPr="007C5641">
        <w:rPr>
          <w:rFonts w:ascii="Arial Narrow" w:hAnsi="Arial Narrow" w:cs="Times New Roman"/>
          <w:sz w:val="24"/>
          <w:szCs w:val="24"/>
          <w:lang w:val="id-ID"/>
        </w:rPr>
        <w:t xml:space="preserve">orang dewasa, maka perkara tersebut tidak bisa diselesaikan secara diversi. </w:t>
      </w:r>
      <w:r w:rsidR="007C1FCA">
        <w:rPr>
          <w:rFonts w:ascii="Arial Narrow" w:hAnsi="Arial Narrow" w:cs="Times New Roman"/>
          <w:sz w:val="24"/>
          <w:szCs w:val="24"/>
        </w:rPr>
        <w:t xml:space="preserve">Pelaku harus mempertanggungjawabkan perbuatannya. </w:t>
      </w:r>
    </w:p>
    <w:p w14:paraId="51D2FEE0" w14:textId="23F0DE4B" w:rsidR="00761E98" w:rsidRPr="000913EC" w:rsidRDefault="000A0EB2" w:rsidP="00761E98">
      <w:pPr>
        <w:spacing w:after="0" w:line="360" w:lineRule="auto"/>
        <w:ind w:left="567" w:firstLine="567"/>
        <w:rPr>
          <w:rFonts w:ascii="Arial Narrow" w:hAnsi="Arial Narrow"/>
          <w:sz w:val="24"/>
          <w:szCs w:val="24"/>
          <w:lang w:val="id-ID"/>
        </w:rPr>
      </w:pPr>
      <w:r w:rsidRPr="007C5641">
        <w:rPr>
          <w:rFonts w:ascii="Arial Narrow" w:hAnsi="Arial Narrow"/>
          <w:sz w:val="24"/>
          <w:szCs w:val="24"/>
          <w:lang w:val="id-ID"/>
        </w:rPr>
        <w:t>Kata “diversi” berasal dari kata bahasa Inggris “diversion”</w:t>
      </w:r>
      <w:r w:rsidR="00761E98" w:rsidRPr="007C5641">
        <w:rPr>
          <w:rFonts w:ascii="Arial Narrow" w:hAnsi="Arial Narrow"/>
          <w:sz w:val="24"/>
          <w:szCs w:val="24"/>
          <w:lang w:val="id-ID"/>
        </w:rPr>
        <w:t xml:space="preserve"> (kata benda), </w:t>
      </w:r>
      <w:r w:rsidRPr="007C5641">
        <w:rPr>
          <w:rFonts w:ascii="Arial Narrow" w:hAnsi="Arial Narrow"/>
          <w:sz w:val="24"/>
          <w:szCs w:val="24"/>
          <w:lang w:val="id-ID"/>
        </w:rPr>
        <w:t xml:space="preserve">yang </w:t>
      </w:r>
      <w:r w:rsidR="00761E98" w:rsidRPr="007C5641">
        <w:rPr>
          <w:rFonts w:ascii="Arial Narrow" w:hAnsi="Arial Narrow"/>
          <w:sz w:val="24"/>
          <w:szCs w:val="24"/>
          <w:lang w:val="id-ID"/>
        </w:rPr>
        <w:t xml:space="preserve">memiliki </w:t>
      </w:r>
      <w:r w:rsidRPr="007C5641">
        <w:rPr>
          <w:rFonts w:ascii="Arial Narrow" w:hAnsi="Arial Narrow"/>
          <w:sz w:val="24"/>
          <w:szCs w:val="24"/>
          <w:lang w:val="id-ID"/>
        </w:rPr>
        <w:t>arti</w:t>
      </w:r>
      <w:r w:rsidR="00761E98" w:rsidRPr="007C5641">
        <w:rPr>
          <w:rFonts w:ascii="Arial Narrow" w:hAnsi="Arial Narrow"/>
          <w:sz w:val="24"/>
          <w:szCs w:val="24"/>
          <w:lang w:val="id-ID"/>
        </w:rPr>
        <w:t xml:space="preserve"> (1) hiburan, (2) pengalihan</w:t>
      </w:r>
      <w:r w:rsidRPr="007C5641">
        <w:rPr>
          <w:rFonts w:ascii="Arial Narrow" w:hAnsi="Arial Narrow"/>
          <w:sz w:val="24"/>
          <w:szCs w:val="24"/>
          <w:lang w:val="id-ID"/>
        </w:rPr>
        <w:t>,</w:t>
      </w:r>
      <w:r w:rsidR="00761E98" w:rsidRPr="007C5641">
        <w:rPr>
          <w:rFonts w:ascii="Arial Narrow" w:hAnsi="Arial Narrow"/>
          <w:sz w:val="24"/>
          <w:szCs w:val="24"/>
          <w:lang w:val="id-ID"/>
        </w:rPr>
        <w:t xml:space="preserve"> (3) (gerakan) pengalihan perhatian.[</w:t>
      </w:r>
      <w:r w:rsidR="007C5641" w:rsidRPr="007C5641">
        <w:rPr>
          <w:rFonts w:ascii="Arial Narrow" w:hAnsi="Arial Narrow"/>
          <w:sz w:val="24"/>
          <w:szCs w:val="24"/>
        </w:rPr>
        <w:t>6</w:t>
      </w:r>
      <w:r w:rsidR="00761E98" w:rsidRPr="007C5641">
        <w:rPr>
          <w:rFonts w:ascii="Arial Narrow" w:hAnsi="Arial Narrow"/>
          <w:sz w:val="24"/>
          <w:szCs w:val="24"/>
          <w:lang w:val="id-ID"/>
        </w:rPr>
        <w:t>] Dengan demikian kata diversi</w:t>
      </w:r>
      <w:r w:rsidR="00761E98" w:rsidRPr="002E12D6">
        <w:rPr>
          <w:rFonts w:ascii="Arial Narrow" w:hAnsi="Arial Narrow"/>
          <w:sz w:val="24"/>
          <w:szCs w:val="24"/>
        </w:rPr>
        <w:t xml:space="preserve"> </w:t>
      </w:r>
      <w:r w:rsidR="00761E98" w:rsidRPr="000913EC">
        <w:rPr>
          <w:rFonts w:ascii="Arial Narrow" w:hAnsi="Arial Narrow"/>
          <w:sz w:val="24"/>
          <w:szCs w:val="24"/>
          <w:lang w:val="id-ID"/>
        </w:rPr>
        <w:t>dapat diartikan sebagai “pengalihan”, pengalihan hukuman dari bentuk hukuman yang satu ke bentuk</w:t>
      </w:r>
      <w:r w:rsidR="000913EC">
        <w:rPr>
          <w:rFonts w:ascii="Arial Narrow" w:hAnsi="Arial Narrow"/>
          <w:sz w:val="24"/>
          <w:szCs w:val="24"/>
        </w:rPr>
        <w:t xml:space="preserve"> </w:t>
      </w:r>
      <w:r w:rsidR="00761E98" w:rsidRPr="000913EC">
        <w:rPr>
          <w:rFonts w:ascii="Arial Narrow" w:hAnsi="Arial Narrow"/>
          <w:sz w:val="24"/>
          <w:szCs w:val="24"/>
          <w:lang w:val="id-ID"/>
        </w:rPr>
        <w:t xml:space="preserve">hukuman yang lain. </w:t>
      </w:r>
    </w:p>
    <w:p w14:paraId="72CE4025" w14:textId="67823D63" w:rsidR="008458A9" w:rsidRPr="000913EC" w:rsidRDefault="00A555C6" w:rsidP="008458A9">
      <w:pPr>
        <w:spacing w:after="0" w:line="360" w:lineRule="auto"/>
        <w:ind w:left="567" w:firstLine="567"/>
        <w:rPr>
          <w:rFonts w:ascii="Arial Narrow" w:hAnsi="Arial Narrow"/>
          <w:strike/>
          <w:sz w:val="24"/>
          <w:szCs w:val="24"/>
          <w:lang w:val="id-ID"/>
        </w:rPr>
      </w:pPr>
      <w:r w:rsidRPr="000913EC">
        <w:rPr>
          <w:rFonts w:ascii="Arial Narrow" w:hAnsi="Arial Narrow"/>
          <w:sz w:val="24"/>
          <w:szCs w:val="24"/>
          <w:lang w:val="id-ID"/>
        </w:rPr>
        <w:t>Konsep d</w:t>
      </w:r>
      <w:r w:rsidR="008458A9" w:rsidRPr="000913EC">
        <w:rPr>
          <w:rFonts w:ascii="Arial Narrow" w:hAnsi="Arial Narrow"/>
          <w:sz w:val="24"/>
          <w:szCs w:val="24"/>
          <w:lang w:val="id-ID"/>
        </w:rPr>
        <w:t>iversi</w:t>
      </w:r>
      <w:r w:rsidRPr="000913EC">
        <w:rPr>
          <w:rFonts w:ascii="Arial Narrow" w:hAnsi="Arial Narrow"/>
          <w:sz w:val="24"/>
          <w:szCs w:val="24"/>
          <w:lang w:val="id-ID"/>
        </w:rPr>
        <w:t>,</w:t>
      </w:r>
      <w:r w:rsidR="008458A9" w:rsidRPr="000913EC">
        <w:rPr>
          <w:rFonts w:ascii="Arial Narrow" w:hAnsi="Arial Narrow"/>
          <w:sz w:val="24"/>
          <w:szCs w:val="24"/>
          <w:lang w:val="id-ID"/>
        </w:rPr>
        <w:t xml:space="preserve"> tidak dapat dilepaspisahkan dari keadilan restorati</w:t>
      </w:r>
      <w:r w:rsidR="000913EC">
        <w:rPr>
          <w:rFonts w:ascii="Arial Narrow" w:hAnsi="Arial Narrow"/>
          <w:sz w:val="24"/>
          <w:szCs w:val="24"/>
        </w:rPr>
        <w:t>f</w:t>
      </w:r>
      <w:r w:rsidR="008458A9" w:rsidRPr="000913EC">
        <w:rPr>
          <w:rFonts w:ascii="Arial Narrow" w:hAnsi="Arial Narrow"/>
          <w:sz w:val="24"/>
          <w:szCs w:val="24"/>
          <w:lang w:val="id-ID"/>
        </w:rPr>
        <w:t xml:space="preserve"> (</w:t>
      </w:r>
      <w:r w:rsidR="008458A9" w:rsidRPr="000913EC">
        <w:rPr>
          <w:rFonts w:ascii="Arial Narrow" w:hAnsi="Arial Narrow"/>
          <w:i/>
          <w:iCs/>
          <w:sz w:val="24"/>
          <w:szCs w:val="24"/>
          <w:lang w:val="id-ID"/>
        </w:rPr>
        <w:t>restorative justice</w:t>
      </w:r>
      <w:r w:rsidR="008458A9" w:rsidRPr="000913EC">
        <w:rPr>
          <w:rFonts w:ascii="Arial Narrow" w:hAnsi="Arial Narrow"/>
          <w:sz w:val="24"/>
          <w:szCs w:val="24"/>
          <w:lang w:val="id-ID"/>
        </w:rPr>
        <w:t>) yang merupakan tujuan diundangkannya UU No. 11 Tahun 2012 tentang Sistem Peradilan Pidana Anak</w:t>
      </w:r>
      <w:r w:rsidR="000913EC">
        <w:rPr>
          <w:rFonts w:ascii="Arial Narrow" w:hAnsi="Arial Narrow"/>
          <w:sz w:val="24"/>
          <w:szCs w:val="24"/>
        </w:rPr>
        <w:t xml:space="preserve"> (UU SPPA)</w:t>
      </w:r>
      <w:r w:rsidR="008458A9" w:rsidRPr="000913EC">
        <w:rPr>
          <w:rFonts w:ascii="Arial Narrow" w:hAnsi="Arial Narrow"/>
          <w:sz w:val="24"/>
          <w:szCs w:val="24"/>
          <w:lang w:val="id-ID"/>
        </w:rPr>
        <w:t xml:space="preserve">. Substansi yang </w:t>
      </w:r>
      <w:r w:rsidR="008458A9" w:rsidRPr="003F2855">
        <w:rPr>
          <w:rFonts w:ascii="Arial Narrow" w:hAnsi="Arial Narrow"/>
          <w:sz w:val="24"/>
          <w:szCs w:val="24"/>
          <w:lang w:val="id-ID"/>
        </w:rPr>
        <w:t xml:space="preserve">paling mendasar dalam </w:t>
      </w:r>
      <w:r w:rsidRPr="003F2855">
        <w:rPr>
          <w:rFonts w:ascii="Arial Narrow" w:hAnsi="Arial Narrow"/>
          <w:sz w:val="24"/>
          <w:szCs w:val="24"/>
          <w:lang w:val="id-ID"/>
        </w:rPr>
        <w:t>UU SPPA</w:t>
      </w:r>
      <w:r w:rsidR="008458A9" w:rsidRPr="003F2855">
        <w:rPr>
          <w:rFonts w:ascii="Arial Narrow" w:hAnsi="Arial Narrow"/>
          <w:sz w:val="24"/>
          <w:szCs w:val="24"/>
          <w:lang w:val="id-ID"/>
        </w:rPr>
        <w:t xml:space="preserve"> adalah pengaturan secara tegas mengenai Keadilan Restoratif dan Diversi </w:t>
      </w:r>
      <w:r w:rsidR="000913EC" w:rsidRPr="003F2855">
        <w:rPr>
          <w:rFonts w:ascii="Arial Narrow" w:hAnsi="Arial Narrow"/>
          <w:sz w:val="24"/>
          <w:szCs w:val="24"/>
          <w:lang w:val="id-ID"/>
        </w:rPr>
        <w:t>dengan tujuan</w:t>
      </w:r>
      <w:r w:rsidR="008458A9" w:rsidRPr="003F2855">
        <w:rPr>
          <w:rFonts w:ascii="Arial Narrow" w:hAnsi="Arial Narrow"/>
          <w:sz w:val="24"/>
          <w:szCs w:val="24"/>
          <w:lang w:val="id-ID"/>
        </w:rPr>
        <w:t xml:space="preserve"> menghindar</w:t>
      </w:r>
      <w:r w:rsidR="000913EC" w:rsidRPr="003F2855">
        <w:rPr>
          <w:rFonts w:ascii="Arial Narrow" w:hAnsi="Arial Narrow"/>
          <w:sz w:val="24"/>
          <w:szCs w:val="24"/>
          <w:lang w:val="id-ID"/>
        </w:rPr>
        <w:t>kan</w:t>
      </w:r>
      <w:r w:rsidR="008458A9" w:rsidRPr="003F2855">
        <w:rPr>
          <w:rFonts w:ascii="Arial Narrow" w:hAnsi="Arial Narrow"/>
          <w:sz w:val="24"/>
          <w:szCs w:val="24"/>
          <w:lang w:val="id-ID"/>
        </w:rPr>
        <w:t xml:space="preserve"> dan menjauhkan Anak dari proses peradilan </w:t>
      </w:r>
      <w:r w:rsidRPr="003F2855">
        <w:rPr>
          <w:rFonts w:ascii="Arial Narrow" w:hAnsi="Arial Narrow"/>
          <w:sz w:val="24"/>
          <w:szCs w:val="24"/>
          <w:lang w:val="id-ID"/>
        </w:rPr>
        <w:t>sehingga</w:t>
      </w:r>
      <w:r w:rsidR="008458A9" w:rsidRPr="003F2855">
        <w:rPr>
          <w:rFonts w:ascii="Arial Narrow" w:hAnsi="Arial Narrow"/>
          <w:sz w:val="24"/>
          <w:szCs w:val="24"/>
          <w:lang w:val="id-ID"/>
        </w:rPr>
        <w:t xml:space="preserve"> dapat menghindari stigmatisasi terhadap Anak yang berhadapan dengan hukum</w:t>
      </w:r>
      <w:r w:rsidR="000913EC" w:rsidRPr="003F2855">
        <w:rPr>
          <w:rFonts w:ascii="Arial Narrow" w:hAnsi="Arial Narrow"/>
          <w:sz w:val="24"/>
          <w:szCs w:val="24"/>
          <w:lang w:val="id-ID"/>
        </w:rPr>
        <w:t>, serta</w:t>
      </w:r>
      <w:r w:rsidR="008458A9" w:rsidRPr="003F2855">
        <w:rPr>
          <w:rFonts w:ascii="Arial Narrow" w:hAnsi="Arial Narrow"/>
          <w:sz w:val="24"/>
          <w:szCs w:val="24"/>
          <w:lang w:val="id-ID"/>
        </w:rPr>
        <w:t xml:space="preserve"> diharapkan Anak dapat kembali ke dalam lingkungan sosial secara wajar.</w:t>
      </w:r>
      <w:r w:rsidRPr="003F2855">
        <w:rPr>
          <w:rFonts w:ascii="Arial Narrow" w:hAnsi="Arial Narrow"/>
          <w:sz w:val="24"/>
          <w:szCs w:val="24"/>
          <w:lang w:val="id-ID"/>
        </w:rPr>
        <w:t xml:space="preserve"> [</w:t>
      </w:r>
      <w:r w:rsidR="000913EC" w:rsidRPr="003F2855">
        <w:rPr>
          <w:rFonts w:ascii="Arial Narrow" w:hAnsi="Arial Narrow"/>
          <w:sz w:val="24"/>
          <w:szCs w:val="24"/>
          <w:lang w:val="id-ID"/>
        </w:rPr>
        <w:t>7</w:t>
      </w:r>
      <w:r w:rsidRPr="003F2855">
        <w:rPr>
          <w:rFonts w:ascii="Arial Narrow" w:hAnsi="Arial Narrow"/>
          <w:sz w:val="24"/>
          <w:szCs w:val="24"/>
          <w:lang w:val="id-ID"/>
        </w:rPr>
        <w:t>]</w:t>
      </w:r>
      <w:r w:rsidR="008458A9" w:rsidRPr="003F2855">
        <w:rPr>
          <w:rFonts w:ascii="Arial Narrow" w:hAnsi="Arial Narrow"/>
          <w:sz w:val="24"/>
          <w:szCs w:val="24"/>
          <w:lang w:val="id-ID"/>
        </w:rPr>
        <w:t xml:space="preserve"> </w:t>
      </w:r>
      <w:r w:rsidRPr="003F2855">
        <w:rPr>
          <w:rFonts w:ascii="Arial Narrow" w:hAnsi="Arial Narrow"/>
          <w:sz w:val="24"/>
          <w:szCs w:val="24"/>
          <w:shd w:val="clear" w:color="auto" w:fill="FFFFFF"/>
          <w:lang w:val="id-ID"/>
        </w:rPr>
        <w:t>Konsep keadilan restoratif merupakan tujuan agar dapat dilaksanakannya konsep diversi pada pengadilan pidana anak. Inti dari keadilan restoratif adalah penyembuhan, pembelajaran moral, partisipasi dan perhatian masyarakat, rasa memaafkan, tanggungjawab</w:t>
      </w:r>
      <w:r w:rsidRPr="000913EC">
        <w:rPr>
          <w:rFonts w:ascii="Arial Narrow" w:hAnsi="Arial Narrow"/>
          <w:sz w:val="24"/>
          <w:szCs w:val="24"/>
          <w:shd w:val="clear" w:color="auto" w:fill="FFFFFF"/>
          <w:lang w:val="id-ID"/>
        </w:rPr>
        <w:t xml:space="preserve"> serta membuat perubahan yang semua itu merupakan pedoman bagi proses restorasi dalam per</w:t>
      </w:r>
      <w:r w:rsidR="00D714CE" w:rsidRPr="000913EC">
        <w:rPr>
          <w:rFonts w:ascii="Arial Narrow" w:hAnsi="Arial Narrow"/>
          <w:sz w:val="24"/>
          <w:szCs w:val="24"/>
          <w:shd w:val="clear" w:color="auto" w:fill="FFFFFF"/>
          <w:lang w:val="id-ID"/>
        </w:rPr>
        <w:t>s</w:t>
      </w:r>
      <w:r w:rsidRPr="000913EC">
        <w:rPr>
          <w:rFonts w:ascii="Arial Narrow" w:hAnsi="Arial Narrow"/>
          <w:sz w:val="24"/>
          <w:szCs w:val="24"/>
          <w:shd w:val="clear" w:color="auto" w:fill="FFFFFF"/>
          <w:lang w:val="id-ID"/>
        </w:rPr>
        <w:t xml:space="preserve">pektif keadilan restoratif. </w:t>
      </w:r>
      <w:r w:rsidR="000F4B8B" w:rsidRPr="000913EC">
        <w:rPr>
          <w:rFonts w:ascii="Arial Narrow" w:hAnsi="Arial Narrow"/>
          <w:sz w:val="24"/>
          <w:szCs w:val="24"/>
          <w:shd w:val="clear" w:color="auto" w:fill="FFFFFF"/>
          <w:lang w:val="id-ID"/>
        </w:rPr>
        <w:t>[</w:t>
      </w:r>
      <w:r w:rsidR="000913EC">
        <w:rPr>
          <w:rFonts w:ascii="Arial Narrow" w:hAnsi="Arial Narrow"/>
          <w:sz w:val="24"/>
          <w:szCs w:val="24"/>
          <w:shd w:val="clear" w:color="auto" w:fill="FFFFFF"/>
        </w:rPr>
        <w:t>8</w:t>
      </w:r>
      <w:r w:rsidR="000F4B8B" w:rsidRPr="000913EC">
        <w:rPr>
          <w:rFonts w:ascii="Arial Narrow" w:hAnsi="Arial Narrow"/>
          <w:sz w:val="24"/>
          <w:szCs w:val="24"/>
          <w:shd w:val="clear" w:color="auto" w:fill="FFFFFF"/>
          <w:lang w:val="id-ID"/>
        </w:rPr>
        <w:t>]</w:t>
      </w:r>
    </w:p>
    <w:p w14:paraId="48F7AFB1" w14:textId="01128AE9" w:rsidR="001E2080" w:rsidRPr="000913EC" w:rsidRDefault="003913F8" w:rsidP="003740B7">
      <w:pPr>
        <w:spacing w:after="0" w:line="360" w:lineRule="auto"/>
        <w:ind w:left="567" w:firstLine="567"/>
        <w:rPr>
          <w:rFonts w:ascii="Arial Narrow" w:hAnsi="Arial Narrow"/>
          <w:sz w:val="24"/>
          <w:szCs w:val="24"/>
          <w:lang w:val="id-ID"/>
        </w:rPr>
      </w:pPr>
      <w:r w:rsidRPr="000913EC">
        <w:rPr>
          <w:rFonts w:ascii="Arial Narrow" w:hAnsi="Arial Narrow"/>
          <w:sz w:val="24"/>
          <w:szCs w:val="24"/>
          <w:lang w:val="id-ID"/>
        </w:rPr>
        <w:t xml:space="preserve">Ide </w:t>
      </w:r>
      <w:r w:rsidR="00761E98" w:rsidRPr="000913EC">
        <w:rPr>
          <w:rFonts w:ascii="Arial Narrow" w:hAnsi="Arial Narrow"/>
          <w:sz w:val="24"/>
          <w:szCs w:val="24"/>
          <w:lang w:val="id-ID"/>
        </w:rPr>
        <w:t xml:space="preserve">diversi dicanangkan dalam </w:t>
      </w:r>
      <w:r w:rsidR="00761E98" w:rsidRPr="000913EC">
        <w:rPr>
          <w:rFonts w:ascii="Arial Narrow" w:hAnsi="Arial Narrow"/>
          <w:i/>
          <w:iCs/>
          <w:sz w:val="24"/>
          <w:szCs w:val="24"/>
          <w:lang w:val="id-ID"/>
        </w:rPr>
        <w:t>United Nations Standard Minimum Rules for the Administration of Juvenile Justice</w:t>
      </w:r>
      <w:r w:rsidR="00761E98" w:rsidRPr="000913EC">
        <w:rPr>
          <w:rFonts w:ascii="Arial Narrow" w:hAnsi="Arial Narrow"/>
          <w:sz w:val="24"/>
          <w:szCs w:val="24"/>
          <w:lang w:val="id-ID"/>
        </w:rPr>
        <w:t xml:space="preserve"> (SMRJJ) atau </w:t>
      </w:r>
      <w:r w:rsidR="00E33E29" w:rsidRPr="000913EC">
        <w:rPr>
          <w:rFonts w:ascii="Arial Narrow" w:hAnsi="Arial Narrow"/>
          <w:sz w:val="24"/>
          <w:szCs w:val="24"/>
          <w:lang w:val="id-ID"/>
        </w:rPr>
        <w:t>yang dikenal sebagai “</w:t>
      </w:r>
      <w:r w:rsidR="00761E98" w:rsidRPr="000913EC">
        <w:rPr>
          <w:rFonts w:ascii="Arial Narrow" w:hAnsi="Arial Narrow"/>
          <w:i/>
          <w:iCs/>
          <w:sz w:val="24"/>
          <w:szCs w:val="24"/>
          <w:lang w:val="id-ID"/>
        </w:rPr>
        <w:t>The Beijing Rules</w:t>
      </w:r>
      <w:r w:rsidR="00E33E29" w:rsidRPr="000913EC">
        <w:rPr>
          <w:rFonts w:ascii="Arial Narrow" w:hAnsi="Arial Narrow"/>
          <w:sz w:val="24"/>
          <w:szCs w:val="24"/>
          <w:lang w:val="id-ID"/>
        </w:rPr>
        <w:t xml:space="preserve">“ yang </w:t>
      </w:r>
      <w:r w:rsidR="000913EC" w:rsidRPr="000913EC">
        <w:rPr>
          <w:rFonts w:ascii="Arial Narrow" w:hAnsi="Arial Narrow"/>
          <w:sz w:val="24"/>
          <w:szCs w:val="24"/>
          <w:lang w:val="id-ID"/>
        </w:rPr>
        <w:t xml:space="preserve">disahkan melalui </w:t>
      </w:r>
      <w:r w:rsidR="00761E98" w:rsidRPr="000913EC">
        <w:rPr>
          <w:rFonts w:ascii="Arial Narrow" w:hAnsi="Arial Narrow"/>
          <w:sz w:val="24"/>
          <w:szCs w:val="24"/>
          <w:lang w:val="id-ID"/>
        </w:rPr>
        <w:t>Resolusi Majelis Umum PBB 40/33 tanggal 29 November 1985</w:t>
      </w:r>
      <w:r w:rsidR="00E33E29" w:rsidRPr="000913EC">
        <w:rPr>
          <w:rFonts w:ascii="Arial Narrow" w:hAnsi="Arial Narrow"/>
          <w:sz w:val="24"/>
          <w:szCs w:val="24"/>
          <w:lang w:val="id-ID"/>
        </w:rPr>
        <w:t>,</w:t>
      </w:r>
      <w:r w:rsidR="00761E98" w:rsidRPr="000913EC">
        <w:rPr>
          <w:rFonts w:ascii="Arial Narrow" w:hAnsi="Arial Narrow"/>
          <w:sz w:val="24"/>
          <w:szCs w:val="24"/>
          <w:lang w:val="id-ID"/>
        </w:rPr>
        <w:t xml:space="preserve"> dimana diversi tercantum dalam </w:t>
      </w:r>
      <w:r w:rsidR="000913EC" w:rsidRPr="00AD096F">
        <w:rPr>
          <w:rFonts w:ascii="Arial Narrow" w:hAnsi="Arial Narrow"/>
          <w:i/>
          <w:iCs/>
          <w:sz w:val="24"/>
          <w:szCs w:val="24"/>
        </w:rPr>
        <w:t>Rule</w:t>
      </w:r>
      <w:r w:rsidR="000913EC" w:rsidRPr="00AD096F">
        <w:rPr>
          <w:rFonts w:ascii="Arial Narrow" w:hAnsi="Arial Narrow"/>
          <w:i/>
          <w:iCs/>
          <w:sz w:val="24"/>
          <w:szCs w:val="24"/>
          <w:lang w:val="id-ID"/>
        </w:rPr>
        <w:t>.</w:t>
      </w:r>
      <w:r w:rsidR="00761E98" w:rsidRPr="000913EC">
        <w:rPr>
          <w:rFonts w:ascii="Arial Narrow" w:hAnsi="Arial Narrow"/>
          <w:sz w:val="24"/>
          <w:szCs w:val="24"/>
          <w:lang w:val="id-ID"/>
        </w:rPr>
        <w:t xml:space="preserve"> 11.1, 11.2 dan </w:t>
      </w:r>
      <w:r w:rsidR="000913EC" w:rsidRPr="00AD096F">
        <w:rPr>
          <w:rFonts w:ascii="Arial Narrow" w:hAnsi="Arial Narrow"/>
          <w:i/>
          <w:iCs/>
          <w:sz w:val="24"/>
          <w:szCs w:val="24"/>
        </w:rPr>
        <w:t>Rule</w:t>
      </w:r>
      <w:r w:rsidR="000913EC" w:rsidRPr="00AD096F">
        <w:rPr>
          <w:rFonts w:ascii="Arial Narrow" w:hAnsi="Arial Narrow"/>
          <w:i/>
          <w:iCs/>
          <w:sz w:val="24"/>
          <w:szCs w:val="24"/>
          <w:lang w:val="id-ID"/>
        </w:rPr>
        <w:t>.</w:t>
      </w:r>
      <w:r w:rsidR="00761E98" w:rsidRPr="000913EC">
        <w:rPr>
          <w:rFonts w:ascii="Arial Narrow" w:hAnsi="Arial Narrow"/>
          <w:sz w:val="24"/>
          <w:szCs w:val="24"/>
          <w:lang w:val="id-ID"/>
        </w:rPr>
        <w:t>17.4.</w:t>
      </w:r>
      <w:r w:rsidRPr="000913EC">
        <w:rPr>
          <w:rFonts w:ascii="Arial Narrow" w:hAnsi="Arial Narrow"/>
          <w:sz w:val="24"/>
          <w:szCs w:val="24"/>
          <w:lang w:val="id-ID"/>
        </w:rPr>
        <w:t xml:space="preserve"> Ide dasar diversi adalah untuk menghindari efek negatif pemeriksaan konvensional peradilan pidana anak terhadap anak, baik efek negatif proses </w:t>
      </w:r>
      <w:r w:rsidRPr="000913EC">
        <w:rPr>
          <w:rFonts w:ascii="Arial Narrow" w:hAnsi="Arial Narrow"/>
          <w:sz w:val="24"/>
          <w:szCs w:val="24"/>
          <w:lang w:val="id-ID"/>
        </w:rPr>
        <w:lastRenderedPageBreak/>
        <w:t xml:space="preserve">peradilan maupun efek negatif stigma (cap jahat) proses peradilan, maka pemeriksaan secara konvensional dialihkan, dan kepada anak tersebut dikenakan </w:t>
      </w:r>
      <w:r w:rsidRPr="003F2855">
        <w:rPr>
          <w:rFonts w:ascii="Arial Narrow" w:hAnsi="Arial Narrow"/>
          <w:sz w:val="24"/>
          <w:szCs w:val="24"/>
          <w:lang w:val="id-ID"/>
        </w:rPr>
        <w:t>program-program diversi.[</w:t>
      </w:r>
      <w:r w:rsidR="000913EC" w:rsidRPr="003F2855">
        <w:rPr>
          <w:rFonts w:ascii="Arial Narrow" w:hAnsi="Arial Narrow"/>
          <w:sz w:val="24"/>
          <w:szCs w:val="24"/>
        </w:rPr>
        <w:t>9</w:t>
      </w:r>
      <w:r w:rsidRPr="003F2855">
        <w:rPr>
          <w:rFonts w:ascii="Arial Narrow" w:hAnsi="Arial Narrow"/>
          <w:sz w:val="24"/>
          <w:szCs w:val="24"/>
          <w:lang w:val="id-ID"/>
        </w:rPr>
        <w:t>]</w:t>
      </w:r>
    </w:p>
    <w:p w14:paraId="6FA3A7C2" w14:textId="7FBB8F85" w:rsidR="00836B41" w:rsidRPr="003F2855" w:rsidRDefault="00836B41" w:rsidP="00836B41">
      <w:pPr>
        <w:spacing w:after="0" w:line="360" w:lineRule="auto"/>
        <w:ind w:left="567" w:firstLine="567"/>
        <w:rPr>
          <w:rFonts w:ascii="Arial Narrow" w:hAnsi="Arial Narrow" w:cs="Times New Roman"/>
          <w:sz w:val="24"/>
          <w:szCs w:val="24"/>
          <w:lang w:val="id-ID"/>
        </w:rPr>
      </w:pPr>
      <w:r w:rsidRPr="003F2855">
        <w:rPr>
          <w:rFonts w:ascii="Arial Narrow" w:hAnsi="Arial Narrow" w:cs="Times New Roman"/>
          <w:sz w:val="24"/>
          <w:szCs w:val="24"/>
          <w:lang w:val="id-ID"/>
        </w:rPr>
        <w:t xml:space="preserve">Kebijakan dasar dalam </w:t>
      </w:r>
      <w:r w:rsidR="000913EC" w:rsidRPr="00AD096F">
        <w:rPr>
          <w:rFonts w:ascii="Arial Narrow" w:hAnsi="Arial Narrow" w:cs="Times New Roman"/>
          <w:i/>
          <w:iCs/>
          <w:sz w:val="24"/>
          <w:szCs w:val="24"/>
          <w:lang w:val="id-ID"/>
        </w:rPr>
        <w:t>T</w:t>
      </w:r>
      <w:r w:rsidRPr="00AD096F">
        <w:rPr>
          <w:rFonts w:ascii="Arial Narrow" w:hAnsi="Arial Narrow" w:cs="Times New Roman"/>
          <w:i/>
          <w:iCs/>
          <w:sz w:val="24"/>
          <w:szCs w:val="24"/>
          <w:lang w:val="id-ID"/>
        </w:rPr>
        <w:t>he Beijing Rules</w:t>
      </w:r>
      <w:r w:rsidRPr="003F2855">
        <w:rPr>
          <w:rFonts w:ascii="Arial Narrow" w:hAnsi="Arial Narrow" w:cs="Times New Roman"/>
          <w:sz w:val="24"/>
          <w:szCs w:val="24"/>
          <w:lang w:val="id-ID"/>
        </w:rPr>
        <w:t xml:space="preserve">  yaitu anak harus</w:t>
      </w:r>
      <w:r w:rsidR="000913EC" w:rsidRPr="003F2855">
        <w:rPr>
          <w:rFonts w:ascii="Arial Narrow" w:hAnsi="Arial Narrow" w:cs="Times New Roman"/>
          <w:sz w:val="24"/>
          <w:szCs w:val="24"/>
          <w:lang w:val="id-ID"/>
        </w:rPr>
        <w:t xml:space="preserve"> diselamatkan</w:t>
      </w:r>
      <w:r w:rsidR="003F2855" w:rsidRPr="003F2855">
        <w:rPr>
          <w:rFonts w:ascii="Arial Narrow" w:hAnsi="Arial Narrow" w:cs="Times New Roman"/>
          <w:sz w:val="24"/>
          <w:szCs w:val="24"/>
          <w:lang w:val="id-ID"/>
        </w:rPr>
        <w:t>.</w:t>
      </w:r>
      <w:r w:rsidRPr="003F2855">
        <w:rPr>
          <w:rFonts w:ascii="Arial Narrow" w:hAnsi="Arial Narrow" w:cs="Times New Roman"/>
          <w:sz w:val="24"/>
          <w:szCs w:val="24"/>
          <w:lang w:val="id-ID"/>
        </w:rPr>
        <w:t xml:space="preserve"> </w:t>
      </w:r>
      <w:r w:rsidR="003F2855" w:rsidRPr="003F2855">
        <w:rPr>
          <w:rFonts w:ascii="Arial Narrow" w:hAnsi="Arial Narrow" w:cs="Times New Roman"/>
          <w:sz w:val="24"/>
          <w:szCs w:val="24"/>
          <w:lang w:val="id-ID"/>
        </w:rPr>
        <w:t xml:space="preserve">Perlakuan terhadap </w:t>
      </w:r>
      <w:r w:rsidR="004556A8">
        <w:rPr>
          <w:rFonts w:ascii="Arial Narrow" w:hAnsi="Arial Narrow" w:cs="Times New Roman"/>
          <w:sz w:val="24"/>
          <w:szCs w:val="24"/>
        </w:rPr>
        <w:t>A</w:t>
      </w:r>
      <w:r w:rsidR="003F2855" w:rsidRPr="003F2855">
        <w:rPr>
          <w:rFonts w:ascii="Arial Narrow" w:hAnsi="Arial Narrow" w:cs="Times New Roman"/>
          <w:sz w:val="24"/>
          <w:szCs w:val="24"/>
          <w:lang w:val="id-ID"/>
        </w:rPr>
        <w:t>nak (pelaku)</w:t>
      </w:r>
      <w:r w:rsidRPr="003F2855">
        <w:rPr>
          <w:rFonts w:ascii="Arial Narrow" w:hAnsi="Arial Narrow" w:cs="Times New Roman"/>
          <w:sz w:val="24"/>
          <w:szCs w:val="24"/>
          <w:lang w:val="id-ID"/>
        </w:rPr>
        <w:t xml:space="preserve">  kejahatan harus berbeda dengan perlakuan </w:t>
      </w:r>
      <w:r w:rsidR="003F2855" w:rsidRPr="003F2855">
        <w:rPr>
          <w:rFonts w:ascii="Arial Narrow" w:hAnsi="Arial Narrow" w:cs="Times New Roman"/>
          <w:sz w:val="24"/>
          <w:szCs w:val="24"/>
          <w:lang w:val="id-ID"/>
        </w:rPr>
        <w:t xml:space="preserve">terhadap </w:t>
      </w:r>
      <w:r w:rsidRPr="003F2855">
        <w:rPr>
          <w:rFonts w:ascii="Arial Narrow" w:hAnsi="Arial Narrow" w:cs="Times New Roman"/>
          <w:sz w:val="24"/>
          <w:szCs w:val="24"/>
          <w:lang w:val="id-ID"/>
        </w:rPr>
        <w:t>orang dewasa. Perampasan kemerdekaan harus  diupayakan  seb</w:t>
      </w:r>
      <w:r w:rsidR="003F2855" w:rsidRPr="003F2855">
        <w:rPr>
          <w:rFonts w:ascii="Arial Narrow" w:hAnsi="Arial Narrow" w:cs="Times New Roman"/>
          <w:sz w:val="24"/>
          <w:szCs w:val="24"/>
          <w:lang w:val="id-ID"/>
        </w:rPr>
        <w:t>a</w:t>
      </w:r>
      <w:r w:rsidRPr="003F2855">
        <w:rPr>
          <w:rFonts w:ascii="Arial Narrow" w:hAnsi="Arial Narrow" w:cs="Times New Roman"/>
          <w:sz w:val="24"/>
          <w:szCs w:val="24"/>
          <w:lang w:val="id-ID"/>
        </w:rPr>
        <w:t xml:space="preserve">gai usaha terakhir  </w:t>
      </w:r>
      <w:r w:rsidR="003F2855" w:rsidRPr="003F2855">
        <w:rPr>
          <w:rFonts w:ascii="Arial Narrow" w:hAnsi="Arial Narrow" w:cs="Times New Roman"/>
          <w:sz w:val="24"/>
          <w:szCs w:val="24"/>
          <w:lang w:val="id-ID"/>
        </w:rPr>
        <w:t>(</w:t>
      </w:r>
      <w:r w:rsidR="003F2855" w:rsidRPr="003F2855">
        <w:rPr>
          <w:rFonts w:ascii="Arial Narrow" w:hAnsi="Arial Narrow" w:cs="Times New Roman"/>
          <w:i/>
          <w:iCs/>
          <w:sz w:val="24"/>
          <w:szCs w:val="24"/>
          <w:lang w:val="id-ID"/>
        </w:rPr>
        <w:t>ultimum remedium</w:t>
      </w:r>
      <w:r w:rsidR="003F2855" w:rsidRPr="003F2855">
        <w:rPr>
          <w:rFonts w:ascii="Arial Narrow" w:hAnsi="Arial Narrow" w:cs="Times New Roman"/>
          <w:sz w:val="24"/>
          <w:szCs w:val="24"/>
          <w:lang w:val="id-ID"/>
        </w:rPr>
        <w:t xml:space="preserve">) </w:t>
      </w:r>
      <w:r w:rsidRPr="003F2855">
        <w:rPr>
          <w:rFonts w:ascii="Arial Narrow" w:hAnsi="Arial Narrow" w:cs="Times New Roman"/>
          <w:sz w:val="24"/>
          <w:szCs w:val="24"/>
          <w:lang w:val="id-ID"/>
        </w:rPr>
        <w:t>dan itupun  hanya untuk jangka pendek. Perampasan kemerdekaan atas diri anak hendaknya tetap menghormati hak asasi anak,</w:t>
      </w:r>
      <w:r w:rsidR="003F2855" w:rsidRPr="003F2855">
        <w:rPr>
          <w:rFonts w:ascii="Arial Narrow" w:hAnsi="Arial Narrow" w:cs="Times New Roman"/>
          <w:sz w:val="24"/>
          <w:szCs w:val="24"/>
          <w:lang w:val="id-ID"/>
        </w:rPr>
        <w:t xml:space="preserve"> tetap </w:t>
      </w:r>
      <w:r w:rsidRPr="003F2855">
        <w:rPr>
          <w:rFonts w:ascii="Arial Narrow" w:hAnsi="Arial Narrow" w:cs="Times New Roman"/>
          <w:sz w:val="24"/>
          <w:szCs w:val="24"/>
          <w:lang w:val="id-ID"/>
        </w:rPr>
        <w:t>menyediakan tempat kegiatan yang bermanfaat,  dan sedapat mungkin harus dihindarkan. Jika terpaksa</w:t>
      </w:r>
      <w:r w:rsidR="003F2855" w:rsidRPr="003F2855">
        <w:rPr>
          <w:rFonts w:ascii="Arial Narrow" w:hAnsi="Arial Narrow" w:cs="Times New Roman"/>
          <w:sz w:val="24"/>
          <w:szCs w:val="24"/>
          <w:lang w:val="id-ID"/>
        </w:rPr>
        <w:t xml:space="preserve"> (harus dipidana), </w:t>
      </w:r>
      <w:r w:rsidRPr="003F2855">
        <w:rPr>
          <w:rFonts w:ascii="Arial Narrow" w:hAnsi="Arial Narrow" w:cs="Times New Roman"/>
          <w:sz w:val="24"/>
          <w:szCs w:val="24"/>
          <w:lang w:val="id-ID"/>
        </w:rPr>
        <w:t xml:space="preserve"> anak tetap</w:t>
      </w:r>
      <w:r w:rsidR="003F2855" w:rsidRPr="003F2855">
        <w:rPr>
          <w:rFonts w:ascii="Arial Narrow" w:hAnsi="Arial Narrow" w:cs="Times New Roman"/>
          <w:sz w:val="24"/>
          <w:szCs w:val="24"/>
          <w:lang w:val="id-ID"/>
        </w:rPr>
        <w:t xml:space="preserve"> </w:t>
      </w:r>
      <w:r w:rsidRPr="003F2855">
        <w:rPr>
          <w:rFonts w:ascii="Arial Narrow" w:hAnsi="Arial Narrow" w:cs="Times New Roman"/>
          <w:sz w:val="24"/>
          <w:szCs w:val="24"/>
          <w:lang w:val="id-ID"/>
        </w:rPr>
        <w:t>harus ditempatkan terpisah dengan orang dewasa.</w:t>
      </w:r>
    </w:p>
    <w:p w14:paraId="360919F4" w14:textId="60822194" w:rsidR="00D714CE" w:rsidRPr="003F2855" w:rsidRDefault="00AD096F" w:rsidP="003740B7">
      <w:pPr>
        <w:spacing w:after="0" w:line="360" w:lineRule="auto"/>
        <w:ind w:left="567" w:firstLine="567"/>
        <w:rPr>
          <w:rFonts w:ascii="Arial Narrow" w:hAnsi="Arial Narrow"/>
          <w:sz w:val="24"/>
          <w:szCs w:val="24"/>
          <w:lang w:val="id-ID"/>
        </w:rPr>
      </w:pPr>
      <w:r w:rsidRPr="00AD096F">
        <w:rPr>
          <w:rFonts w:ascii="Arial Narrow" w:hAnsi="Arial Narrow"/>
          <w:i/>
          <w:iCs/>
          <w:sz w:val="24"/>
          <w:szCs w:val="24"/>
        </w:rPr>
        <w:t xml:space="preserve">The </w:t>
      </w:r>
      <w:r w:rsidR="00D714CE" w:rsidRPr="00AD096F">
        <w:rPr>
          <w:rFonts w:ascii="Arial Narrow" w:hAnsi="Arial Narrow"/>
          <w:i/>
          <w:iCs/>
          <w:sz w:val="24"/>
          <w:szCs w:val="24"/>
          <w:lang w:val="id-ID"/>
        </w:rPr>
        <w:t>Beijing Rules</w:t>
      </w:r>
      <w:r w:rsidR="00D714CE" w:rsidRPr="003F2855">
        <w:rPr>
          <w:rFonts w:ascii="Arial Narrow" w:hAnsi="Arial Narrow"/>
          <w:sz w:val="24"/>
          <w:szCs w:val="24"/>
          <w:lang w:val="id-ID"/>
        </w:rPr>
        <w:t xml:space="preserve"> mengatur tentang empat hak penting dari anak yang berhadapan dengan hukum, yakni:</w:t>
      </w:r>
    </w:p>
    <w:p w14:paraId="1DA6E7B3" w14:textId="77777777" w:rsidR="00D714CE" w:rsidRPr="003F2855" w:rsidRDefault="00D714CE" w:rsidP="00DD7605">
      <w:pPr>
        <w:pStyle w:val="ListParagraph"/>
        <w:numPr>
          <w:ilvl w:val="0"/>
          <w:numId w:val="25"/>
        </w:numPr>
        <w:spacing w:line="360" w:lineRule="auto"/>
        <w:rPr>
          <w:rFonts w:ascii="Arial Narrow" w:hAnsi="Arial Narrow"/>
          <w:sz w:val="24"/>
          <w:szCs w:val="24"/>
          <w:lang w:val="id-ID"/>
        </w:rPr>
      </w:pPr>
      <w:r w:rsidRPr="003F2855">
        <w:rPr>
          <w:rFonts w:ascii="Arial Narrow" w:hAnsi="Arial Narrow"/>
          <w:sz w:val="24"/>
          <w:szCs w:val="24"/>
          <w:lang w:val="id-ID"/>
        </w:rPr>
        <w:t>Hak untuk tidak menjawab (</w:t>
      </w:r>
      <w:r w:rsidRPr="00AD096F">
        <w:rPr>
          <w:rFonts w:ascii="Arial Narrow" w:hAnsi="Arial Narrow"/>
          <w:i/>
          <w:iCs/>
          <w:sz w:val="24"/>
          <w:szCs w:val="24"/>
          <w:lang w:val="id-ID"/>
        </w:rPr>
        <w:t>rights to remain silent</w:t>
      </w:r>
      <w:r w:rsidRPr="003F2855">
        <w:rPr>
          <w:rFonts w:ascii="Arial Narrow" w:hAnsi="Arial Narrow"/>
          <w:sz w:val="24"/>
          <w:szCs w:val="24"/>
          <w:lang w:val="id-ID"/>
        </w:rPr>
        <w:t>).</w:t>
      </w:r>
    </w:p>
    <w:p w14:paraId="10644185" w14:textId="790D0C76" w:rsidR="00D714CE" w:rsidRPr="003F2855" w:rsidRDefault="00D714CE" w:rsidP="00DD7605">
      <w:pPr>
        <w:pStyle w:val="ListParagraph"/>
        <w:numPr>
          <w:ilvl w:val="0"/>
          <w:numId w:val="25"/>
        </w:numPr>
        <w:spacing w:line="360" w:lineRule="auto"/>
        <w:rPr>
          <w:rFonts w:ascii="Arial Narrow" w:hAnsi="Arial Narrow"/>
          <w:sz w:val="24"/>
          <w:szCs w:val="24"/>
          <w:lang w:val="id-ID"/>
        </w:rPr>
      </w:pPr>
      <w:r w:rsidRPr="003F2855">
        <w:rPr>
          <w:rFonts w:ascii="Arial Narrow" w:hAnsi="Arial Narrow"/>
          <w:sz w:val="24"/>
          <w:szCs w:val="24"/>
          <w:lang w:val="id-ID"/>
        </w:rPr>
        <w:t>Hak privasi.</w:t>
      </w:r>
    </w:p>
    <w:p w14:paraId="41F10FE3" w14:textId="77777777" w:rsidR="008E544D" w:rsidRPr="003F2855" w:rsidRDefault="008E544D" w:rsidP="00DD7605">
      <w:pPr>
        <w:pStyle w:val="ListParagraph"/>
        <w:numPr>
          <w:ilvl w:val="0"/>
          <w:numId w:val="25"/>
        </w:numPr>
        <w:spacing w:line="360" w:lineRule="auto"/>
        <w:rPr>
          <w:rFonts w:ascii="Arial Narrow" w:hAnsi="Arial Narrow"/>
          <w:sz w:val="24"/>
          <w:szCs w:val="24"/>
          <w:lang w:val="id-ID"/>
        </w:rPr>
      </w:pPr>
      <w:r w:rsidRPr="003F2855">
        <w:rPr>
          <w:rFonts w:ascii="Arial Narrow" w:hAnsi="Arial Narrow"/>
          <w:sz w:val="24"/>
          <w:szCs w:val="24"/>
          <w:lang w:val="id-ID"/>
        </w:rPr>
        <w:t>Hak atas</w:t>
      </w:r>
      <w:r w:rsidR="00D714CE" w:rsidRPr="003F2855">
        <w:rPr>
          <w:rFonts w:ascii="Arial Narrow" w:hAnsi="Arial Narrow"/>
          <w:sz w:val="24"/>
          <w:szCs w:val="24"/>
          <w:lang w:val="id-ID"/>
        </w:rPr>
        <w:t xml:space="preserve"> bantuan hukum</w:t>
      </w:r>
      <w:r w:rsidRPr="003F2855">
        <w:rPr>
          <w:rFonts w:ascii="Arial Narrow" w:hAnsi="Arial Narrow"/>
          <w:sz w:val="24"/>
          <w:szCs w:val="24"/>
          <w:lang w:val="id-ID"/>
        </w:rPr>
        <w:t>.</w:t>
      </w:r>
    </w:p>
    <w:p w14:paraId="5C63803C" w14:textId="4149BCE8" w:rsidR="001673A6" w:rsidRPr="003F2855" w:rsidRDefault="00D714CE" w:rsidP="008E544D">
      <w:pPr>
        <w:pStyle w:val="ListParagraph"/>
        <w:numPr>
          <w:ilvl w:val="0"/>
          <w:numId w:val="25"/>
        </w:numPr>
        <w:spacing w:line="360" w:lineRule="auto"/>
        <w:ind w:left="567" w:firstLine="567"/>
        <w:rPr>
          <w:rFonts w:ascii="Arial Narrow" w:hAnsi="Arial Narrow"/>
          <w:sz w:val="24"/>
          <w:szCs w:val="24"/>
          <w:lang w:val="id-ID"/>
        </w:rPr>
      </w:pPr>
      <w:r w:rsidRPr="003F2855">
        <w:rPr>
          <w:rFonts w:ascii="Arial Narrow" w:hAnsi="Arial Narrow"/>
          <w:sz w:val="24"/>
          <w:szCs w:val="24"/>
          <w:lang w:val="id-ID"/>
        </w:rPr>
        <w:t>Ha</w:t>
      </w:r>
      <w:r w:rsidR="008E544D" w:rsidRPr="003F2855">
        <w:rPr>
          <w:rFonts w:ascii="Arial Narrow" w:hAnsi="Arial Narrow"/>
          <w:sz w:val="24"/>
          <w:szCs w:val="24"/>
          <w:lang w:val="id-ID"/>
        </w:rPr>
        <w:t xml:space="preserve">k </w:t>
      </w:r>
      <w:r w:rsidRPr="003F2855">
        <w:rPr>
          <w:rFonts w:ascii="Arial Narrow" w:hAnsi="Arial Narrow"/>
          <w:sz w:val="24"/>
          <w:szCs w:val="24"/>
          <w:lang w:val="id-ID"/>
        </w:rPr>
        <w:t>atas kehadiran orangtua atau wali dalam semua tahap peradilan.[</w:t>
      </w:r>
      <w:r w:rsidR="003F2855" w:rsidRPr="003F2855">
        <w:rPr>
          <w:rFonts w:ascii="Arial Narrow" w:hAnsi="Arial Narrow"/>
          <w:sz w:val="24"/>
          <w:szCs w:val="24"/>
          <w:lang w:val="id-ID"/>
        </w:rPr>
        <w:t>10</w:t>
      </w:r>
      <w:r w:rsidRPr="003F2855">
        <w:rPr>
          <w:rFonts w:ascii="Arial Narrow" w:hAnsi="Arial Narrow"/>
          <w:sz w:val="24"/>
          <w:szCs w:val="24"/>
          <w:lang w:val="id-ID"/>
        </w:rPr>
        <w:t xml:space="preserve">] </w:t>
      </w:r>
    </w:p>
    <w:p w14:paraId="6FA3E554" w14:textId="0D19B7B3" w:rsidR="003F2855" w:rsidRPr="00AD096F" w:rsidRDefault="008E544D" w:rsidP="001673A6">
      <w:pPr>
        <w:spacing w:after="0" w:line="360" w:lineRule="auto"/>
        <w:ind w:left="567" w:firstLine="567"/>
        <w:rPr>
          <w:rFonts w:ascii="Arial Narrow" w:hAnsi="Arial Narrow"/>
          <w:sz w:val="24"/>
          <w:szCs w:val="24"/>
          <w:lang w:val="id-ID"/>
        </w:rPr>
      </w:pPr>
      <w:r w:rsidRPr="003F2855">
        <w:rPr>
          <w:rFonts w:ascii="Arial Narrow" w:hAnsi="Arial Narrow"/>
          <w:sz w:val="24"/>
          <w:szCs w:val="24"/>
          <w:lang w:val="id-ID"/>
        </w:rPr>
        <w:t xml:space="preserve">Salah satu </w:t>
      </w:r>
      <w:r w:rsidR="003F2855" w:rsidRPr="003F2855">
        <w:rPr>
          <w:rFonts w:ascii="Arial Narrow" w:hAnsi="Arial Narrow"/>
          <w:sz w:val="24"/>
          <w:szCs w:val="24"/>
          <w:lang w:val="id-ID"/>
        </w:rPr>
        <w:t xml:space="preserve">butir </w:t>
      </w:r>
      <w:r w:rsidRPr="003F2855">
        <w:rPr>
          <w:rFonts w:ascii="Arial Narrow" w:hAnsi="Arial Narrow"/>
          <w:sz w:val="24"/>
          <w:szCs w:val="24"/>
          <w:lang w:val="id-ID"/>
        </w:rPr>
        <w:t xml:space="preserve">penting dalam </w:t>
      </w:r>
      <w:r w:rsidR="003F2855" w:rsidRPr="00B45723">
        <w:rPr>
          <w:rFonts w:ascii="Arial Narrow" w:hAnsi="Arial Narrow"/>
          <w:i/>
          <w:iCs/>
          <w:sz w:val="24"/>
          <w:szCs w:val="24"/>
          <w:lang w:val="id-ID"/>
        </w:rPr>
        <w:t xml:space="preserve">The </w:t>
      </w:r>
      <w:r w:rsidRPr="00B45723">
        <w:rPr>
          <w:rFonts w:ascii="Arial Narrow" w:hAnsi="Arial Narrow"/>
          <w:i/>
          <w:iCs/>
          <w:sz w:val="24"/>
          <w:szCs w:val="24"/>
          <w:lang w:val="id-ID"/>
        </w:rPr>
        <w:t>Beijing Rules</w:t>
      </w:r>
      <w:r w:rsidRPr="003F2855">
        <w:rPr>
          <w:rFonts w:ascii="Arial Narrow" w:hAnsi="Arial Narrow"/>
          <w:sz w:val="24"/>
          <w:szCs w:val="24"/>
          <w:lang w:val="id-ID"/>
        </w:rPr>
        <w:t xml:space="preserve"> adalah batas u</w:t>
      </w:r>
      <w:r w:rsidR="001E2080" w:rsidRPr="003F2855">
        <w:rPr>
          <w:rFonts w:ascii="Arial Narrow" w:hAnsi="Arial Narrow"/>
          <w:sz w:val="24"/>
          <w:szCs w:val="24"/>
          <w:lang w:val="id-ID"/>
        </w:rPr>
        <w:t xml:space="preserve">sia </w:t>
      </w:r>
      <w:r w:rsidRPr="003F2855">
        <w:rPr>
          <w:rFonts w:ascii="Arial Narrow" w:hAnsi="Arial Narrow"/>
          <w:sz w:val="24"/>
          <w:szCs w:val="24"/>
          <w:lang w:val="id-ID"/>
        </w:rPr>
        <w:t>p</w:t>
      </w:r>
      <w:r w:rsidR="001E2080" w:rsidRPr="003F2855">
        <w:rPr>
          <w:rFonts w:ascii="Arial Narrow" w:hAnsi="Arial Narrow"/>
          <w:sz w:val="24"/>
          <w:szCs w:val="24"/>
          <w:lang w:val="id-ID"/>
        </w:rPr>
        <w:t xml:space="preserve">ertanggungjawaban </w:t>
      </w:r>
      <w:r w:rsidRPr="003F2855">
        <w:rPr>
          <w:rFonts w:ascii="Arial Narrow" w:hAnsi="Arial Narrow"/>
          <w:sz w:val="24"/>
          <w:szCs w:val="24"/>
          <w:lang w:val="id-ID"/>
        </w:rPr>
        <w:t>p</w:t>
      </w:r>
      <w:r w:rsidR="001E2080" w:rsidRPr="003F2855">
        <w:rPr>
          <w:rFonts w:ascii="Arial Narrow" w:hAnsi="Arial Narrow"/>
          <w:sz w:val="24"/>
          <w:szCs w:val="24"/>
          <w:lang w:val="id-ID"/>
        </w:rPr>
        <w:t>idana tidak boleh terlalu rendah, dan harus mempertimbangkan kedewasaan emosional, mental, dan intelektual Anak</w:t>
      </w:r>
      <w:r w:rsidRPr="003F2855">
        <w:rPr>
          <w:rFonts w:ascii="Arial Narrow" w:hAnsi="Arial Narrow"/>
          <w:sz w:val="24"/>
          <w:szCs w:val="24"/>
          <w:lang w:val="id-ID"/>
        </w:rPr>
        <w:t>, dan menghindari penahanan sebelum pengadilan. Perihal batas usia, maka berdasarkan UU SPPA batas usia Anak untuk diajukan di pengadilan adalah 1</w:t>
      </w:r>
      <w:r w:rsidR="004556A8">
        <w:rPr>
          <w:rFonts w:ascii="Arial Narrow" w:hAnsi="Arial Narrow"/>
          <w:sz w:val="24"/>
          <w:szCs w:val="24"/>
        </w:rPr>
        <w:t>2</w:t>
      </w:r>
      <w:r w:rsidRPr="003F2855">
        <w:rPr>
          <w:rFonts w:ascii="Arial Narrow" w:hAnsi="Arial Narrow"/>
          <w:sz w:val="24"/>
          <w:szCs w:val="24"/>
          <w:lang w:val="id-ID"/>
        </w:rPr>
        <w:t xml:space="preserve"> tahun.</w:t>
      </w:r>
      <w:r w:rsidR="003F2855">
        <w:rPr>
          <w:rFonts w:ascii="Arial Narrow" w:hAnsi="Arial Narrow"/>
          <w:sz w:val="24"/>
          <w:szCs w:val="24"/>
        </w:rPr>
        <w:t xml:space="preserve"> </w:t>
      </w:r>
      <w:r w:rsidR="003F2855" w:rsidRPr="003F2855">
        <w:rPr>
          <w:rFonts w:ascii="Arial Narrow" w:hAnsi="Arial Narrow"/>
          <w:sz w:val="24"/>
          <w:szCs w:val="24"/>
          <w:lang w:val="id-ID"/>
        </w:rPr>
        <w:t>I</w:t>
      </w:r>
      <w:r w:rsidRPr="003F2855">
        <w:rPr>
          <w:rFonts w:ascii="Arial Narrow" w:hAnsi="Arial Narrow"/>
          <w:sz w:val="24"/>
          <w:szCs w:val="24"/>
          <w:lang w:val="id-ID"/>
        </w:rPr>
        <w:t xml:space="preserve">ni </w:t>
      </w:r>
      <w:r w:rsidR="003F2855" w:rsidRPr="003F2855">
        <w:rPr>
          <w:rFonts w:ascii="Arial Narrow" w:hAnsi="Arial Narrow"/>
          <w:sz w:val="24"/>
          <w:szCs w:val="24"/>
          <w:lang w:val="id-ID"/>
        </w:rPr>
        <w:t xml:space="preserve">merupakan </w:t>
      </w:r>
      <w:r w:rsidRPr="003F2855">
        <w:rPr>
          <w:rFonts w:ascii="Arial Narrow" w:hAnsi="Arial Narrow"/>
          <w:sz w:val="24"/>
          <w:szCs w:val="24"/>
          <w:lang w:val="id-ID"/>
        </w:rPr>
        <w:t xml:space="preserve">perubahan penting dari ketentuan </w:t>
      </w:r>
      <w:r w:rsidRPr="00AD096F">
        <w:rPr>
          <w:rFonts w:ascii="Arial Narrow" w:hAnsi="Arial Narrow"/>
          <w:sz w:val="24"/>
          <w:szCs w:val="24"/>
          <w:lang w:val="id-ID"/>
        </w:rPr>
        <w:t>sebelumnya</w:t>
      </w:r>
      <w:r w:rsidR="003F2855" w:rsidRPr="00AD096F">
        <w:rPr>
          <w:rFonts w:ascii="Arial Narrow" w:hAnsi="Arial Narrow"/>
          <w:sz w:val="24"/>
          <w:szCs w:val="24"/>
          <w:lang w:val="id-ID"/>
        </w:rPr>
        <w:t>,</w:t>
      </w:r>
      <w:r w:rsidRPr="00AD096F">
        <w:rPr>
          <w:rFonts w:ascii="Arial Narrow" w:hAnsi="Arial Narrow"/>
          <w:sz w:val="24"/>
          <w:szCs w:val="24"/>
          <w:lang w:val="id-ID"/>
        </w:rPr>
        <w:t xml:space="preserve"> UU Nomor</w:t>
      </w:r>
      <w:r w:rsidR="00D80169" w:rsidRPr="00AD096F">
        <w:rPr>
          <w:rFonts w:ascii="Arial Narrow" w:hAnsi="Arial Narrow"/>
          <w:sz w:val="24"/>
          <w:szCs w:val="24"/>
          <w:lang w:val="id-ID"/>
        </w:rPr>
        <w:t xml:space="preserve"> 3 Tahun 1997 </w:t>
      </w:r>
      <w:r w:rsidR="003F2855" w:rsidRPr="00AD096F">
        <w:rPr>
          <w:rFonts w:ascii="Arial Narrow" w:hAnsi="Arial Narrow"/>
          <w:sz w:val="24"/>
          <w:szCs w:val="24"/>
          <w:lang w:val="id-ID"/>
        </w:rPr>
        <w:t xml:space="preserve">tentang Pengadilan Anak </w:t>
      </w:r>
      <w:r w:rsidR="00D80169" w:rsidRPr="00AD096F">
        <w:rPr>
          <w:rFonts w:ascii="Arial Narrow" w:hAnsi="Arial Narrow"/>
          <w:sz w:val="24"/>
          <w:szCs w:val="24"/>
          <w:lang w:val="id-ID"/>
        </w:rPr>
        <w:t xml:space="preserve">yang menentukan bahwa batas usia anak dapat diajukan ke pengadilan adalah </w:t>
      </w:r>
      <w:r w:rsidR="003F2855" w:rsidRPr="00AD096F">
        <w:rPr>
          <w:rFonts w:ascii="Arial Narrow" w:hAnsi="Arial Narrow"/>
          <w:sz w:val="24"/>
          <w:szCs w:val="24"/>
          <w:lang w:val="id-ID"/>
        </w:rPr>
        <w:t>delapan (</w:t>
      </w:r>
      <w:r w:rsidR="00D80169" w:rsidRPr="00AD096F">
        <w:rPr>
          <w:rFonts w:ascii="Arial Narrow" w:hAnsi="Arial Narrow"/>
          <w:sz w:val="24"/>
          <w:szCs w:val="24"/>
          <w:lang w:val="id-ID"/>
        </w:rPr>
        <w:t>8</w:t>
      </w:r>
      <w:r w:rsidR="003F2855" w:rsidRPr="00AD096F">
        <w:rPr>
          <w:rFonts w:ascii="Arial Narrow" w:hAnsi="Arial Narrow"/>
          <w:sz w:val="24"/>
          <w:szCs w:val="24"/>
          <w:lang w:val="id-ID"/>
        </w:rPr>
        <w:t>)</w:t>
      </w:r>
      <w:r w:rsidR="00D80169" w:rsidRPr="00AD096F">
        <w:rPr>
          <w:rFonts w:ascii="Arial Narrow" w:hAnsi="Arial Narrow"/>
          <w:sz w:val="24"/>
          <w:szCs w:val="24"/>
          <w:lang w:val="id-ID"/>
        </w:rPr>
        <w:t xml:space="preserve"> tahun. </w:t>
      </w:r>
    </w:p>
    <w:p w14:paraId="5D5FDEBA" w14:textId="2191AD71" w:rsidR="006A3B06" w:rsidRPr="00AD096F" w:rsidRDefault="00D80169" w:rsidP="001673A6">
      <w:pPr>
        <w:spacing w:after="0" w:line="360" w:lineRule="auto"/>
        <w:ind w:left="567" w:firstLine="567"/>
        <w:rPr>
          <w:rFonts w:ascii="Arial Narrow" w:hAnsi="Arial Narrow"/>
          <w:sz w:val="24"/>
          <w:szCs w:val="24"/>
          <w:lang w:val="id-ID"/>
        </w:rPr>
      </w:pPr>
      <w:r w:rsidRPr="00AD096F">
        <w:rPr>
          <w:rFonts w:ascii="Arial Narrow" w:hAnsi="Arial Narrow"/>
          <w:sz w:val="24"/>
          <w:szCs w:val="24"/>
          <w:lang w:val="id-ID"/>
        </w:rPr>
        <w:t>Salah satu kasus yang fenomenal tentang batas usia teramat muda</w:t>
      </w:r>
      <w:r w:rsidR="00AE1D8B">
        <w:rPr>
          <w:rFonts w:ascii="Arial Narrow" w:hAnsi="Arial Narrow"/>
          <w:sz w:val="24"/>
          <w:szCs w:val="24"/>
        </w:rPr>
        <w:t xml:space="preserve"> </w:t>
      </w:r>
      <w:r w:rsidRPr="00AD096F">
        <w:rPr>
          <w:rFonts w:ascii="Arial Narrow" w:hAnsi="Arial Narrow"/>
          <w:sz w:val="24"/>
          <w:szCs w:val="24"/>
          <w:lang w:val="id-ID"/>
        </w:rPr>
        <w:t>ini adalah kasus persidangan Muhammad Azwar alias “Raju”  yang dihadapkan di depan siding pengadilan</w:t>
      </w:r>
      <w:r w:rsidRPr="003F2855">
        <w:rPr>
          <w:rFonts w:ascii="Arial Narrow" w:hAnsi="Arial Narrow"/>
          <w:sz w:val="24"/>
          <w:szCs w:val="24"/>
          <w:lang w:val="id-ID"/>
        </w:rPr>
        <w:t xml:space="preserve"> saat ia berusia </w:t>
      </w:r>
      <w:r w:rsidR="00DD7605" w:rsidRPr="003F2855">
        <w:rPr>
          <w:rFonts w:ascii="Arial Narrow" w:hAnsi="Arial Narrow"/>
          <w:sz w:val="24"/>
          <w:szCs w:val="24"/>
          <w:lang w:val="id-ID"/>
        </w:rPr>
        <w:t>Sembilan (</w:t>
      </w:r>
      <w:r w:rsidRPr="003F2855">
        <w:rPr>
          <w:rFonts w:ascii="Arial Narrow" w:hAnsi="Arial Narrow"/>
          <w:sz w:val="24"/>
          <w:szCs w:val="24"/>
          <w:lang w:val="id-ID"/>
        </w:rPr>
        <w:t>9</w:t>
      </w:r>
      <w:r w:rsidR="00DD7605" w:rsidRPr="003F2855">
        <w:rPr>
          <w:rFonts w:ascii="Arial Narrow" w:hAnsi="Arial Narrow"/>
          <w:sz w:val="24"/>
          <w:szCs w:val="24"/>
          <w:lang w:val="id-ID"/>
        </w:rPr>
        <w:t xml:space="preserve">) </w:t>
      </w:r>
      <w:r w:rsidRPr="003F2855">
        <w:rPr>
          <w:rFonts w:ascii="Arial Narrow" w:hAnsi="Arial Narrow"/>
          <w:sz w:val="24"/>
          <w:szCs w:val="24"/>
          <w:lang w:val="id-ID"/>
        </w:rPr>
        <w:t>tahun gara-gara berkelahi dengan teman sekolahnya. Kasus yang terjadi tahun 2006 itu</w:t>
      </w:r>
      <w:r w:rsidR="0054740F" w:rsidRPr="003F2855">
        <w:rPr>
          <w:rFonts w:ascii="Arial Narrow" w:hAnsi="Arial Narrow"/>
          <w:sz w:val="24"/>
          <w:szCs w:val="24"/>
          <w:lang w:val="id-ID"/>
        </w:rPr>
        <w:t xml:space="preserve"> </w:t>
      </w:r>
      <w:r w:rsidRPr="003F2855">
        <w:rPr>
          <w:rFonts w:ascii="Arial Narrow" w:hAnsi="Arial Narrow"/>
          <w:sz w:val="24"/>
          <w:szCs w:val="24"/>
          <w:lang w:val="id-ID"/>
        </w:rPr>
        <w:t xml:space="preserve">menarik perhatian DPR RI, Komisi Perlindungan Anak (KPA), hingga komisi Yudisial yang kemudian turun langsung ke Desa Paluh Manis di Kabupaten Langkat Sumatra </w:t>
      </w:r>
      <w:r w:rsidRPr="00AD096F">
        <w:rPr>
          <w:rFonts w:ascii="Arial Narrow" w:hAnsi="Arial Narrow"/>
          <w:sz w:val="24"/>
          <w:szCs w:val="24"/>
          <w:lang w:val="id-ID"/>
        </w:rPr>
        <w:t>Utara. [</w:t>
      </w:r>
      <w:r w:rsidR="003F2855" w:rsidRPr="00AD096F">
        <w:rPr>
          <w:rFonts w:ascii="Arial Narrow" w:hAnsi="Arial Narrow"/>
          <w:sz w:val="24"/>
          <w:szCs w:val="24"/>
        </w:rPr>
        <w:t>11</w:t>
      </w:r>
      <w:r w:rsidR="00B1662E" w:rsidRPr="00AD096F">
        <w:rPr>
          <w:rFonts w:ascii="Arial Narrow" w:hAnsi="Arial Narrow"/>
          <w:sz w:val="24"/>
          <w:szCs w:val="24"/>
          <w:lang w:val="id-ID"/>
        </w:rPr>
        <w:t>]</w:t>
      </w:r>
      <w:r w:rsidR="001673A6" w:rsidRPr="00AD096F">
        <w:rPr>
          <w:rFonts w:ascii="Arial Narrow" w:hAnsi="Arial Narrow"/>
          <w:sz w:val="24"/>
          <w:szCs w:val="24"/>
          <w:lang w:val="id-ID"/>
        </w:rPr>
        <w:t xml:space="preserve"> </w:t>
      </w:r>
      <w:r w:rsidR="007C2BB1" w:rsidRPr="00AD096F">
        <w:rPr>
          <w:rFonts w:ascii="Arial Narrow" w:hAnsi="Arial Narrow"/>
          <w:sz w:val="24"/>
          <w:szCs w:val="24"/>
          <w:lang w:val="id-ID"/>
        </w:rPr>
        <w:t>Pengadilan Negeri</w:t>
      </w:r>
      <w:r w:rsidR="007C2BB1" w:rsidRPr="003F2855">
        <w:rPr>
          <w:rFonts w:ascii="Arial Narrow" w:hAnsi="Arial Narrow"/>
          <w:sz w:val="24"/>
          <w:szCs w:val="24"/>
          <w:lang w:val="id-ID"/>
        </w:rPr>
        <w:t xml:space="preserve"> (PN) Sablat Sumatera Utara yang memeriksa kasus Raju, akhirnya memvonis Raju bersalah dalam kasus penganiayaan terhadap Armansyah (korban), namun Hakim mengembalikannya kepada orangtuanya untuk dibina. </w:t>
      </w:r>
      <w:r w:rsidR="001673A6" w:rsidRPr="003F2855">
        <w:rPr>
          <w:rFonts w:ascii="Arial Narrow" w:hAnsi="Arial Narrow"/>
          <w:sz w:val="24"/>
          <w:szCs w:val="24"/>
          <w:lang w:val="id-ID"/>
        </w:rPr>
        <w:t xml:space="preserve">Hal yang dipermasalahkan </w:t>
      </w:r>
      <w:r w:rsidR="00AB36CD" w:rsidRPr="003F2855">
        <w:rPr>
          <w:rFonts w:ascii="Arial Narrow" w:hAnsi="Arial Narrow"/>
          <w:sz w:val="24"/>
          <w:szCs w:val="24"/>
          <w:lang w:val="id-ID"/>
        </w:rPr>
        <w:t>dalam kasus Raju adalah karena saat melakukan kekerasan terhadap Armansyah, Raju baru berusia 7 tahun 8 bulan.</w:t>
      </w:r>
      <w:r w:rsidR="00BD0229" w:rsidRPr="003F2855">
        <w:rPr>
          <w:rFonts w:ascii="Arial Narrow" w:hAnsi="Arial Narrow"/>
          <w:sz w:val="24"/>
          <w:szCs w:val="24"/>
          <w:lang w:val="id-ID"/>
        </w:rPr>
        <w:t xml:space="preserve"> </w:t>
      </w:r>
      <w:r w:rsidR="0095210D" w:rsidRPr="003F2855">
        <w:rPr>
          <w:rFonts w:ascii="Arial Narrow" w:hAnsi="Arial Narrow"/>
          <w:sz w:val="24"/>
          <w:szCs w:val="24"/>
          <w:lang w:val="id-ID"/>
        </w:rPr>
        <w:t>Namun mengacu Pasal 4 ayat (1) UU Nomor 3 Tahun 1997 tentang  Pengadilan Anak, batas umur Anak Nakal yang dapat diajukan ke sidang anak adalah sekurang-kurangnya 8 (</w:t>
      </w:r>
      <w:r w:rsidR="0095210D" w:rsidRPr="00AD096F">
        <w:rPr>
          <w:rFonts w:ascii="Arial Narrow" w:hAnsi="Arial Narrow"/>
          <w:sz w:val="24"/>
          <w:szCs w:val="24"/>
          <w:lang w:val="id-ID"/>
        </w:rPr>
        <w:t xml:space="preserve">delapan) tahun tetapi belum mencapai umur 18 (delapan belas) tahun dan belum pernah kawin. </w:t>
      </w:r>
    </w:p>
    <w:p w14:paraId="3B163FBA" w14:textId="36208757" w:rsidR="007C2BB1" w:rsidRPr="00AD096F" w:rsidRDefault="0095210D" w:rsidP="008E544D">
      <w:pPr>
        <w:spacing w:after="0" w:line="360" w:lineRule="auto"/>
        <w:ind w:left="567" w:firstLine="567"/>
        <w:rPr>
          <w:rFonts w:ascii="Arial Narrow" w:hAnsi="Arial Narrow"/>
          <w:sz w:val="24"/>
          <w:szCs w:val="24"/>
          <w:lang w:val="id-ID"/>
        </w:rPr>
      </w:pPr>
      <w:r w:rsidRPr="00AD096F">
        <w:rPr>
          <w:rFonts w:ascii="Arial Narrow" w:hAnsi="Arial Narrow"/>
          <w:sz w:val="24"/>
          <w:szCs w:val="24"/>
          <w:lang w:val="id-ID"/>
        </w:rPr>
        <w:lastRenderedPageBreak/>
        <w:t>Perihal apakah anak yang belum berusia 8 tahun dapat diproses atau tidak</w:t>
      </w:r>
      <w:r w:rsidR="006A3B06" w:rsidRPr="00AD096F">
        <w:rPr>
          <w:rFonts w:ascii="Arial Narrow" w:hAnsi="Arial Narrow"/>
          <w:sz w:val="24"/>
          <w:szCs w:val="24"/>
          <w:lang w:val="id-ID"/>
        </w:rPr>
        <w:t xml:space="preserve">, terjawab dalam Pasal </w:t>
      </w:r>
      <w:r w:rsidR="00BD0229" w:rsidRPr="00AD096F">
        <w:rPr>
          <w:rFonts w:ascii="Arial Narrow" w:hAnsi="Arial Narrow"/>
          <w:sz w:val="24"/>
          <w:szCs w:val="24"/>
          <w:lang w:val="id-ID"/>
        </w:rPr>
        <w:t>5</w:t>
      </w:r>
      <w:r w:rsidR="006A3B06" w:rsidRPr="00AD096F">
        <w:rPr>
          <w:rFonts w:ascii="Arial Narrow" w:hAnsi="Arial Narrow"/>
          <w:sz w:val="24"/>
          <w:szCs w:val="24"/>
          <w:lang w:val="id-ID"/>
        </w:rPr>
        <w:t xml:space="preserve"> ayat </w:t>
      </w:r>
      <w:r w:rsidR="00BD0229" w:rsidRPr="00AD096F">
        <w:rPr>
          <w:rFonts w:ascii="Arial Narrow" w:hAnsi="Arial Narrow"/>
          <w:sz w:val="24"/>
          <w:szCs w:val="24"/>
          <w:lang w:val="id-ID"/>
        </w:rPr>
        <w:t xml:space="preserve"> (1) </w:t>
      </w:r>
      <w:r w:rsidR="006A3B06" w:rsidRPr="00AD096F">
        <w:rPr>
          <w:rFonts w:ascii="Arial Narrow" w:hAnsi="Arial Narrow"/>
          <w:sz w:val="24"/>
          <w:szCs w:val="24"/>
          <w:lang w:val="id-ID"/>
        </w:rPr>
        <w:t>UU No. 3 Tahun 1997 yang menentukan bahwa: “</w:t>
      </w:r>
      <w:r w:rsidR="00BD0229" w:rsidRPr="00AD096F">
        <w:rPr>
          <w:rFonts w:ascii="Arial Narrow" w:hAnsi="Arial Narrow"/>
          <w:sz w:val="24"/>
          <w:szCs w:val="24"/>
          <w:lang w:val="id-ID"/>
        </w:rPr>
        <w:t>Dalam hal anak belum mencapai umur 8 (delapan) tahun melakukan atau diduga melakukan tindak pidana maka terhadap anak tersebut dapat dilakukan pemeriksaan oleh Penyidik. (2) Apabila menurut hasil pemeriksaan, Penyidik berpendapat bahwa anak sebagaimana dimaksud dalam ayat (1) masih dapat dibina oleh orangtua, wali, atau orangtua asuh, Penyidik menyerahkan kembali anak tersebut kepada orangtua, wali, atau orangtua asuhnya.</w:t>
      </w:r>
      <w:r w:rsidR="006A3B06" w:rsidRPr="00AD096F">
        <w:rPr>
          <w:rFonts w:ascii="Arial Narrow" w:hAnsi="Arial Narrow"/>
          <w:sz w:val="24"/>
          <w:szCs w:val="24"/>
          <w:lang w:val="id-ID"/>
        </w:rPr>
        <w:t xml:space="preserve">” Jadi persoalan Raju teratasi dalam system yang berlaku pada saat itu. Hal mana telah diubah dalam UU SPPA, karena UU SPPA  </w:t>
      </w:r>
      <w:r w:rsidR="00F143FA" w:rsidRPr="00AD096F">
        <w:rPr>
          <w:rFonts w:ascii="Arial Narrow" w:hAnsi="Arial Narrow"/>
          <w:sz w:val="24"/>
          <w:szCs w:val="24"/>
          <w:lang w:val="id-ID"/>
        </w:rPr>
        <w:t xml:space="preserve">telah menaikkan batas </w:t>
      </w:r>
      <w:r w:rsidR="006A3B06" w:rsidRPr="00AD096F">
        <w:rPr>
          <w:rFonts w:ascii="Arial Narrow" w:hAnsi="Arial Narrow"/>
          <w:sz w:val="24"/>
          <w:szCs w:val="24"/>
          <w:lang w:val="id-ID"/>
        </w:rPr>
        <w:t>usia 1</w:t>
      </w:r>
      <w:r w:rsidR="00963CF2">
        <w:rPr>
          <w:rFonts w:ascii="Arial Narrow" w:hAnsi="Arial Narrow"/>
          <w:sz w:val="24"/>
          <w:szCs w:val="24"/>
        </w:rPr>
        <w:t>2</w:t>
      </w:r>
      <w:r w:rsidR="006A3B06" w:rsidRPr="00AD096F">
        <w:rPr>
          <w:rFonts w:ascii="Arial Narrow" w:hAnsi="Arial Narrow"/>
          <w:sz w:val="24"/>
          <w:szCs w:val="24"/>
          <w:lang w:val="id-ID"/>
        </w:rPr>
        <w:t xml:space="preserve"> tahun bagi Anak untuk dapat diproses secara hukum.</w:t>
      </w:r>
    </w:p>
    <w:p w14:paraId="6B8AD679" w14:textId="79A7EEFE" w:rsidR="00A03521" w:rsidRPr="00AD096F" w:rsidRDefault="006C0611" w:rsidP="008E544D">
      <w:pPr>
        <w:spacing w:after="0" w:line="360" w:lineRule="auto"/>
        <w:ind w:left="567" w:firstLine="567"/>
        <w:rPr>
          <w:rFonts w:ascii="Arial Narrow" w:hAnsi="Arial Narrow"/>
          <w:sz w:val="24"/>
          <w:szCs w:val="24"/>
          <w:lang w:val="id-ID"/>
        </w:rPr>
      </w:pPr>
      <w:r w:rsidRPr="00AD096F">
        <w:rPr>
          <w:rFonts w:ascii="Arial Narrow" w:hAnsi="Arial Narrow"/>
          <w:sz w:val="24"/>
          <w:szCs w:val="24"/>
          <w:lang w:val="id-ID"/>
        </w:rPr>
        <w:t>Perihal pertimbangan dalam pemberian diversi</w:t>
      </w:r>
      <w:r w:rsidR="00B52DB4" w:rsidRPr="00AD096F">
        <w:rPr>
          <w:rFonts w:ascii="Arial Narrow" w:hAnsi="Arial Narrow"/>
          <w:sz w:val="24"/>
          <w:szCs w:val="24"/>
          <w:lang w:val="id-ID"/>
        </w:rPr>
        <w:t xml:space="preserve">, </w:t>
      </w:r>
      <w:r w:rsidR="00A916B9" w:rsidRPr="00AD096F">
        <w:rPr>
          <w:rFonts w:ascii="Arial Narrow" w:hAnsi="Arial Narrow"/>
          <w:sz w:val="24"/>
          <w:szCs w:val="24"/>
          <w:lang w:val="id-ID"/>
        </w:rPr>
        <w:t xml:space="preserve">Unit PPA </w:t>
      </w:r>
      <w:r w:rsidR="00B52DB4" w:rsidRPr="00AD096F">
        <w:rPr>
          <w:rFonts w:ascii="Arial Narrow" w:hAnsi="Arial Narrow"/>
          <w:sz w:val="24"/>
          <w:szCs w:val="24"/>
          <w:lang w:val="id-ID"/>
        </w:rPr>
        <w:t>pada dasarnya</w:t>
      </w:r>
      <w:r w:rsidR="00A916B9" w:rsidRPr="00AD096F">
        <w:rPr>
          <w:rFonts w:ascii="Arial Narrow" w:hAnsi="Arial Narrow"/>
          <w:sz w:val="24"/>
          <w:szCs w:val="24"/>
          <w:lang w:val="id-ID"/>
        </w:rPr>
        <w:t xml:space="preserve"> melaksanakan diversi sesuai dengan ketentuan undang-undang</w:t>
      </w:r>
      <w:r w:rsidR="001C11BE" w:rsidRPr="00AD096F">
        <w:rPr>
          <w:rFonts w:ascii="Arial Narrow" w:hAnsi="Arial Narrow"/>
          <w:sz w:val="24"/>
          <w:szCs w:val="24"/>
          <w:lang w:val="id-ID"/>
        </w:rPr>
        <w:t xml:space="preserve">, dimana dalam Pasal </w:t>
      </w:r>
      <w:r w:rsidR="00E36024" w:rsidRPr="00AD096F">
        <w:rPr>
          <w:rFonts w:ascii="Arial Narrow" w:hAnsi="Arial Narrow"/>
          <w:sz w:val="24"/>
          <w:szCs w:val="24"/>
          <w:lang w:val="id-ID"/>
        </w:rPr>
        <w:t>6 UU SPPA telah dinyatakan bahwa diversi yang dalam peradilan pidana anak ditujukan untuk: mencapai perdamaian antara korban dan Anak, menyelesaikan perkara Anak di luar proses peradilan, menghindarkan Anak dari perampasan kemerdekaan, mendorong masyarakat untuk</w:t>
      </w:r>
      <w:r w:rsidR="00E36024" w:rsidRPr="002E12D6">
        <w:rPr>
          <w:rFonts w:ascii="Arial Narrow" w:hAnsi="Arial Narrow"/>
          <w:sz w:val="24"/>
          <w:szCs w:val="24"/>
        </w:rPr>
        <w:t xml:space="preserve"> </w:t>
      </w:r>
      <w:r w:rsidR="00E36024" w:rsidRPr="00AD096F">
        <w:rPr>
          <w:rFonts w:ascii="Arial Narrow" w:hAnsi="Arial Narrow"/>
          <w:sz w:val="24"/>
          <w:szCs w:val="24"/>
          <w:lang w:val="id-ID"/>
        </w:rPr>
        <w:t>berpartisipasi, dan menanamkan rasa tanggung jawab kepada Anak. Tujuan diversi tersebut yang menjadi fokus dari Unit PPA untuk mendorong penyelesaian aduan/laporan secara diversi.</w:t>
      </w:r>
      <w:r w:rsidR="00A03521" w:rsidRPr="00AD096F">
        <w:rPr>
          <w:rFonts w:ascii="Arial Narrow" w:hAnsi="Arial Narrow"/>
          <w:sz w:val="24"/>
          <w:szCs w:val="24"/>
          <w:lang w:val="id-ID"/>
        </w:rPr>
        <w:t xml:space="preserve"> Keuntungan dengan diberlakukannya UU SPPA adalah bahwa diversi dapat dilaksanakan pada tingkat penyidikan, penuntutan, dan pemeriksaan perkara Anak di pengadilan negeri wajib diupayakan Diversi.</w:t>
      </w:r>
      <w:r w:rsidR="00102297" w:rsidRPr="00AD096F">
        <w:rPr>
          <w:rFonts w:ascii="Arial Narrow" w:hAnsi="Arial Narrow"/>
          <w:sz w:val="24"/>
          <w:szCs w:val="24"/>
          <w:lang w:val="id-ID"/>
        </w:rPr>
        <w:t xml:space="preserve"> Keluwesan bahwa diversi yang dapat dilaksanakan dalam setiap tahap penyidikan sampai dengan saat proses di pengadilan memberikan perlindungan bagi Anak yang berhadapan dengan hukum.  </w:t>
      </w:r>
    </w:p>
    <w:p w14:paraId="5E4E9D69" w14:textId="0E72C0F7" w:rsidR="00836B41" w:rsidRPr="00AD096F" w:rsidRDefault="005774BC" w:rsidP="00BF640D">
      <w:pPr>
        <w:spacing w:after="0" w:line="360" w:lineRule="auto"/>
        <w:ind w:left="567" w:firstLine="567"/>
        <w:rPr>
          <w:rFonts w:ascii="Arial Narrow" w:hAnsi="Arial Narrow"/>
          <w:sz w:val="24"/>
          <w:szCs w:val="24"/>
          <w:lang w:val="id-ID"/>
        </w:rPr>
      </w:pPr>
      <w:r w:rsidRPr="00AD096F">
        <w:rPr>
          <w:rFonts w:ascii="Arial Narrow" w:hAnsi="Arial Narrow"/>
          <w:sz w:val="24"/>
          <w:szCs w:val="24"/>
          <w:lang w:val="id-ID"/>
        </w:rPr>
        <w:t>Barda Nawawi Arief</w:t>
      </w:r>
      <w:r w:rsidR="00BF640D" w:rsidRPr="00AD096F">
        <w:rPr>
          <w:rFonts w:ascii="Arial Narrow" w:hAnsi="Arial Narrow"/>
          <w:sz w:val="24"/>
          <w:szCs w:val="24"/>
          <w:lang w:val="id-ID"/>
        </w:rPr>
        <w:t xml:space="preserve"> menyebutkan bahwa </w:t>
      </w:r>
      <w:r w:rsidRPr="00AD096F">
        <w:rPr>
          <w:rFonts w:ascii="Arial Narrow" w:hAnsi="Arial Narrow"/>
          <w:sz w:val="24"/>
          <w:szCs w:val="24"/>
          <w:lang w:val="id-ID"/>
        </w:rPr>
        <w:t>penerapan diversi di semua tingkatan ini diharapkan mengurangi efek negatif keterlibatan anak dalam proses peradilan.[</w:t>
      </w:r>
      <w:r w:rsidR="00AD096F" w:rsidRPr="00AD096F">
        <w:rPr>
          <w:rFonts w:ascii="Arial Narrow" w:hAnsi="Arial Narrow"/>
          <w:sz w:val="24"/>
          <w:szCs w:val="24"/>
        </w:rPr>
        <w:t>12</w:t>
      </w:r>
      <w:r w:rsidRPr="00AD096F">
        <w:rPr>
          <w:rFonts w:ascii="Arial Narrow" w:hAnsi="Arial Narrow"/>
          <w:sz w:val="24"/>
          <w:szCs w:val="24"/>
          <w:lang w:val="id-ID"/>
        </w:rPr>
        <w:t xml:space="preserve">] </w:t>
      </w:r>
      <w:r w:rsidR="00BF640D" w:rsidRPr="00AD096F">
        <w:rPr>
          <w:rFonts w:ascii="Arial Narrow" w:hAnsi="Arial Narrow"/>
          <w:sz w:val="24"/>
          <w:szCs w:val="24"/>
          <w:lang w:val="id-ID"/>
        </w:rPr>
        <w:t xml:space="preserve">Hal mana juga merupakan tujuan penerapan prinsip diversi menurut </w:t>
      </w:r>
      <w:r w:rsidR="00B45723" w:rsidRPr="00B45723">
        <w:rPr>
          <w:rFonts w:ascii="Arial Narrow" w:hAnsi="Arial Narrow"/>
          <w:i/>
          <w:iCs/>
          <w:sz w:val="24"/>
          <w:szCs w:val="24"/>
        </w:rPr>
        <w:t xml:space="preserve">the </w:t>
      </w:r>
      <w:r w:rsidR="00BF640D" w:rsidRPr="00B45723">
        <w:rPr>
          <w:rFonts w:ascii="Arial Narrow" w:hAnsi="Arial Narrow"/>
          <w:i/>
          <w:iCs/>
          <w:sz w:val="24"/>
          <w:szCs w:val="24"/>
          <w:lang w:val="id-ID"/>
        </w:rPr>
        <w:t>Beijing Rules</w:t>
      </w:r>
      <w:r w:rsidR="00BF640D" w:rsidRPr="00AD096F">
        <w:rPr>
          <w:rFonts w:ascii="Arial Narrow" w:hAnsi="Arial Narrow"/>
          <w:sz w:val="24"/>
          <w:szCs w:val="24"/>
          <w:lang w:val="id-ID"/>
        </w:rPr>
        <w:t>, yang dalam artikel 5.1 menyebutkan sistem peradilan anak harus menekankan kesejahteraan anak dan harus memastikan bahwa setiap reaksi terhadap pelanggar remaja harus selalu sebanding dengan: keadaan pelaku dan pelanggarannya</w:t>
      </w:r>
      <w:r w:rsidR="00836B41" w:rsidRPr="00AD096F">
        <w:rPr>
          <w:rFonts w:ascii="Arial Narrow" w:hAnsi="Arial Narrow"/>
          <w:sz w:val="24"/>
          <w:szCs w:val="24"/>
          <w:lang w:val="id-ID"/>
        </w:rPr>
        <w:t xml:space="preserve"> [</w:t>
      </w:r>
      <w:r w:rsidR="00AD096F" w:rsidRPr="00AD096F">
        <w:rPr>
          <w:rFonts w:ascii="Arial Narrow" w:hAnsi="Arial Narrow"/>
          <w:sz w:val="24"/>
          <w:szCs w:val="24"/>
        </w:rPr>
        <w:t>13</w:t>
      </w:r>
      <w:r w:rsidR="00836B41" w:rsidRPr="00AD096F">
        <w:rPr>
          <w:rFonts w:ascii="Arial Narrow" w:hAnsi="Arial Narrow"/>
          <w:sz w:val="24"/>
          <w:szCs w:val="24"/>
          <w:lang w:val="id-ID"/>
        </w:rPr>
        <w:t>], dengan dua tujuan utama:</w:t>
      </w:r>
    </w:p>
    <w:p w14:paraId="15DA7DDE" w14:textId="0937D79B" w:rsidR="00836B41" w:rsidRPr="00AD096F" w:rsidRDefault="00836B41" w:rsidP="00836B41">
      <w:pPr>
        <w:pStyle w:val="ListParagraph"/>
        <w:numPr>
          <w:ilvl w:val="0"/>
          <w:numId w:val="26"/>
        </w:numPr>
        <w:spacing w:line="360" w:lineRule="auto"/>
        <w:rPr>
          <w:rFonts w:ascii="Arial Narrow" w:hAnsi="Arial Narrow"/>
          <w:sz w:val="24"/>
          <w:szCs w:val="24"/>
          <w:lang w:val="id-ID"/>
        </w:rPr>
      </w:pPr>
      <w:r w:rsidRPr="00AD096F">
        <w:rPr>
          <w:rFonts w:ascii="Arial Narrow" w:hAnsi="Arial Narrow"/>
          <w:sz w:val="24"/>
          <w:szCs w:val="24"/>
          <w:lang w:val="id-ID"/>
        </w:rPr>
        <w:t>Memajukan kesejahteraan anak Artinya, Prinsip ini harus dipandang sebagai fokus utama dalam sistem peradilan anak. Prinsip ini dapat dijadikan dasar untuk tidak menerapkan penggunaan sanksi yang semata- mata bersifat pidana, atau yang bersifat menghukum. Sedapat mungkin sanksi pidana, terutama pidana penjara harus dipandang sebagai the last resort dalam peradilan anak.</w:t>
      </w:r>
    </w:p>
    <w:p w14:paraId="7904BB14" w14:textId="7DD129D3" w:rsidR="00BF640D" w:rsidRPr="00AD096F" w:rsidRDefault="00836B41" w:rsidP="00836B41">
      <w:pPr>
        <w:pStyle w:val="ListParagraph"/>
        <w:numPr>
          <w:ilvl w:val="0"/>
          <w:numId w:val="26"/>
        </w:numPr>
        <w:spacing w:line="360" w:lineRule="auto"/>
        <w:rPr>
          <w:rFonts w:ascii="Arial Narrow" w:hAnsi="Arial Narrow"/>
          <w:sz w:val="24"/>
          <w:szCs w:val="24"/>
          <w:lang w:val="id-ID"/>
        </w:rPr>
      </w:pPr>
      <w:r w:rsidRPr="00AD096F">
        <w:rPr>
          <w:rFonts w:ascii="Arial Narrow" w:hAnsi="Arial Narrow"/>
          <w:sz w:val="24"/>
          <w:szCs w:val="24"/>
          <w:lang w:val="id-ID"/>
        </w:rPr>
        <w:t>Mengedepankan prinsip proporsionalitas (</w:t>
      </w:r>
      <w:r w:rsidRPr="00AD096F">
        <w:rPr>
          <w:rFonts w:ascii="Arial Narrow" w:hAnsi="Arial Narrow"/>
          <w:i/>
          <w:iCs/>
          <w:sz w:val="24"/>
          <w:szCs w:val="24"/>
          <w:lang w:val="id-ID"/>
        </w:rPr>
        <w:t>the principle of proporsionality</w:t>
      </w:r>
      <w:r w:rsidRPr="00AD096F">
        <w:rPr>
          <w:rFonts w:ascii="Arial Narrow" w:hAnsi="Arial Narrow"/>
          <w:sz w:val="24"/>
          <w:szCs w:val="24"/>
          <w:lang w:val="id-ID"/>
        </w:rPr>
        <w:t xml:space="preserve">). Prinsip yang kedua ini merupakan sarana untuk mengekang penggunaan sanksi yang bersifat </w:t>
      </w:r>
      <w:r w:rsidRPr="00AD096F">
        <w:rPr>
          <w:rFonts w:ascii="Arial Narrow" w:hAnsi="Arial Narrow"/>
          <w:sz w:val="24"/>
          <w:szCs w:val="24"/>
          <w:lang w:val="id-ID"/>
        </w:rPr>
        <w:lastRenderedPageBreak/>
        <w:t>menghukum dalam arti membalas. [</w:t>
      </w:r>
      <w:r w:rsidR="00AD096F" w:rsidRPr="00AD096F">
        <w:rPr>
          <w:rFonts w:ascii="Arial Narrow" w:hAnsi="Arial Narrow"/>
          <w:sz w:val="24"/>
          <w:szCs w:val="24"/>
        </w:rPr>
        <w:t>14</w:t>
      </w:r>
      <w:r w:rsidRPr="00AD096F">
        <w:rPr>
          <w:rFonts w:ascii="Arial Narrow" w:hAnsi="Arial Narrow"/>
          <w:sz w:val="24"/>
          <w:szCs w:val="24"/>
          <w:lang w:val="id-ID"/>
        </w:rPr>
        <w:t>]</w:t>
      </w:r>
    </w:p>
    <w:p w14:paraId="2DABDC04" w14:textId="5FDA9FA4" w:rsidR="00AE1D8B" w:rsidRPr="00C91B64" w:rsidRDefault="00010DC5" w:rsidP="00AE1D8B">
      <w:pPr>
        <w:spacing w:after="0" w:line="360" w:lineRule="auto"/>
        <w:ind w:left="567" w:firstLine="567"/>
        <w:rPr>
          <w:rFonts w:ascii="Arial Narrow" w:hAnsi="Arial Narrow"/>
          <w:color w:val="FF0000"/>
          <w:sz w:val="24"/>
          <w:szCs w:val="24"/>
        </w:rPr>
      </w:pPr>
      <w:r w:rsidRPr="00010DC5">
        <w:rPr>
          <w:rFonts w:ascii="Arial Narrow" w:hAnsi="Arial Narrow"/>
          <w:color w:val="FF0000"/>
          <w:sz w:val="24"/>
          <w:szCs w:val="24"/>
        </w:rPr>
        <w:t xml:space="preserve">Terdapat tiga (3) </w:t>
      </w:r>
      <w:r w:rsidR="00AE1D8B" w:rsidRPr="00010DC5">
        <w:rPr>
          <w:rFonts w:ascii="Arial Narrow" w:hAnsi="Arial Narrow"/>
          <w:color w:val="FF0000"/>
          <w:sz w:val="24"/>
          <w:szCs w:val="24"/>
          <w:lang w:val="id-ID"/>
        </w:rPr>
        <w:t>tindak pidana yang dikecualikan dari diversi</w:t>
      </w:r>
      <w:r w:rsidRPr="00010DC5">
        <w:rPr>
          <w:rFonts w:ascii="Arial Narrow" w:hAnsi="Arial Narrow"/>
          <w:color w:val="FF0000"/>
          <w:sz w:val="24"/>
          <w:szCs w:val="24"/>
        </w:rPr>
        <w:t>,</w:t>
      </w:r>
      <w:r w:rsidR="00AE1D8B" w:rsidRPr="00010DC5">
        <w:rPr>
          <w:rFonts w:ascii="Arial Narrow" w:hAnsi="Arial Narrow"/>
          <w:color w:val="FF0000"/>
          <w:sz w:val="24"/>
          <w:szCs w:val="24"/>
          <w:lang w:val="id-ID"/>
        </w:rPr>
        <w:t xml:space="preserve"> yakni:</w:t>
      </w:r>
      <w:r w:rsidRPr="00010DC5">
        <w:rPr>
          <w:rFonts w:ascii="Arial Narrow" w:hAnsi="Arial Narrow"/>
          <w:color w:val="FF0000"/>
          <w:sz w:val="24"/>
          <w:szCs w:val="24"/>
        </w:rPr>
        <w:t xml:space="preserve"> (1)</w:t>
      </w:r>
      <w:r w:rsidR="00AE1D8B" w:rsidRPr="00010DC5">
        <w:rPr>
          <w:rFonts w:ascii="Arial Narrow" w:hAnsi="Arial Narrow"/>
          <w:color w:val="FF0000"/>
          <w:sz w:val="24"/>
          <w:szCs w:val="24"/>
          <w:lang w:val="id-ID"/>
        </w:rPr>
        <w:t xml:space="preserve"> tindak pidana yang diancam dengan sanksi pidana tujuh (7) tahun, </w:t>
      </w:r>
      <w:r w:rsidRPr="00010DC5">
        <w:rPr>
          <w:rFonts w:ascii="Arial Narrow" w:hAnsi="Arial Narrow"/>
          <w:color w:val="FF0000"/>
          <w:sz w:val="24"/>
          <w:szCs w:val="24"/>
        </w:rPr>
        <w:t xml:space="preserve">(2) tindak pidana </w:t>
      </w:r>
      <w:r w:rsidR="00AE1D8B" w:rsidRPr="00010DC5">
        <w:rPr>
          <w:rFonts w:ascii="Arial Narrow" w:hAnsi="Arial Narrow"/>
          <w:color w:val="FF0000"/>
          <w:sz w:val="24"/>
          <w:szCs w:val="24"/>
          <w:lang w:val="id-ID"/>
        </w:rPr>
        <w:t xml:space="preserve">pembunuhan, </w:t>
      </w:r>
      <w:r w:rsidRPr="00010DC5">
        <w:rPr>
          <w:rFonts w:ascii="Arial Narrow" w:hAnsi="Arial Narrow"/>
          <w:color w:val="FF0000"/>
          <w:sz w:val="24"/>
          <w:szCs w:val="24"/>
        </w:rPr>
        <w:t xml:space="preserve">dan (3) </w:t>
      </w:r>
      <w:r w:rsidR="00AE1D8B" w:rsidRPr="00010DC5">
        <w:rPr>
          <w:rFonts w:ascii="Arial Narrow" w:hAnsi="Arial Narrow"/>
          <w:color w:val="FF0000"/>
          <w:sz w:val="24"/>
          <w:szCs w:val="24"/>
          <w:lang w:val="id-ID"/>
        </w:rPr>
        <w:t>kasus-kasus yang viral</w:t>
      </w:r>
      <w:r w:rsidRPr="00010DC5">
        <w:rPr>
          <w:rFonts w:ascii="Arial Narrow" w:hAnsi="Arial Narrow"/>
          <w:color w:val="FF0000"/>
          <w:sz w:val="24"/>
          <w:szCs w:val="24"/>
        </w:rPr>
        <w:t xml:space="preserve"> di media massa dan media sosial</w:t>
      </w:r>
      <w:r w:rsidR="00AE1D8B" w:rsidRPr="00010DC5">
        <w:rPr>
          <w:rFonts w:ascii="Arial Narrow" w:hAnsi="Arial Narrow"/>
          <w:color w:val="FF0000"/>
          <w:sz w:val="24"/>
          <w:szCs w:val="24"/>
          <w:lang w:val="id-ID"/>
        </w:rPr>
        <w:t>. Mengacu pada Pasal 7 ayat (2) UU SPPA, apa yang dilaksanakan di Unit PPA Polrestabes Semarang tersebut sesuai</w:t>
      </w:r>
      <w:r w:rsidRPr="00010DC5">
        <w:rPr>
          <w:rFonts w:ascii="Arial Narrow" w:hAnsi="Arial Narrow"/>
          <w:color w:val="FF0000"/>
          <w:sz w:val="24"/>
          <w:szCs w:val="24"/>
        </w:rPr>
        <w:t xml:space="preserve"> dengan ketentuan yang </w:t>
      </w:r>
      <w:r w:rsidRPr="00C91B64">
        <w:rPr>
          <w:rFonts w:ascii="Arial Narrow" w:hAnsi="Arial Narrow"/>
          <w:color w:val="FF0000"/>
          <w:sz w:val="24"/>
          <w:szCs w:val="24"/>
        </w:rPr>
        <w:t xml:space="preserve">berlaku, </w:t>
      </w:r>
      <w:r w:rsidR="00AE1D8B" w:rsidRPr="00C91B64">
        <w:rPr>
          <w:rFonts w:ascii="Arial Narrow" w:hAnsi="Arial Narrow"/>
          <w:color w:val="FF0000"/>
          <w:sz w:val="24"/>
          <w:szCs w:val="24"/>
          <w:lang w:val="id-ID"/>
        </w:rPr>
        <w:t xml:space="preserve">bahkan sedikit diperluas ke kasus-kasus yang viral. </w:t>
      </w:r>
    </w:p>
    <w:p w14:paraId="0E0695C2" w14:textId="77777777" w:rsidR="00AE1D8B" w:rsidRPr="00C91B64" w:rsidRDefault="00AE1D8B" w:rsidP="003740B7">
      <w:pPr>
        <w:spacing w:after="0" w:line="360" w:lineRule="auto"/>
        <w:ind w:left="567" w:firstLine="567"/>
        <w:rPr>
          <w:rFonts w:ascii="Arial Narrow" w:hAnsi="Arial Narrow"/>
          <w:sz w:val="24"/>
          <w:szCs w:val="24"/>
          <w:lang w:val="id-ID"/>
        </w:rPr>
      </w:pPr>
    </w:p>
    <w:p w14:paraId="52A5368A" w14:textId="34C2ECD6" w:rsidR="00AE1D8B" w:rsidRPr="00C91B64" w:rsidRDefault="00AE1D8B" w:rsidP="00AE1D8B">
      <w:pPr>
        <w:pStyle w:val="ListParagraph"/>
        <w:widowControl/>
        <w:numPr>
          <w:ilvl w:val="0"/>
          <w:numId w:val="17"/>
        </w:numPr>
        <w:spacing w:line="360" w:lineRule="auto"/>
        <w:rPr>
          <w:rFonts w:ascii="Arial Narrow" w:hAnsi="Arial Narrow" w:cs="Times New Roman"/>
          <w:b/>
          <w:bCs/>
          <w:strike/>
          <w:sz w:val="24"/>
          <w:szCs w:val="24"/>
          <w:lang w:val="id-ID"/>
        </w:rPr>
      </w:pPr>
      <w:r w:rsidRPr="00C91B64">
        <w:rPr>
          <w:rFonts w:ascii="Arial Narrow" w:hAnsi="Arial Narrow" w:cs="Times New Roman"/>
          <w:b/>
          <w:bCs/>
          <w:sz w:val="24"/>
          <w:szCs w:val="24"/>
          <w:lang w:val="id-ID"/>
        </w:rPr>
        <w:t xml:space="preserve">Keterlibatan Pendamping bagi Anak yang Berkonflik dengan Hukum </w:t>
      </w:r>
    </w:p>
    <w:p w14:paraId="1D70893D" w14:textId="77777777" w:rsidR="00C91B64" w:rsidRDefault="00AE1D8B" w:rsidP="00AE1D8B">
      <w:pPr>
        <w:spacing w:after="0" w:line="360" w:lineRule="auto"/>
        <w:ind w:left="567" w:firstLine="567"/>
        <w:rPr>
          <w:rFonts w:ascii="Arial Narrow" w:hAnsi="Arial Narrow" w:cs="Times New Roman"/>
          <w:sz w:val="24"/>
          <w:szCs w:val="24"/>
          <w:lang w:val="id-ID"/>
        </w:rPr>
      </w:pPr>
      <w:r w:rsidRPr="00C91B64">
        <w:rPr>
          <w:rFonts w:ascii="Arial Narrow" w:hAnsi="Arial Narrow" w:cs="Times New Roman"/>
          <w:sz w:val="24"/>
          <w:szCs w:val="24"/>
          <w:lang w:val="id-ID"/>
        </w:rPr>
        <w:t xml:space="preserve">Dalam penyelesaian perkara anak yang berhadapan dengan hukum, baik </w:t>
      </w:r>
      <w:r w:rsidRPr="00C91B64">
        <w:rPr>
          <w:rFonts w:ascii="Arial Narrow" w:hAnsi="Arial Narrow" w:cs="Times New Roman"/>
          <w:sz w:val="24"/>
          <w:szCs w:val="24"/>
        </w:rPr>
        <w:t>A</w:t>
      </w:r>
      <w:r w:rsidRPr="00C91B64">
        <w:rPr>
          <w:rFonts w:ascii="Arial Narrow" w:hAnsi="Arial Narrow" w:cs="Times New Roman"/>
          <w:sz w:val="24"/>
          <w:szCs w:val="24"/>
          <w:lang w:val="id-ID"/>
        </w:rPr>
        <w:t xml:space="preserve">nak </w:t>
      </w:r>
      <w:r w:rsidR="002733A4" w:rsidRPr="00C91B64">
        <w:rPr>
          <w:rFonts w:ascii="Arial Narrow" w:hAnsi="Arial Narrow" w:cs="Times New Roman"/>
          <w:sz w:val="24"/>
          <w:szCs w:val="24"/>
        </w:rPr>
        <w:t>sebagai k</w:t>
      </w:r>
      <w:r w:rsidRPr="00C91B64">
        <w:rPr>
          <w:rFonts w:ascii="Arial Narrow" w:hAnsi="Arial Narrow" w:cs="Times New Roman"/>
          <w:sz w:val="24"/>
          <w:szCs w:val="24"/>
          <w:lang w:val="id-ID"/>
        </w:rPr>
        <w:t xml:space="preserve">orban </w:t>
      </w:r>
      <w:r w:rsidRPr="00C91B64">
        <w:rPr>
          <w:rFonts w:ascii="Arial Narrow" w:hAnsi="Arial Narrow"/>
          <w:sz w:val="24"/>
          <w:szCs w:val="24"/>
          <w:lang w:val="id-ID"/>
        </w:rPr>
        <w:t>maupun</w:t>
      </w:r>
      <w:r w:rsidRPr="00AD096F">
        <w:rPr>
          <w:rFonts w:ascii="Arial Narrow" w:hAnsi="Arial Narrow" w:cs="Times New Roman"/>
          <w:sz w:val="24"/>
          <w:szCs w:val="24"/>
          <w:lang w:val="id-ID"/>
        </w:rPr>
        <w:t xml:space="preserve"> </w:t>
      </w:r>
      <w:r>
        <w:rPr>
          <w:rFonts w:ascii="Arial Narrow" w:hAnsi="Arial Narrow" w:cs="Times New Roman"/>
          <w:sz w:val="24"/>
          <w:szCs w:val="24"/>
        </w:rPr>
        <w:t>A</w:t>
      </w:r>
      <w:r w:rsidRPr="00AD096F">
        <w:rPr>
          <w:rFonts w:ascii="Arial Narrow" w:hAnsi="Arial Narrow" w:cs="Times New Roman"/>
          <w:sz w:val="24"/>
          <w:szCs w:val="24"/>
          <w:lang w:val="id-ID"/>
        </w:rPr>
        <w:t xml:space="preserve">nak sebagai pelaku, Unit PPA Polrestabes Semarang selalu melibatkan pihak orangtua. Bahkan pada kasus </w:t>
      </w:r>
      <w:r>
        <w:rPr>
          <w:rFonts w:ascii="Arial Narrow" w:hAnsi="Arial Narrow" w:cs="Times New Roman"/>
          <w:sz w:val="24"/>
          <w:szCs w:val="24"/>
        </w:rPr>
        <w:t>A</w:t>
      </w:r>
      <w:r w:rsidRPr="00AD096F">
        <w:rPr>
          <w:rFonts w:ascii="Arial Narrow" w:hAnsi="Arial Narrow" w:cs="Times New Roman"/>
          <w:sz w:val="24"/>
          <w:szCs w:val="24"/>
          <w:lang w:val="id-ID"/>
        </w:rPr>
        <w:t>nak sebagai pelaku</w:t>
      </w:r>
      <w:r w:rsidR="002733A4">
        <w:rPr>
          <w:rFonts w:ascii="Arial Narrow" w:hAnsi="Arial Narrow" w:cs="Times New Roman"/>
          <w:sz w:val="24"/>
          <w:szCs w:val="24"/>
        </w:rPr>
        <w:t xml:space="preserve">, </w:t>
      </w:r>
      <w:r w:rsidRPr="002733A4">
        <w:rPr>
          <w:rFonts w:ascii="Arial Narrow" w:hAnsi="Arial Narrow" w:cs="Times New Roman"/>
          <w:color w:val="FF0000"/>
          <w:sz w:val="24"/>
          <w:szCs w:val="24"/>
        </w:rPr>
        <w:t>o</w:t>
      </w:r>
      <w:r w:rsidRPr="002733A4">
        <w:rPr>
          <w:rFonts w:ascii="Arial Narrow" w:hAnsi="Arial Narrow" w:cs="Times New Roman"/>
          <w:color w:val="FF0000"/>
          <w:sz w:val="24"/>
          <w:szCs w:val="24"/>
          <w:lang w:val="id-ID"/>
        </w:rPr>
        <w:t>rangtua</w:t>
      </w:r>
      <w:r w:rsidRPr="00AD096F">
        <w:rPr>
          <w:rFonts w:ascii="Arial Narrow" w:hAnsi="Arial Narrow" w:cs="Times New Roman"/>
          <w:sz w:val="24"/>
          <w:szCs w:val="24"/>
          <w:lang w:val="id-ID"/>
        </w:rPr>
        <w:t xml:space="preserve"> pelaku di BAP tersendiri di</w:t>
      </w:r>
      <w:r w:rsidRPr="00AD096F">
        <w:rPr>
          <w:rFonts w:ascii="Arial Narrow" w:hAnsi="Arial Narrow" w:cs="Times New Roman"/>
          <w:sz w:val="24"/>
          <w:szCs w:val="24"/>
        </w:rPr>
        <w:t xml:space="preserve"> </w:t>
      </w:r>
      <w:r w:rsidRPr="00AD096F">
        <w:rPr>
          <w:rFonts w:ascii="Arial Narrow" w:hAnsi="Arial Narrow" w:cs="Times New Roman"/>
          <w:sz w:val="24"/>
          <w:szCs w:val="24"/>
          <w:lang w:val="id-ID"/>
        </w:rPr>
        <w:t xml:space="preserve">luar BAP anak. Hal ini untuk mengetahui peran orangtua dalam </w:t>
      </w:r>
      <w:r w:rsidRPr="00AD096F">
        <w:rPr>
          <w:rFonts w:ascii="Arial Narrow" w:hAnsi="Arial Narrow"/>
          <w:sz w:val="24"/>
          <w:szCs w:val="24"/>
          <w:lang w:val="id-ID"/>
        </w:rPr>
        <w:t>pengasuhan</w:t>
      </w:r>
      <w:r w:rsidRPr="00AD096F">
        <w:rPr>
          <w:rFonts w:ascii="Arial Narrow" w:hAnsi="Arial Narrow" w:cs="Times New Roman"/>
          <w:sz w:val="24"/>
          <w:szCs w:val="24"/>
          <w:lang w:val="id-ID"/>
        </w:rPr>
        <w:t xml:space="preserve"> anak. Biasanya pemberkasan BAP </w:t>
      </w:r>
      <w:r>
        <w:rPr>
          <w:rFonts w:ascii="Arial Narrow" w:hAnsi="Arial Narrow" w:cs="Times New Roman"/>
          <w:sz w:val="24"/>
          <w:szCs w:val="24"/>
        </w:rPr>
        <w:t>o</w:t>
      </w:r>
      <w:r w:rsidRPr="00AD096F">
        <w:rPr>
          <w:rFonts w:ascii="Arial Narrow" w:hAnsi="Arial Narrow" w:cs="Times New Roman"/>
          <w:sz w:val="24"/>
          <w:szCs w:val="24"/>
          <w:lang w:val="id-ID"/>
        </w:rPr>
        <w:t xml:space="preserve">rangtua ini dilakukan dengan menunggu berkas P21 dari JPU. Ini dilakukan sebagai bukti tambahan. </w:t>
      </w:r>
    </w:p>
    <w:p w14:paraId="4714B402" w14:textId="6B8E8B6F" w:rsidR="00382F01" w:rsidRPr="00784D9E" w:rsidRDefault="00AE1D8B" w:rsidP="009D0D1A">
      <w:pPr>
        <w:spacing w:after="0" w:line="360" w:lineRule="auto"/>
        <w:ind w:left="567" w:firstLine="567"/>
        <w:rPr>
          <w:rFonts w:ascii="Arial Narrow" w:hAnsi="Arial Narrow" w:cs="Times New Roman"/>
          <w:sz w:val="24"/>
          <w:szCs w:val="24"/>
          <w:lang w:val="id-ID"/>
        </w:rPr>
      </w:pPr>
      <w:r w:rsidRPr="00AD096F">
        <w:rPr>
          <w:rFonts w:ascii="Arial Narrow" w:hAnsi="Arial Narrow" w:cs="Times New Roman"/>
          <w:sz w:val="24"/>
          <w:szCs w:val="24"/>
          <w:lang w:val="id-ID"/>
        </w:rPr>
        <w:t xml:space="preserve">Selain </w:t>
      </w:r>
      <w:r w:rsidR="00C91B64" w:rsidRPr="00C91B64">
        <w:rPr>
          <w:rFonts w:ascii="Arial Narrow" w:hAnsi="Arial Narrow" w:cs="Times New Roman"/>
          <w:color w:val="FF0000"/>
          <w:sz w:val="24"/>
          <w:szCs w:val="24"/>
        </w:rPr>
        <w:t xml:space="preserve">didampingi oleh </w:t>
      </w:r>
      <w:r w:rsidRPr="002733A4">
        <w:rPr>
          <w:rFonts w:ascii="Arial Narrow" w:hAnsi="Arial Narrow" w:cs="Times New Roman"/>
          <w:color w:val="FF0000"/>
          <w:sz w:val="24"/>
          <w:szCs w:val="24"/>
        </w:rPr>
        <w:t>o</w:t>
      </w:r>
      <w:r w:rsidRPr="002733A4">
        <w:rPr>
          <w:rFonts w:ascii="Arial Narrow" w:hAnsi="Arial Narrow" w:cs="Times New Roman"/>
          <w:color w:val="FF0000"/>
          <w:sz w:val="24"/>
          <w:szCs w:val="24"/>
          <w:lang w:val="id-ID"/>
        </w:rPr>
        <w:t>rangtua,</w:t>
      </w:r>
      <w:r w:rsidRPr="00AD096F">
        <w:rPr>
          <w:rFonts w:ascii="Arial Narrow" w:hAnsi="Arial Narrow" w:cs="Times New Roman"/>
          <w:sz w:val="24"/>
          <w:szCs w:val="24"/>
          <w:lang w:val="id-ID"/>
        </w:rPr>
        <w:t xml:space="preserve"> maka </w:t>
      </w:r>
      <w:r w:rsidR="007F3EA4" w:rsidRPr="007F3EA4">
        <w:rPr>
          <w:rFonts w:ascii="Arial Narrow" w:hAnsi="Arial Narrow" w:cs="Times New Roman"/>
          <w:color w:val="FF0000"/>
          <w:sz w:val="24"/>
          <w:szCs w:val="24"/>
        </w:rPr>
        <w:t xml:space="preserve">terdapat beberapa organisasi yang </w:t>
      </w:r>
      <w:r w:rsidR="007F3EA4">
        <w:rPr>
          <w:rFonts w:ascii="Arial Narrow" w:hAnsi="Arial Narrow" w:cs="Times New Roman"/>
          <w:color w:val="FF0000"/>
          <w:sz w:val="24"/>
          <w:szCs w:val="24"/>
        </w:rPr>
        <w:t xml:space="preserve">memiliki </w:t>
      </w:r>
      <w:r w:rsidR="007F3EA4" w:rsidRPr="007F3EA4">
        <w:rPr>
          <w:rFonts w:ascii="Arial Narrow" w:hAnsi="Arial Narrow" w:cs="Times New Roman"/>
          <w:color w:val="FF0000"/>
          <w:sz w:val="24"/>
          <w:szCs w:val="24"/>
        </w:rPr>
        <w:t xml:space="preserve">konsen di bidang perlindungan anak siap membantu dan mendampingi </w:t>
      </w:r>
      <w:r w:rsidR="007F3EA4">
        <w:rPr>
          <w:rFonts w:ascii="Arial Narrow" w:hAnsi="Arial Narrow" w:cs="Times New Roman"/>
          <w:color w:val="FF0000"/>
          <w:sz w:val="24"/>
          <w:szCs w:val="24"/>
        </w:rPr>
        <w:t xml:space="preserve">baik pihak anak sebagai korban maupun anak sebagai pelaku. </w:t>
      </w:r>
      <w:r w:rsidR="00B1555D">
        <w:rPr>
          <w:rFonts w:ascii="Arial Narrow" w:hAnsi="Arial Narrow" w:cs="Times New Roman"/>
          <w:color w:val="FF0000"/>
          <w:sz w:val="24"/>
          <w:szCs w:val="24"/>
        </w:rPr>
        <w:t>B</w:t>
      </w:r>
      <w:r w:rsidRPr="00AD096F">
        <w:rPr>
          <w:rFonts w:ascii="Arial Narrow" w:hAnsi="Arial Narrow" w:cs="Times New Roman"/>
          <w:sz w:val="24"/>
          <w:szCs w:val="24"/>
          <w:lang w:val="id-ID"/>
        </w:rPr>
        <w:t>eberapa</w:t>
      </w:r>
      <w:r w:rsidR="00B1555D">
        <w:rPr>
          <w:rFonts w:ascii="Arial Narrow" w:hAnsi="Arial Narrow" w:cs="Times New Roman"/>
          <w:sz w:val="24"/>
          <w:szCs w:val="24"/>
        </w:rPr>
        <w:t xml:space="preserve"> </w:t>
      </w:r>
      <w:r w:rsidRPr="00AD096F">
        <w:rPr>
          <w:rFonts w:ascii="Arial Narrow" w:hAnsi="Arial Narrow" w:cs="Times New Roman"/>
          <w:sz w:val="24"/>
          <w:szCs w:val="24"/>
          <w:lang w:val="id-ID"/>
        </w:rPr>
        <w:t>Lembaga Swadaya Masyarakat (LSM) yang kadang-kadang ikut membantu mendampingi</w:t>
      </w:r>
      <w:r w:rsidR="00B1555D">
        <w:rPr>
          <w:rFonts w:ascii="Arial Narrow" w:hAnsi="Arial Narrow" w:cs="Times New Roman"/>
          <w:sz w:val="24"/>
          <w:szCs w:val="24"/>
        </w:rPr>
        <w:t xml:space="preserve"> persoalan ABH </w:t>
      </w:r>
      <w:r w:rsidRPr="00AD096F">
        <w:rPr>
          <w:rFonts w:ascii="Arial Narrow" w:hAnsi="Arial Narrow" w:cs="Times New Roman"/>
          <w:sz w:val="24"/>
          <w:szCs w:val="24"/>
          <w:lang w:val="id-ID"/>
        </w:rPr>
        <w:t>seperti</w:t>
      </w:r>
      <w:r w:rsidR="00B1555D">
        <w:rPr>
          <w:rFonts w:ascii="Arial Narrow" w:hAnsi="Arial Narrow" w:cs="Times New Roman"/>
          <w:sz w:val="24"/>
          <w:szCs w:val="24"/>
        </w:rPr>
        <w:t>:</w:t>
      </w:r>
      <w:r w:rsidRPr="00AD096F">
        <w:rPr>
          <w:rFonts w:ascii="Arial Narrow" w:hAnsi="Arial Narrow" w:cs="Times New Roman"/>
          <w:sz w:val="24"/>
          <w:szCs w:val="24"/>
          <w:lang w:val="id-ID"/>
        </w:rPr>
        <w:t xml:space="preserve"> KJHam, Pusat Pelayanan Terpadu (PPT) Seruni, dan DP3A. </w:t>
      </w:r>
      <w:r w:rsidR="009D0D1A" w:rsidRPr="00AD096F">
        <w:rPr>
          <w:rFonts w:ascii="Arial Narrow" w:hAnsi="Arial Narrow" w:cs="Times New Roman"/>
          <w:sz w:val="24"/>
          <w:szCs w:val="24"/>
          <w:lang w:val="id-ID"/>
        </w:rPr>
        <w:t xml:space="preserve">Keberadaan </w:t>
      </w:r>
      <w:r w:rsidR="009D0D1A" w:rsidRPr="00382F01">
        <w:rPr>
          <w:rFonts w:ascii="Arial Narrow" w:hAnsi="Arial Narrow" w:cs="Times New Roman"/>
          <w:sz w:val="24"/>
          <w:szCs w:val="24"/>
          <w:lang w:val="id-ID"/>
        </w:rPr>
        <w:t>orangtua sebagai pendamping</w:t>
      </w:r>
      <w:r w:rsidR="004235C8" w:rsidRPr="00382F01">
        <w:rPr>
          <w:rFonts w:ascii="Arial Narrow" w:hAnsi="Arial Narrow" w:cs="Times New Roman"/>
          <w:sz w:val="24"/>
          <w:szCs w:val="24"/>
          <w:lang w:val="id-ID"/>
        </w:rPr>
        <w:t xml:space="preserve"> menurut pandangan Peneliti merupakan bagian dari </w:t>
      </w:r>
      <w:r w:rsidR="001A5030" w:rsidRPr="00382F01">
        <w:rPr>
          <w:rFonts w:ascii="Arial Narrow" w:hAnsi="Arial Narrow" w:cs="Times New Roman"/>
          <w:sz w:val="24"/>
          <w:szCs w:val="24"/>
          <w:lang w:val="id-ID"/>
        </w:rPr>
        <w:t xml:space="preserve">kewajiban dan tanggungjawab </w:t>
      </w:r>
      <w:r>
        <w:rPr>
          <w:rFonts w:ascii="Arial Narrow" w:hAnsi="Arial Narrow" w:cs="Times New Roman"/>
          <w:sz w:val="24"/>
          <w:szCs w:val="24"/>
        </w:rPr>
        <w:t>o</w:t>
      </w:r>
      <w:r w:rsidR="001A5030" w:rsidRPr="00382F01">
        <w:rPr>
          <w:rFonts w:ascii="Arial Narrow" w:hAnsi="Arial Narrow" w:cs="Times New Roman"/>
          <w:sz w:val="24"/>
          <w:szCs w:val="24"/>
          <w:lang w:val="id-ID"/>
        </w:rPr>
        <w:t xml:space="preserve">rangtua untuk mendampingi anak dalam hukum maupun untuk hak di luar hukum. </w:t>
      </w:r>
      <w:r w:rsidR="00AD096F" w:rsidRPr="00382F01">
        <w:rPr>
          <w:rFonts w:ascii="Arial Narrow" w:hAnsi="Arial Narrow" w:cs="Times New Roman"/>
          <w:sz w:val="24"/>
          <w:szCs w:val="24"/>
          <w:lang w:val="id-ID"/>
        </w:rPr>
        <w:t>Hal ini sebagaimana kewajiban perdata orangtua terhadap anak-anaknya.</w:t>
      </w:r>
      <w:r w:rsidR="00B1555D">
        <w:rPr>
          <w:rFonts w:ascii="Arial Narrow" w:hAnsi="Arial Narrow" w:cs="Times New Roman"/>
          <w:sz w:val="24"/>
          <w:szCs w:val="24"/>
        </w:rPr>
        <w:t xml:space="preserve"> </w:t>
      </w:r>
      <w:r w:rsidR="004D44AA" w:rsidRPr="00382F01">
        <w:rPr>
          <w:rFonts w:ascii="Arial Narrow" w:hAnsi="Arial Narrow" w:cs="Times New Roman"/>
          <w:sz w:val="24"/>
          <w:szCs w:val="24"/>
          <w:lang w:val="id-ID"/>
        </w:rPr>
        <w:t xml:space="preserve">Harus diakui bahwa orangtua dan/atau Lembaga pendamping anak memegang peran penting dalam menyelesaikan perkara </w:t>
      </w:r>
      <w:r w:rsidR="00963CF2">
        <w:rPr>
          <w:rFonts w:ascii="Arial Narrow" w:hAnsi="Arial Narrow" w:cs="Times New Roman"/>
          <w:sz w:val="24"/>
          <w:szCs w:val="24"/>
        </w:rPr>
        <w:t>anak yang berhadapan dengan hukum</w:t>
      </w:r>
      <w:r w:rsidR="004D44AA" w:rsidRPr="00382F01">
        <w:rPr>
          <w:rFonts w:ascii="Arial Narrow" w:hAnsi="Arial Narrow" w:cs="Times New Roman"/>
          <w:sz w:val="24"/>
          <w:szCs w:val="24"/>
          <w:lang w:val="id-ID"/>
        </w:rPr>
        <w:t xml:space="preserve">, karena tujuan diversi, yakni mengembalikan </w:t>
      </w:r>
      <w:r w:rsidR="007C1FCA">
        <w:rPr>
          <w:rFonts w:ascii="Arial Narrow" w:hAnsi="Arial Narrow" w:cs="Times New Roman"/>
          <w:sz w:val="24"/>
          <w:szCs w:val="24"/>
        </w:rPr>
        <w:t xml:space="preserve">Anak </w:t>
      </w:r>
      <w:r w:rsidR="004D44AA" w:rsidRPr="00382F01">
        <w:rPr>
          <w:rFonts w:ascii="Arial Narrow" w:hAnsi="Arial Narrow" w:cs="Times New Roman"/>
          <w:sz w:val="24"/>
          <w:szCs w:val="24"/>
          <w:lang w:val="id-ID"/>
        </w:rPr>
        <w:t xml:space="preserve">kepada orangtua dan keluarga adalah </w:t>
      </w:r>
      <w:r w:rsidR="00382F01" w:rsidRPr="00382F01">
        <w:rPr>
          <w:rFonts w:ascii="Arial Narrow" w:hAnsi="Arial Narrow"/>
          <w:sz w:val="24"/>
          <w:szCs w:val="24"/>
          <w:lang w:val="id-ID"/>
        </w:rPr>
        <w:t xml:space="preserve">mendorong masyarakat untuk berpartisipasi dan </w:t>
      </w:r>
      <w:r w:rsidR="00382F01" w:rsidRPr="00382F01">
        <w:rPr>
          <w:rFonts w:ascii="Arial Narrow" w:hAnsi="Arial Narrow" w:cs="Times New Roman"/>
          <w:sz w:val="24"/>
          <w:szCs w:val="24"/>
          <w:lang w:val="id-ID"/>
        </w:rPr>
        <w:t xml:space="preserve">agar anak-anak </w:t>
      </w:r>
      <w:r w:rsidR="00382F01" w:rsidRPr="00784D9E">
        <w:rPr>
          <w:rFonts w:ascii="Arial Narrow" w:hAnsi="Arial Narrow" w:cs="Times New Roman"/>
          <w:sz w:val="24"/>
          <w:szCs w:val="24"/>
          <w:lang w:val="id-ID"/>
        </w:rPr>
        <w:t xml:space="preserve">tersebut mendapat pendampingan lebih dari orangtua untuk memperbaiki diri agar kesalahan tersebut tidak berulang sekaligus mencapai kedewasaannya yang sempurna. </w:t>
      </w:r>
    </w:p>
    <w:p w14:paraId="73079CC2" w14:textId="6F2F25BD" w:rsidR="00AE1D8B" w:rsidRDefault="00AE1D8B" w:rsidP="00AE1D8B">
      <w:pPr>
        <w:spacing w:after="0" w:line="360" w:lineRule="auto"/>
        <w:ind w:left="567" w:firstLine="567"/>
        <w:rPr>
          <w:rFonts w:ascii="Arial Narrow" w:hAnsi="Arial Narrow"/>
          <w:sz w:val="24"/>
          <w:szCs w:val="24"/>
          <w:lang w:val="id-ID"/>
        </w:rPr>
      </w:pPr>
      <w:r w:rsidRPr="00784D9E">
        <w:rPr>
          <w:rFonts w:ascii="Arial Narrow" w:hAnsi="Arial Narrow" w:cs="Times New Roman"/>
          <w:sz w:val="24"/>
          <w:szCs w:val="24"/>
          <w:lang w:val="id-ID"/>
        </w:rPr>
        <w:t xml:space="preserve">Jadi dengan </w:t>
      </w:r>
      <w:r w:rsidRPr="007D0BC4">
        <w:rPr>
          <w:rFonts w:ascii="Arial Narrow" w:hAnsi="Arial Narrow" w:cs="Times New Roman"/>
          <w:sz w:val="24"/>
          <w:szCs w:val="24"/>
          <w:lang w:val="id-ID"/>
        </w:rPr>
        <w:t xml:space="preserve">demikian, pada perkara </w:t>
      </w:r>
      <w:r>
        <w:rPr>
          <w:rFonts w:ascii="Arial Narrow" w:hAnsi="Arial Narrow" w:cs="Times New Roman"/>
          <w:sz w:val="24"/>
          <w:szCs w:val="24"/>
        </w:rPr>
        <w:t xml:space="preserve">Anak sebagai pelaku, </w:t>
      </w:r>
      <w:r w:rsidRPr="007D0BC4">
        <w:rPr>
          <w:rFonts w:ascii="Arial Narrow" w:hAnsi="Arial Narrow" w:cs="Times New Roman"/>
          <w:sz w:val="24"/>
          <w:szCs w:val="24"/>
          <w:lang w:val="id-ID"/>
        </w:rPr>
        <w:t xml:space="preserve">anak dikembalikan kepada orangtua </w:t>
      </w:r>
      <w:r w:rsidR="00B1555D">
        <w:rPr>
          <w:rFonts w:ascii="Arial Narrow" w:hAnsi="Arial Narrow" w:cs="Times New Roman"/>
          <w:sz w:val="24"/>
          <w:szCs w:val="24"/>
        </w:rPr>
        <w:t xml:space="preserve">tidak berarti </w:t>
      </w:r>
      <w:r w:rsidRPr="007D0BC4">
        <w:rPr>
          <w:rFonts w:ascii="Arial Narrow" w:hAnsi="Arial Narrow" w:cs="Times New Roman"/>
          <w:sz w:val="24"/>
          <w:szCs w:val="24"/>
          <w:lang w:val="id-ID"/>
        </w:rPr>
        <w:t xml:space="preserve">bahwa anak sekedar dibebaskan dari keharusan bertanggungjawab atas tindak pidana yang dilakukan </w:t>
      </w:r>
      <w:r w:rsidR="00963980">
        <w:rPr>
          <w:rFonts w:ascii="Arial Narrow" w:hAnsi="Arial Narrow" w:cs="Times New Roman"/>
          <w:sz w:val="24"/>
          <w:szCs w:val="24"/>
        </w:rPr>
        <w:t>oleh a</w:t>
      </w:r>
      <w:r w:rsidRPr="007D0BC4">
        <w:rPr>
          <w:rFonts w:ascii="Arial Narrow" w:hAnsi="Arial Narrow" w:cs="Times New Roman"/>
          <w:sz w:val="24"/>
          <w:szCs w:val="24"/>
          <w:lang w:val="id-ID"/>
        </w:rPr>
        <w:t>nak</w:t>
      </w:r>
      <w:r w:rsidR="00B1555D">
        <w:rPr>
          <w:rFonts w:ascii="Arial Narrow" w:hAnsi="Arial Narrow" w:cs="Times New Roman"/>
          <w:sz w:val="24"/>
          <w:szCs w:val="24"/>
        </w:rPr>
        <w:t xml:space="preserve">, </w:t>
      </w:r>
      <w:r w:rsidR="00B1555D" w:rsidRPr="00B1555D">
        <w:rPr>
          <w:rFonts w:ascii="Arial Narrow" w:hAnsi="Arial Narrow" w:cs="Times New Roman"/>
          <w:color w:val="FF0000"/>
          <w:sz w:val="24"/>
          <w:szCs w:val="24"/>
        </w:rPr>
        <w:t xml:space="preserve">namun ada tujuan lain yakni agar anak memiliki </w:t>
      </w:r>
      <w:r w:rsidRPr="00B1555D">
        <w:rPr>
          <w:rFonts w:ascii="Arial Narrow" w:hAnsi="Arial Narrow" w:cs="Times New Roman"/>
          <w:color w:val="FF0000"/>
          <w:sz w:val="24"/>
          <w:szCs w:val="24"/>
        </w:rPr>
        <w:t xml:space="preserve"> </w:t>
      </w:r>
      <w:r w:rsidR="00B1555D" w:rsidRPr="00B1555D">
        <w:rPr>
          <w:rFonts w:ascii="Arial Narrow" w:hAnsi="Arial Narrow" w:cs="Times New Roman"/>
          <w:color w:val="FF0000"/>
          <w:sz w:val="24"/>
          <w:szCs w:val="24"/>
        </w:rPr>
        <w:t xml:space="preserve">kesempatan untuk memperbaiki diri, namun juga memiliki kesempatan untuk mencapai kedewasaan, dan masa depan yang lebih baik. </w:t>
      </w:r>
      <w:r w:rsidR="00353406">
        <w:rPr>
          <w:rFonts w:ascii="Arial Narrow" w:hAnsi="Arial Narrow" w:cs="Times New Roman"/>
          <w:color w:val="FF0000"/>
          <w:sz w:val="24"/>
          <w:szCs w:val="24"/>
        </w:rPr>
        <w:t xml:space="preserve">Terhadap perkara yang selesai dengan diversi, tidak ada kewajiban bagi anak sebagai pelaku untuk melaporkan secara periodik/rutin kepada Unit PPA. </w:t>
      </w:r>
      <w:r w:rsidRPr="007D0BC4">
        <w:rPr>
          <w:rFonts w:ascii="Arial Narrow" w:hAnsi="Arial Narrow" w:cs="Times New Roman"/>
          <w:sz w:val="24"/>
          <w:szCs w:val="24"/>
          <w:lang w:val="id-ID"/>
        </w:rPr>
        <w:t xml:space="preserve">Kiranya tepat pandangan Harkristuti Harkrisnowo[15], bahwa keluarga sebagai kelompok </w:t>
      </w:r>
      <w:r w:rsidRPr="007D0BC4">
        <w:rPr>
          <w:rFonts w:ascii="Arial Narrow" w:hAnsi="Arial Narrow" w:cs="Times New Roman"/>
          <w:sz w:val="24"/>
          <w:szCs w:val="24"/>
          <w:lang w:val="id-ID"/>
        </w:rPr>
        <w:lastRenderedPageBreak/>
        <w:t xml:space="preserve">dasar masyarakat dan lingkungan alamiah bagi tumbuh kembangnya anak harus dilindungi dan dibantu agar dapat sepenuhnya memenuhi tanggungjawabnya serta </w:t>
      </w:r>
      <w:r w:rsidRPr="004D5B8A">
        <w:rPr>
          <w:rFonts w:ascii="Arial Narrow" w:hAnsi="Arial Narrow" w:cs="Times New Roman"/>
          <w:sz w:val="24"/>
          <w:szCs w:val="24"/>
          <w:lang w:val="id-ID"/>
        </w:rPr>
        <w:t>m</w:t>
      </w:r>
      <w:r w:rsidRPr="004D5B8A">
        <w:rPr>
          <w:rFonts w:ascii="Arial Narrow" w:hAnsi="Arial Narrow"/>
          <w:sz w:val="24"/>
          <w:szCs w:val="24"/>
          <w:lang w:val="id-ID"/>
        </w:rPr>
        <w:t xml:space="preserve">endorong peran, tanggung jawab, partisipasi, anak di masa depan. </w:t>
      </w:r>
    </w:p>
    <w:p w14:paraId="54FA15C6" w14:textId="530EC6BE" w:rsidR="00C41B78" w:rsidRPr="006E5E8F" w:rsidRDefault="00C41B78" w:rsidP="009D0D1A">
      <w:pPr>
        <w:spacing w:after="0" w:line="360" w:lineRule="auto"/>
        <w:ind w:left="567" w:firstLine="567"/>
        <w:rPr>
          <w:rFonts w:ascii="Arial Narrow" w:hAnsi="Arial Narrow"/>
          <w:sz w:val="24"/>
          <w:szCs w:val="24"/>
          <w:lang w:val="id-ID"/>
        </w:rPr>
      </w:pPr>
      <w:r w:rsidRPr="006E5E8F">
        <w:rPr>
          <w:rFonts w:ascii="Arial Narrow" w:hAnsi="Arial Narrow"/>
          <w:sz w:val="24"/>
          <w:szCs w:val="24"/>
          <w:lang w:val="id-ID"/>
        </w:rPr>
        <w:t xml:space="preserve">Pendamping adalah orang yang dipercaya oleh Anak untuk mendampinginya selama proses peradilan pidana berlangsung. </w:t>
      </w:r>
      <w:r w:rsidR="00AB043A" w:rsidRPr="006E5E8F">
        <w:rPr>
          <w:rFonts w:ascii="Arial Narrow" w:hAnsi="Arial Narrow"/>
          <w:sz w:val="24"/>
          <w:szCs w:val="24"/>
          <w:lang w:val="id-ID"/>
        </w:rPr>
        <w:t xml:space="preserve">Sedangkan </w:t>
      </w:r>
      <w:r w:rsidRPr="006E5E8F">
        <w:rPr>
          <w:rFonts w:ascii="Arial Narrow" w:hAnsi="Arial Narrow"/>
          <w:sz w:val="24"/>
          <w:szCs w:val="24"/>
          <w:lang w:val="id-ID"/>
        </w:rPr>
        <w:t>Advokat atau pemberi bantuan hukum lainnya adalah orang yang berprofesi memberi jasa hukum, baik di dalam maupun di luar pengadilan, yang memenuhi persyaratan berdasarkan ketentuan peraturan perundang-undangan</w:t>
      </w:r>
      <w:r w:rsidR="00AB043A" w:rsidRPr="006E5E8F">
        <w:rPr>
          <w:rFonts w:ascii="Arial Narrow" w:hAnsi="Arial Narrow"/>
          <w:sz w:val="24"/>
          <w:szCs w:val="24"/>
          <w:lang w:val="id-ID"/>
        </w:rPr>
        <w:t>.[16]</w:t>
      </w:r>
    </w:p>
    <w:p w14:paraId="4419F22B" w14:textId="4220A7EE" w:rsidR="00AB043A" w:rsidRPr="006E5E8F" w:rsidRDefault="00AB043A" w:rsidP="00AB043A">
      <w:pPr>
        <w:spacing w:after="0" w:line="360" w:lineRule="auto"/>
        <w:ind w:left="567" w:firstLine="567"/>
        <w:rPr>
          <w:rFonts w:ascii="Arial Narrow" w:hAnsi="Arial Narrow"/>
          <w:sz w:val="24"/>
          <w:szCs w:val="24"/>
          <w:lang w:val="id-ID"/>
        </w:rPr>
      </w:pPr>
      <w:r w:rsidRPr="00CE6A1A">
        <w:rPr>
          <w:rFonts w:ascii="Arial Narrow" w:hAnsi="Arial Narrow"/>
          <w:sz w:val="24"/>
          <w:szCs w:val="24"/>
          <w:lang w:val="id-ID"/>
        </w:rPr>
        <w:t xml:space="preserve">Mengenai pendamping </w:t>
      </w:r>
      <w:r w:rsidR="00CE6A1A" w:rsidRPr="00CE6A1A">
        <w:rPr>
          <w:rFonts w:ascii="Arial Narrow" w:hAnsi="Arial Narrow"/>
          <w:sz w:val="24"/>
          <w:szCs w:val="24"/>
          <w:lang w:val="id-ID"/>
        </w:rPr>
        <w:t>a</w:t>
      </w:r>
      <w:r w:rsidR="00963CF2" w:rsidRPr="00CE6A1A">
        <w:rPr>
          <w:rFonts w:ascii="Arial Narrow" w:hAnsi="Arial Narrow"/>
          <w:sz w:val="24"/>
          <w:szCs w:val="24"/>
          <w:lang w:val="id-ID"/>
        </w:rPr>
        <w:t xml:space="preserve">nak yang </w:t>
      </w:r>
      <w:r w:rsidR="00CE6A1A" w:rsidRPr="00CE6A1A">
        <w:rPr>
          <w:rFonts w:ascii="Arial Narrow" w:hAnsi="Arial Narrow"/>
          <w:sz w:val="24"/>
          <w:szCs w:val="24"/>
          <w:lang w:val="id-ID"/>
        </w:rPr>
        <w:t>b</w:t>
      </w:r>
      <w:r w:rsidR="00963CF2" w:rsidRPr="00CE6A1A">
        <w:rPr>
          <w:rFonts w:ascii="Arial Narrow" w:hAnsi="Arial Narrow"/>
          <w:sz w:val="24"/>
          <w:szCs w:val="24"/>
          <w:lang w:val="id-ID"/>
        </w:rPr>
        <w:t xml:space="preserve">erkonflik dengan </w:t>
      </w:r>
      <w:r w:rsidR="00CE6A1A" w:rsidRPr="00CE6A1A">
        <w:rPr>
          <w:rFonts w:ascii="Arial Narrow" w:hAnsi="Arial Narrow"/>
          <w:sz w:val="24"/>
          <w:szCs w:val="24"/>
          <w:lang w:val="id-ID"/>
        </w:rPr>
        <w:t>h</w:t>
      </w:r>
      <w:r w:rsidR="00963CF2" w:rsidRPr="00CE6A1A">
        <w:rPr>
          <w:rFonts w:ascii="Arial Narrow" w:hAnsi="Arial Narrow"/>
          <w:sz w:val="24"/>
          <w:szCs w:val="24"/>
          <w:lang w:val="id-ID"/>
        </w:rPr>
        <w:t>ukum</w:t>
      </w:r>
      <w:r w:rsidRPr="006E5E8F">
        <w:rPr>
          <w:rFonts w:ascii="Arial Narrow" w:hAnsi="Arial Narrow"/>
          <w:sz w:val="24"/>
          <w:szCs w:val="24"/>
          <w:lang w:val="id-ID"/>
        </w:rPr>
        <w:t xml:space="preserve"> dalam proses penyelesaian perkara lebih pada upaya untuk mendampingi Anak agar kepentingannya tetap terlindungi, baik pada proses di tingkat Kepolisian, Kejaksaan, maupun pada tahap Pengadilan</w:t>
      </w:r>
      <w:r w:rsidR="006E5E8F" w:rsidRPr="006E5E8F">
        <w:rPr>
          <w:rFonts w:ascii="Arial Narrow" w:hAnsi="Arial Narrow"/>
          <w:sz w:val="24"/>
          <w:szCs w:val="24"/>
          <w:lang w:val="id-ID"/>
        </w:rPr>
        <w:t>, terutama berkaitan dengan pelrindungan hak-hak anak jika anak terpaksa dijatuhi pidana pen</w:t>
      </w:r>
      <w:r w:rsidR="00AE1D8B">
        <w:rPr>
          <w:rFonts w:ascii="Arial Narrow" w:hAnsi="Arial Narrow"/>
          <w:sz w:val="24"/>
          <w:szCs w:val="24"/>
        </w:rPr>
        <w:t>jar</w:t>
      </w:r>
      <w:r w:rsidR="006E5E8F" w:rsidRPr="006E5E8F">
        <w:rPr>
          <w:rFonts w:ascii="Arial Narrow" w:hAnsi="Arial Narrow"/>
          <w:sz w:val="24"/>
          <w:szCs w:val="24"/>
          <w:lang w:val="id-ID"/>
        </w:rPr>
        <w:t xml:space="preserve">a. </w:t>
      </w:r>
      <w:r w:rsidRPr="006E5E8F">
        <w:rPr>
          <w:rFonts w:ascii="Arial Narrow" w:hAnsi="Arial Narrow"/>
          <w:sz w:val="24"/>
          <w:szCs w:val="24"/>
          <w:lang w:val="id-ID"/>
        </w:rPr>
        <w:t xml:space="preserve">Pendamping Anak bisa berasal Advokat/penasehat hukum, Lembaga Swadaya Masyarakat, maupun perorangan. Pendamping bisa mendampingi pihak Anak sebagai pelaku, </w:t>
      </w:r>
      <w:r w:rsidR="006E5E8F" w:rsidRPr="006E5E8F">
        <w:rPr>
          <w:rFonts w:ascii="Arial Narrow" w:hAnsi="Arial Narrow"/>
          <w:sz w:val="24"/>
          <w:szCs w:val="24"/>
          <w:lang w:val="id-ID"/>
        </w:rPr>
        <w:t xml:space="preserve">Anak sebagai </w:t>
      </w:r>
      <w:r w:rsidRPr="006E5E8F">
        <w:rPr>
          <w:rFonts w:ascii="Arial Narrow" w:hAnsi="Arial Narrow"/>
          <w:sz w:val="24"/>
          <w:szCs w:val="24"/>
          <w:lang w:val="id-ID"/>
        </w:rPr>
        <w:t>korban maupun saksi, meskipun sejauh ini lebih banyak mendampingi Anak sebagai pelaku.</w:t>
      </w:r>
      <w:r w:rsidR="006E5E8F" w:rsidRPr="006E5E8F">
        <w:rPr>
          <w:rFonts w:ascii="Arial Narrow" w:hAnsi="Arial Narrow"/>
          <w:sz w:val="24"/>
          <w:szCs w:val="24"/>
          <w:lang w:val="id-ID"/>
        </w:rPr>
        <w:t xml:space="preserve"> Hal ini bisa dipahami karena biasanya ada kekawatiran dari pihak </w:t>
      </w:r>
      <w:r w:rsidR="00AE1D8B">
        <w:rPr>
          <w:rFonts w:ascii="Arial Narrow" w:hAnsi="Arial Narrow"/>
          <w:sz w:val="24"/>
          <w:szCs w:val="24"/>
        </w:rPr>
        <w:t>o</w:t>
      </w:r>
      <w:r w:rsidR="006E5E8F" w:rsidRPr="006E5E8F">
        <w:rPr>
          <w:rFonts w:ascii="Arial Narrow" w:hAnsi="Arial Narrow"/>
          <w:sz w:val="24"/>
          <w:szCs w:val="24"/>
          <w:lang w:val="id-ID"/>
        </w:rPr>
        <w:t>rangtua Anak</w:t>
      </w:r>
      <w:r w:rsidR="00AE1D8B">
        <w:rPr>
          <w:rFonts w:ascii="Arial Narrow" w:hAnsi="Arial Narrow"/>
          <w:sz w:val="24"/>
          <w:szCs w:val="24"/>
        </w:rPr>
        <w:t xml:space="preserve"> sebagai pelaku</w:t>
      </w:r>
      <w:r w:rsidR="006E5E8F" w:rsidRPr="006E5E8F">
        <w:rPr>
          <w:rFonts w:ascii="Arial Narrow" w:hAnsi="Arial Narrow"/>
          <w:sz w:val="24"/>
          <w:szCs w:val="24"/>
          <w:lang w:val="id-ID"/>
        </w:rPr>
        <w:t xml:space="preserve">, anaknya akan dijatuhi pidana penjara. Pendampingan bagi Anak pada dasarnya selesai dengan selesainya proses perkara. </w:t>
      </w:r>
    </w:p>
    <w:p w14:paraId="6EDA346B" w14:textId="77777777" w:rsidR="00AB043A" w:rsidRPr="00AB043A" w:rsidRDefault="00AB043A" w:rsidP="009D0D1A">
      <w:pPr>
        <w:spacing w:after="0" w:line="360" w:lineRule="auto"/>
        <w:ind w:left="567" w:firstLine="567"/>
        <w:rPr>
          <w:rFonts w:ascii="Arial Narrow" w:hAnsi="Arial Narrow"/>
          <w:sz w:val="24"/>
          <w:szCs w:val="24"/>
        </w:rPr>
      </w:pPr>
    </w:p>
    <w:p w14:paraId="6AAE290D" w14:textId="746A9181" w:rsidR="002052FA" w:rsidRPr="00EB2D92" w:rsidRDefault="002052FA" w:rsidP="00EB2D92">
      <w:pPr>
        <w:spacing w:line="360" w:lineRule="auto"/>
        <w:contextualSpacing/>
        <w:rPr>
          <w:rFonts w:ascii="Times New Roman" w:hAnsi="Times New Roman" w:cs="Times New Roman"/>
          <w:color w:val="FF0000"/>
          <w:sz w:val="24"/>
          <w:szCs w:val="24"/>
        </w:rPr>
        <w:sectPr w:rsidR="002052FA" w:rsidRPr="00EB2D92" w:rsidSect="00030B98">
          <w:type w:val="continuous"/>
          <w:pgSz w:w="11907" w:h="16839" w:code="9"/>
          <w:pgMar w:top="1440" w:right="1440" w:bottom="1440" w:left="1440" w:header="720" w:footer="720" w:gutter="0"/>
          <w:cols w:space="720"/>
          <w:formProt w:val="0"/>
          <w:docGrid w:linePitch="360"/>
        </w:sectPr>
      </w:pPr>
    </w:p>
    <w:p w14:paraId="054CBA0E" w14:textId="2D8BE3C8" w:rsidR="001A140F" w:rsidRPr="00452E8D" w:rsidRDefault="001A140F" w:rsidP="001A140F">
      <w:pPr>
        <w:rPr>
          <w:rFonts w:ascii="Arial Narrow" w:hAnsi="Arial Narrow" w:cs="Times New Roman"/>
          <w:noProof/>
          <w:color w:val="000000" w:themeColor="text1"/>
          <w:sz w:val="20"/>
          <w:szCs w:val="20"/>
          <w:lang w:val="id-ID"/>
        </w:rPr>
      </w:pPr>
    </w:p>
    <w:tbl>
      <w:tblPr>
        <w:tblStyle w:val="TableGrid"/>
        <w:tblW w:w="0" w:type="auto"/>
        <w:tblLook w:val="04A0" w:firstRow="1" w:lastRow="0" w:firstColumn="1" w:lastColumn="0" w:noHBand="0" w:noVBand="1"/>
      </w:tblPr>
      <w:tblGrid>
        <w:gridCol w:w="9017"/>
      </w:tblGrid>
      <w:tr w:rsidR="001A140F" w:rsidRPr="00452E8D" w14:paraId="71E50353" w14:textId="77777777" w:rsidTr="005B6DE5">
        <w:tc>
          <w:tcPr>
            <w:tcW w:w="9017" w:type="dxa"/>
          </w:tcPr>
          <w:p w14:paraId="21952624" w14:textId="66498447" w:rsidR="001A140F" w:rsidRPr="00452E8D" w:rsidRDefault="001A140F" w:rsidP="005B6DE5">
            <w:pPr>
              <w:tabs>
                <w:tab w:val="left" w:pos="247"/>
              </w:tabs>
              <w:spacing w:after="120"/>
              <w:ind w:left="247" w:hanging="247"/>
              <w:rPr>
                <w:rFonts w:ascii="Arial Narrow" w:hAnsi="Arial Narrow" w:cs="Times New Roman"/>
                <w:noProof/>
                <w:color w:val="000000" w:themeColor="text1"/>
                <w:sz w:val="20"/>
                <w:szCs w:val="20"/>
                <w:lang w:val="id-ID"/>
              </w:rPr>
            </w:pPr>
            <w:r w:rsidRPr="00452E8D">
              <w:rPr>
                <w:rFonts w:ascii="Arial Narrow" w:hAnsi="Arial Narrow" w:cs="Times New Roman"/>
                <w:noProof/>
                <w:color w:val="000000" w:themeColor="text1"/>
                <w:sz w:val="20"/>
                <w:szCs w:val="20"/>
                <w:lang w:val="id-ID"/>
              </w:rPr>
              <w:t xml:space="preserve">D. </w:t>
            </w:r>
            <w:r w:rsidRPr="00452E8D">
              <w:rPr>
                <w:rFonts w:ascii="Arial Narrow" w:hAnsi="Arial Narrow" w:cs="Times New Roman"/>
                <w:noProof/>
                <w:color w:val="000000" w:themeColor="text1"/>
                <w:sz w:val="20"/>
                <w:szCs w:val="20"/>
                <w:lang w:val="id-ID"/>
              </w:rPr>
              <w:tab/>
            </w:r>
            <w:r w:rsidRPr="00452E8D">
              <w:rPr>
                <w:rFonts w:ascii="Arial Narrow" w:hAnsi="Arial Narrow" w:cs="Times New Roman"/>
                <w:b/>
                <w:noProof/>
                <w:color w:val="000000" w:themeColor="text1"/>
                <w:sz w:val="20"/>
                <w:szCs w:val="20"/>
                <w:lang w:val="id-ID"/>
              </w:rPr>
              <w:t>STATUS LUARAN</w:t>
            </w:r>
            <w:r w:rsidRPr="00452E8D">
              <w:rPr>
                <w:rFonts w:ascii="Arial Narrow" w:hAnsi="Arial Narrow" w:cs="Times New Roman"/>
                <w:noProof/>
                <w:color w:val="000000" w:themeColor="text1"/>
                <w:sz w:val="20"/>
                <w:szCs w:val="20"/>
                <w:lang w:val="id-ID"/>
              </w:rPr>
              <w:t>:  Tuliskan jenis, identitas</w:t>
            </w:r>
            <w:r w:rsidR="00FE1250">
              <w:rPr>
                <w:rFonts w:ascii="Arial Narrow" w:hAnsi="Arial Narrow" w:cs="Times New Roman"/>
                <w:noProof/>
                <w:color w:val="000000" w:themeColor="text1"/>
                <w:sz w:val="20"/>
                <w:szCs w:val="20"/>
              </w:rPr>
              <w:t>/deskripsi</w:t>
            </w:r>
            <w:r w:rsidRPr="00452E8D">
              <w:rPr>
                <w:rFonts w:ascii="Arial Narrow" w:hAnsi="Arial Narrow" w:cs="Times New Roman"/>
                <w:noProof/>
                <w:color w:val="000000" w:themeColor="text1"/>
                <w:sz w:val="20"/>
                <w:szCs w:val="20"/>
                <w:lang w:val="id-ID"/>
              </w:rPr>
              <w:t xml:space="preserve"> dan status ketercapaian setiap luaran wajib dan luaran tambahan (jika ada)</w:t>
            </w:r>
            <w:r w:rsidRPr="00452E8D">
              <w:rPr>
                <w:rFonts w:ascii="Arial Narrow" w:hAnsi="Arial Narrow" w:cs="Times New Roman"/>
                <w:noProof/>
                <w:color w:val="000000" w:themeColor="text1"/>
                <w:sz w:val="20"/>
                <w:szCs w:val="20"/>
                <w:lang w:val="en-ID"/>
              </w:rPr>
              <w:t xml:space="preserve"> </w:t>
            </w:r>
            <w:r w:rsidRPr="00452E8D">
              <w:rPr>
                <w:rFonts w:ascii="Arial Narrow" w:hAnsi="Arial Narrow" w:cs="Times New Roman"/>
                <w:noProof/>
                <w:color w:val="000000" w:themeColor="text1"/>
                <w:sz w:val="20"/>
                <w:szCs w:val="20"/>
                <w:lang w:val="id-ID"/>
              </w:rPr>
              <w:t>yang dijanjikan</w:t>
            </w:r>
            <w:r w:rsidRPr="00452E8D">
              <w:rPr>
                <w:rFonts w:ascii="Arial Narrow" w:hAnsi="Arial Narrow" w:cs="Times New Roman"/>
                <w:noProof/>
                <w:color w:val="000000" w:themeColor="text1"/>
                <w:sz w:val="20"/>
                <w:szCs w:val="20"/>
                <w:lang w:val="en-ID"/>
              </w:rPr>
              <w:t xml:space="preserve"> pada tahun pelaksanaan penelitian</w:t>
            </w:r>
            <w:r w:rsidRPr="00452E8D">
              <w:rPr>
                <w:rFonts w:ascii="Arial Narrow" w:hAnsi="Arial Narrow" w:cs="Times New Roman"/>
                <w:noProof/>
                <w:color w:val="000000" w:themeColor="text1"/>
                <w:sz w:val="20"/>
                <w:szCs w:val="20"/>
                <w:lang w:val="id-ID"/>
              </w:rPr>
              <w:t xml:space="preserve">. Jenis luaran dapat berupa publikasi, perolehan kekayaan intelektual, hasil pengujian atau luaran lainnya yang telah </w:t>
            </w:r>
            <w:r w:rsidRPr="00452E8D">
              <w:rPr>
                <w:rFonts w:ascii="Arial Narrow" w:hAnsi="Arial Narrow" w:cs="Times New Roman"/>
                <w:noProof/>
                <w:color w:val="000000" w:themeColor="text1"/>
                <w:sz w:val="20"/>
                <w:szCs w:val="20"/>
                <w:lang w:val="en-ID"/>
              </w:rPr>
              <w:t>dijanjikan pada proposal</w:t>
            </w:r>
            <w:r w:rsidRPr="00452E8D">
              <w:rPr>
                <w:rFonts w:ascii="Arial Narrow" w:hAnsi="Arial Narrow" w:cs="Times New Roman"/>
                <w:noProof/>
                <w:color w:val="000000" w:themeColor="text1"/>
                <w:sz w:val="20"/>
                <w:szCs w:val="20"/>
                <w:lang w:val="id-ID"/>
              </w:rPr>
              <w:t xml:space="preserve">. Uraian status luaran harus didukung dengan bukti kemajuan ketercapaian luaran sesuai dengan luaran yang dijanjikan. </w:t>
            </w:r>
            <w:r w:rsidR="00FE1250">
              <w:rPr>
                <w:rFonts w:ascii="Arial Narrow" w:hAnsi="Arial Narrow" w:cs="Times New Roman"/>
                <w:noProof/>
                <w:color w:val="000000" w:themeColor="text1"/>
                <w:sz w:val="20"/>
                <w:szCs w:val="20"/>
                <w:lang w:val="en-ID"/>
              </w:rPr>
              <w:t>Bukti Luaran dimasukan dalam bagian lampiran</w:t>
            </w:r>
          </w:p>
        </w:tc>
      </w:tr>
    </w:tbl>
    <w:p w14:paraId="1096E9EF" w14:textId="77777777" w:rsidR="00FE1250" w:rsidRDefault="00FE1250" w:rsidP="005B4C43">
      <w:pPr>
        <w:rPr>
          <w:rFonts w:ascii="Arial Narrow" w:hAnsi="Arial Narrow" w:cs="Times New Roman"/>
          <w:noProof/>
          <w:sz w:val="20"/>
          <w:szCs w:val="20"/>
          <w:lang w:val="id-ID"/>
        </w:rPr>
        <w:sectPr w:rsidR="00FE1250" w:rsidSect="00030B98">
          <w:type w:val="continuous"/>
          <w:pgSz w:w="11907" w:h="16839" w:code="9"/>
          <w:pgMar w:top="1440" w:right="1440" w:bottom="1440" w:left="1440" w:header="720" w:footer="720" w:gutter="0"/>
          <w:cols w:space="720"/>
          <w:docGrid w:linePitch="360"/>
        </w:sectPr>
      </w:pPr>
    </w:p>
    <w:tbl>
      <w:tblPr>
        <w:tblStyle w:val="TableGrid"/>
        <w:tblW w:w="9067" w:type="dxa"/>
        <w:tblLayout w:type="fixed"/>
        <w:tblLook w:val="04A0" w:firstRow="1" w:lastRow="0" w:firstColumn="1" w:lastColumn="0" w:noHBand="0" w:noVBand="1"/>
      </w:tblPr>
      <w:tblGrid>
        <w:gridCol w:w="562"/>
        <w:gridCol w:w="3402"/>
        <w:gridCol w:w="2127"/>
        <w:gridCol w:w="2976"/>
      </w:tblGrid>
      <w:tr w:rsidR="00B83DBF" w:rsidRPr="00AD096F" w14:paraId="5119DED5" w14:textId="77777777" w:rsidTr="00AD096F">
        <w:tc>
          <w:tcPr>
            <w:tcW w:w="562" w:type="dxa"/>
          </w:tcPr>
          <w:p w14:paraId="395E4936" w14:textId="77777777" w:rsidR="00B83DBF" w:rsidRPr="00AD096F" w:rsidRDefault="00B83DBF" w:rsidP="00B83DBF">
            <w:pPr>
              <w:widowControl/>
              <w:spacing w:after="120"/>
              <w:rPr>
                <w:rFonts w:ascii="Arial Narrow" w:hAnsi="Arial Narrow" w:cs="Times New Roman"/>
                <w:noProof/>
              </w:rPr>
            </w:pPr>
            <w:r w:rsidRPr="00AD096F">
              <w:rPr>
                <w:rFonts w:ascii="Arial Narrow" w:hAnsi="Arial Narrow" w:cs="Times New Roman"/>
                <w:noProof/>
              </w:rPr>
              <w:t>No</w:t>
            </w:r>
          </w:p>
        </w:tc>
        <w:tc>
          <w:tcPr>
            <w:tcW w:w="3402" w:type="dxa"/>
          </w:tcPr>
          <w:p w14:paraId="712B7A80" w14:textId="77777777" w:rsidR="00B83DBF" w:rsidRPr="00AD096F" w:rsidRDefault="00B83DBF" w:rsidP="00B83DBF">
            <w:pPr>
              <w:widowControl/>
              <w:spacing w:after="120"/>
              <w:rPr>
                <w:rFonts w:ascii="Arial Narrow" w:hAnsi="Arial Narrow" w:cs="Times New Roman"/>
                <w:noProof/>
              </w:rPr>
            </w:pPr>
            <w:r w:rsidRPr="00AD096F">
              <w:rPr>
                <w:rFonts w:ascii="Arial Narrow" w:hAnsi="Arial Narrow" w:cs="Times New Roman"/>
                <w:noProof/>
              </w:rPr>
              <w:t>Jenis Luaran</w:t>
            </w:r>
          </w:p>
        </w:tc>
        <w:tc>
          <w:tcPr>
            <w:tcW w:w="2127" w:type="dxa"/>
          </w:tcPr>
          <w:p w14:paraId="2C077132" w14:textId="5A2062A5" w:rsidR="00B83DBF" w:rsidRPr="00AD096F" w:rsidRDefault="003328DA" w:rsidP="00B83DBF">
            <w:pPr>
              <w:widowControl/>
              <w:spacing w:after="120"/>
              <w:rPr>
                <w:rFonts w:ascii="Arial Narrow" w:hAnsi="Arial Narrow" w:cs="Times New Roman"/>
                <w:noProof/>
              </w:rPr>
            </w:pPr>
            <w:r w:rsidRPr="00AD096F">
              <w:rPr>
                <w:rFonts w:ascii="Arial Narrow" w:hAnsi="Arial Narrow" w:cs="Times New Roman"/>
                <w:noProof/>
              </w:rPr>
              <w:t>Deskripsi</w:t>
            </w:r>
            <w:r w:rsidR="00B83DBF" w:rsidRPr="00AD096F">
              <w:rPr>
                <w:rFonts w:ascii="Arial Narrow" w:hAnsi="Arial Narrow" w:cs="Times New Roman"/>
                <w:noProof/>
              </w:rPr>
              <w:t xml:space="preserve"> Luaran</w:t>
            </w:r>
          </w:p>
        </w:tc>
        <w:tc>
          <w:tcPr>
            <w:tcW w:w="2976" w:type="dxa"/>
          </w:tcPr>
          <w:p w14:paraId="348E45D5" w14:textId="4AACFE12" w:rsidR="00B83DBF" w:rsidRPr="00AD096F" w:rsidRDefault="00B83DBF" w:rsidP="00B83DBF">
            <w:pPr>
              <w:widowControl/>
              <w:spacing w:after="120"/>
              <w:rPr>
                <w:rFonts w:ascii="Arial Narrow" w:hAnsi="Arial Narrow" w:cs="Times New Roman"/>
                <w:noProof/>
              </w:rPr>
            </w:pPr>
            <w:r w:rsidRPr="00AD096F">
              <w:rPr>
                <w:rFonts w:ascii="Arial Narrow" w:hAnsi="Arial Narrow" w:cs="Times New Roman"/>
                <w:noProof/>
              </w:rPr>
              <w:t>Status</w:t>
            </w:r>
            <w:r w:rsidR="003328DA" w:rsidRPr="00AD096F">
              <w:rPr>
                <w:rFonts w:ascii="Arial Narrow" w:hAnsi="Arial Narrow" w:cs="Times New Roman"/>
                <w:noProof/>
              </w:rPr>
              <w:t>/Progress</w:t>
            </w:r>
            <w:r w:rsidRPr="00AD096F">
              <w:rPr>
                <w:rFonts w:ascii="Arial Narrow" w:hAnsi="Arial Narrow" w:cs="Times New Roman"/>
                <w:noProof/>
              </w:rPr>
              <w:t xml:space="preserve"> Ketercapaian</w:t>
            </w:r>
          </w:p>
        </w:tc>
      </w:tr>
      <w:tr w:rsidR="007D0BC4" w:rsidRPr="00AD096F" w14:paraId="43987517" w14:textId="77777777" w:rsidTr="00AD096F">
        <w:tc>
          <w:tcPr>
            <w:tcW w:w="562" w:type="dxa"/>
          </w:tcPr>
          <w:p w14:paraId="68868524" w14:textId="39668504" w:rsidR="007D0BC4" w:rsidRPr="00AD096F" w:rsidRDefault="007D0BC4" w:rsidP="007D0BC4">
            <w:pPr>
              <w:pStyle w:val="ListParagraph"/>
              <w:numPr>
                <w:ilvl w:val="0"/>
                <w:numId w:val="24"/>
              </w:numPr>
              <w:rPr>
                <w:rFonts w:ascii="Arial Narrow" w:hAnsi="Arial Narrow" w:cs="Times New Roman"/>
                <w:noProof/>
              </w:rPr>
            </w:pPr>
          </w:p>
        </w:tc>
        <w:tc>
          <w:tcPr>
            <w:tcW w:w="3402" w:type="dxa"/>
          </w:tcPr>
          <w:p w14:paraId="0BAEA846" w14:textId="70882F89" w:rsidR="007D0BC4" w:rsidRPr="00AD096F" w:rsidRDefault="007D0BC4" w:rsidP="007D0BC4">
            <w:pPr>
              <w:widowControl/>
              <w:spacing w:after="120"/>
              <w:rPr>
                <w:rFonts w:ascii="Arial Narrow" w:hAnsi="Arial Narrow" w:cs="Times New Roman"/>
                <w:noProof/>
              </w:rPr>
            </w:pPr>
            <w:r w:rsidRPr="00AD096F">
              <w:rPr>
                <w:rFonts w:ascii="Arial Narrow" w:hAnsi="Arial Narrow" w:cs="Times New Roman"/>
                <w:lang w:val="id-ID"/>
              </w:rPr>
              <w:t>Asas Keseimbangan dalam Restoratif Justice pada Perkara Anak yang Berhadapan dengan Hukum</w:t>
            </w:r>
          </w:p>
        </w:tc>
        <w:tc>
          <w:tcPr>
            <w:tcW w:w="2127" w:type="dxa"/>
          </w:tcPr>
          <w:p w14:paraId="467A3203" w14:textId="33948698" w:rsidR="007D0BC4" w:rsidRPr="00AD096F" w:rsidRDefault="007D0BC4" w:rsidP="007D0BC4">
            <w:pPr>
              <w:widowControl/>
              <w:spacing w:after="120"/>
              <w:rPr>
                <w:rFonts w:ascii="Arial Narrow" w:hAnsi="Arial Narrow" w:cs="Times New Roman"/>
                <w:noProof/>
              </w:rPr>
            </w:pPr>
            <w:r w:rsidRPr="00AD096F">
              <w:rPr>
                <w:rFonts w:ascii="Arial Narrow" w:hAnsi="Arial Narrow" w:cs="Times New Roman"/>
                <w:noProof/>
              </w:rPr>
              <w:t>Luaran berupa makalah untuk dipublikasikan di Jurnal Nasional</w:t>
            </w:r>
          </w:p>
        </w:tc>
        <w:tc>
          <w:tcPr>
            <w:tcW w:w="2976" w:type="dxa"/>
          </w:tcPr>
          <w:p w14:paraId="58DD79DA" w14:textId="6DDBDA68" w:rsidR="007D0BC4" w:rsidRPr="00AD096F" w:rsidRDefault="007D0BC4" w:rsidP="007D0BC4">
            <w:pPr>
              <w:widowControl/>
              <w:spacing w:after="120"/>
              <w:rPr>
                <w:rFonts w:ascii="Arial Narrow" w:hAnsi="Arial Narrow" w:cs="Times New Roman"/>
                <w:noProof/>
              </w:rPr>
            </w:pPr>
            <w:r w:rsidRPr="00AD096F">
              <w:rPr>
                <w:rFonts w:ascii="Arial Narrow" w:hAnsi="Arial Narrow" w:cs="Times New Roman"/>
                <w:noProof/>
              </w:rPr>
              <w:t xml:space="preserve">Draft </w:t>
            </w:r>
            <w:r w:rsidR="008755FD">
              <w:rPr>
                <w:rFonts w:ascii="Arial Narrow" w:hAnsi="Arial Narrow" w:cs="Times New Roman"/>
                <w:noProof/>
              </w:rPr>
              <w:t xml:space="preserve">50% </w:t>
            </w:r>
            <w:r w:rsidRPr="00AD096F">
              <w:rPr>
                <w:rFonts w:ascii="Arial Narrow" w:hAnsi="Arial Narrow" w:cs="Times New Roman"/>
                <w:noProof/>
              </w:rPr>
              <w:t>selesai, belum di submit</w:t>
            </w:r>
          </w:p>
        </w:tc>
      </w:tr>
      <w:tr w:rsidR="00C9366E" w:rsidRPr="00AD096F" w14:paraId="36360A5D" w14:textId="77777777" w:rsidTr="00AD096F">
        <w:tc>
          <w:tcPr>
            <w:tcW w:w="562" w:type="dxa"/>
          </w:tcPr>
          <w:p w14:paraId="6647BCC0" w14:textId="77777777" w:rsidR="00C9366E" w:rsidRPr="00AD096F" w:rsidRDefault="00C9366E" w:rsidP="00C9366E">
            <w:pPr>
              <w:pStyle w:val="ListParagraph"/>
              <w:numPr>
                <w:ilvl w:val="0"/>
                <w:numId w:val="24"/>
              </w:numPr>
              <w:rPr>
                <w:rFonts w:ascii="Arial Narrow" w:hAnsi="Arial Narrow" w:cs="Times New Roman"/>
                <w:noProof/>
              </w:rPr>
            </w:pPr>
          </w:p>
        </w:tc>
        <w:tc>
          <w:tcPr>
            <w:tcW w:w="3402" w:type="dxa"/>
          </w:tcPr>
          <w:p w14:paraId="6920FC25" w14:textId="11C117A4" w:rsidR="00C9366E" w:rsidRPr="00AD096F" w:rsidRDefault="00C9366E" w:rsidP="00C9366E">
            <w:pPr>
              <w:jc w:val="left"/>
              <w:rPr>
                <w:rFonts w:ascii="Arial Narrow" w:hAnsi="Arial Narrow" w:cs="Times New Roman"/>
                <w:noProof/>
                <w:lang w:val="id-ID"/>
              </w:rPr>
            </w:pPr>
            <w:r w:rsidRPr="00AD096F">
              <w:rPr>
                <w:rFonts w:ascii="Arial Narrow" w:hAnsi="Arial Narrow" w:cs="Times New Roman"/>
                <w:noProof/>
              </w:rPr>
              <w:t>Artikel untuk dikirim ke Jurnal Nasional dengan Judul: “Perlindungan Hak Anak dari Sudut Hukum Pidana”</w:t>
            </w:r>
          </w:p>
        </w:tc>
        <w:tc>
          <w:tcPr>
            <w:tcW w:w="2127" w:type="dxa"/>
          </w:tcPr>
          <w:p w14:paraId="317614F3" w14:textId="37B49671" w:rsidR="00C9366E" w:rsidRPr="00AD096F" w:rsidRDefault="00C9366E" w:rsidP="00C9366E">
            <w:pPr>
              <w:rPr>
                <w:rFonts w:ascii="Arial Narrow" w:hAnsi="Arial Narrow" w:cs="Times New Roman"/>
                <w:noProof/>
              </w:rPr>
            </w:pPr>
            <w:r w:rsidRPr="00AD096F">
              <w:rPr>
                <w:rFonts w:ascii="Arial Narrow" w:hAnsi="Arial Narrow" w:cs="Times New Roman"/>
                <w:noProof/>
              </w:rPr>
              <w:t>Luaran berupa makalah untuk dipublikasikan di Jurnal Nasional</w:t>
            </w:r>
          </w:p>
        </w:tc>
        <w:tc>
          <w:tcPr>
            <w:tcW w:w="2976" w:type="dxa"/>
          </w:tcPr>
          <w:p w14:paraId="1A0E6B46" w14:textId="671BCBC1" w:rsidR="00C9366E" w:rsidRPr="00AD096F" w:rsidRDefault="00C9366E" w:rsidP="00C9366E">
            <w:pPr>
              <w:rPr>
                <w:rFonts w:ascii="Arial Narrow" w:hAnsi="Arial Narrow" w:cs="Times New Roman"/>
                <w:noProof/>
              </w:rPr>
            </w:pPr>
            <w:r w:rsidRPr="00AD096F">
              <w:rPr>
                <w:rFonts w:ascii="Arial Narrow" w:hAnsi="Arial Narrow" w:cs="Times New Roman"/>
                <w:noProof/>
              </w:rPr>
              <w:t xml:space="preserve">Draft </w:t>
            </w:r>
            <w:r>
              <w:rPr>
                <w:rFonts w:ascii="Arial Narrow" w:hAnsi="Arial Narrow" w:cs="Times New Roman"/>
                <w:noProof/>
              </w:rPr>
              <w:t xml:space="preserve">(80%) </w:t>
            </w:r>
            <w:r w:rsidRPr="00AD096F">
              <w:rPr>
                <w:rFonts w:ascii="Arial Narrow" w:hAnsi="Arial Narrow" w:cs="Times New Roman"/>
                <w:noProof/>
              </w:rPr>
              <w:t>selesai, belum di submit</w:t>
            </w:r>
          </w:p>
        </w:tc>
      </w:tr>
      <w:tr w:rsidR="00C9366E" w:rsidRPr="00AD096F" w14:paraId="003498CE" w14:textId="77777777" w:rsidTr="00AD096F">
        <w:tc>
          <w:tcPr>
            <w:tcW w:w="562" w:type="dxa"/>
          </w:tcPr>
          <w:p w14:paraId="4AD0C57A" w14:textId="14DE721A" w:rsidR="00C9366E" w:rsidRPr="00AD096F" w:rsidRDefault="00C9366E" w:rsidP="00C9366E">
            <w:pPr>
              <w:pStyle w:val="ListParagraph"/>
              <w:numPr>
                <w:ilvl w:val="0"/>
                <w:numId w:val="24"/>
              </w:numPr>
              <w:rPr>
                <w:rFonts w:ascii="Arial Narrow" w:hAnsi="Arial Narrow" w:cs="Times New Roman"/>
                <w:noProof/>
              </w:rPr>
            </w:pPr>
          </w:p>
        </w:tc>
        <w:tc>
          <w:tcPr>
            <w:tcW w:w="3402" w:type="dxa"/>
          </w:tcPr>
          <w:p w14:paraId="4634B628" w14:textId="5DE56CFD" w:rsidR="00C9366E" w:rsidRPr="00AD096F" w:rsidRDefault="00C9366E" w:rsidP="00C9366E">
            <w:pPr>
              <w:jc w:val="left"/>
              <w:rPr>
                <w:rFonts w:ascii="Arial Narrow" w:hAnsi="Arial Narrow" w:cs="Times New Roman"/>
                <w:lang w:val="id-ID"/>
              </w:rPr>
            </w:pPr>
            <w:r w:rsidRPr="00AD096F">
              <w:rPr>
                <w:rFonts w:ascii="Arial Narrow" w:hAnsi="Arial Narrow" w:cs="Times New Roman"/>
                <w:noProof/>
                <w:lang w:val="id-ID"/>
              </w:rPr>
              <w:t>Pengabdian kepada Masyarakat dengan judul presentasi: “Victimologi &amp; Hak Korban Dalam Tindak Pidana”</w:t>
            </w:r>
          </w:p>
        </w:tc>
        <w:tc>
          <w:tcPr>
            <w:tcW w:w="2127" w:type="dxa"/>
          </w:tcPr>
          <w:p w14:paraId="6F3CF864" w14:textId="4592FD34" w:rsidR="00C9366E" w:rsidRPr="00AD096F" w:rsidRDefault="00C9366E" w:rsidP="00C9366E">
            <w:pPr>
              <w:widowControl/>
              <w:spacing w:after="120"/>
              <w:rPr>
                <w:rFonts w:ascii="Arial Narrow" w:hAnsi="Arial Narrow" w:cs="Times New Roman"/>
                <w:noProof/>
              </w:rPr>
            </w:pPr>
            <w:r w:rsidRPr="00AD096F">
              <w:rPr>
                <w:rFonts w:ascii="Arial Narrow" w:hAnsi="Arial Narrow" w:cs="Times New Roman"/>
                <w:noProof/>
              </w:rPr>
              <w:t>Luaran berupa makalah mengkaji Hak Korban Tindak Pidan</w:t>
            </w:r>
          </w:p>
        </w:tc>
        <w:tc>
          <w:tcPr>
            <w:tcW w:w="2976" w:type="dxa"/>
          </w:tcPr>
          <w:p w14:paraId="7BE44B95" w14:textId="33087ED2" w:rsidR="00C9366E" w:rsidRPr="00AD096F" w:rsidRDefault="00C9366E" w:rsidP="00C9366E">
            <w:pPr>
              <w:widowControl/>
              <w:spacing w:after="120"/>
              <w:rPr>
                <w:rFonts w:ascii="Arial Narrow" w:hAnsi="Arial Narrow" w:cs="Times New Roman"/>
                <w:noProof/>
              </w:rPr>
            </w:pPr>
            <w:r w:rsidRPr="00AD096F">
              <w:rPr>
                <w:rFonts w:ascii="Arial Narrow" w:hAnsi="Arial Narrow" w:cs="Times New Roman"/>
                <w:noProof/>
              </w:rPr>
              <w:t>Telah dipresentasikan dalam acara #Serial Literasi Hukum dan HAM 2021 Seri ke 4, Minggu 6 Juni 2021.</w:t>
            </w:r>
          </w:p>
        </w:tc>
      </w:tr>
      <w:tr w:rsidR="00C9366E" w:rsidRPr="00AD096F" w14:paraId="41FA6DC1" w14:textId="77777777" w:rsidTr="00AD096F">
        <w:tc>
          <w:tcPr>
            <w:tcW w:w="562" w:type="dxa"/>
          </w:tcPr>
          <w:p w14:paraId="7CD6CC1B" w14:textId="0B26C125" w:rsidR="00C9366E" w:rsidRPr="00AD096F" w:rsidRDefault="00C9366E" w:rsidP="00C9366E">
            <w:pPr>
              <w:widowControl/>
              <w:spacing w:after="120"/>
              <w:rPr>
                <w:rFonts w:ascii="Arial Narrow" w:hAnsi="Arial Narrow" w:cs="Times New Roman"/>
                <w:noProof/>
              </w:rPr>
            </w:pPr>
            <w:r w:rsidRPr="00AD096F">
              <w:rPr>
                <w:rFonts w:ascii="Arial Narrow" w:hAnsi="Arial Narrow" w:cs="Times New Roman"/>
                <w:noProof/>
              </w:rPr>
              <w:t>3.</w:t>
            </w:r>
          </w:p>
        </w:tc>
        <w:tc>
          <w:tcPr>
            <w:tcW w:w="3402" w:type="dxa"/>
          </w:tcPr>
          <w:p w14:paraId="57612DA2" w14:textId="67F60A57" w:rsidR="00C9366E" w:rsidRPr="00AD096F" w:rsidRDefault="00C9366E" w:rsidP="00C9366E">
            <w:pPr>
              <w:widowControl/>
              <w:spacing w:after="120"/>
              <w:rPr>
                <w:rFonts w:ascii="Arial Narrow" w:hAnsi="Arial Narrow" w:cs="Times New Roman"/>
                <w:noProof/>
                <w:lang w:val="id-ID"/>
              </w:rPr>
            </w:pPr>
            <w:r w:rsidRPr="00AD096F">
              <w:rPr>
                <w:rFonts w:ascii="Arial Narrow" w:hAnsi="Arial Narrow" w:cs="Times New Roman"/>
                <w:noProof/>
                <w:lang w:val="id-ID"/>
              </w:rPr>
              <w:t>Pengabdian kepada masyarakat dengan judul presentasi : “Hak Keperdataan Anak”</w:t>
            </w:r>
          </w:p>
        </w:tc>
        <w:tc>
          <w:tcPr>
            <w:tcW w:w="2127" w:type="dxa"/>
          </w:tcPr>
          <w:p w14:paraId="46207173" w14:textId="64F79374" w:rsidR="00C9366E" w:rsidRPr="00AD096F" w:rsidRDefault="00C9366E" w:rsidP="00C9366E">
            <w:pPr>
              <w:widowControl/>
              <w:spacing w:after="120"/>
              <w:rPr>
                <w:rFonts w:ascii="Arial Narrow" w:hAnsi="Arial Narrow" w:cs="Times New Roman"/>
                <w:noProof/>
              </w:rPr>
            </w:pPr>
            <w:r w:rsidRPr="00AD096F">
              <w:rPr>
                <w:rFonts w:ascii="Arial Narrow" w:hAnsi="Arial Narrow" w:cs="Times New Roman"/>
                <w:noProof/>
              </w:rPr>
              <w:t>Luaran berupa makalah mengkaji Hak Anak dari aspek hak keperdataan.</w:t>
            </w:r>
          </w:p>
        </w:tc>
        <w:tc>
          <w:tcPr>
            <w:tcW w:w="2976" w:type="dxa"/>
          </w:tcPr>
          <w:p w14:paraId="3CF945E0" w14:textId="08E0BFE8" w:rsidR="00C9366E" w:rsidRPr="00AD096F" w:rsidRDefault="00C9366E" w:rsidP="00C9366E">
            <w:pPr>
              <w:widowControl/>
              <w:spacing w:after="120"/>
              <w:rPr>
                <w:rFonts w:ascii="Arial Narrow" w:hAnsi="Arial Narrow" w:cs="Times New Roman"/>
                <w:noProof/>
              </w:rPr>
            </w:pPr>
            <w:r w:rsidRPr="00AD096F">
              <w:rPr>
                <w:rFonts w:ascii="Arial Narrow" w:hAnsi="Arial Narrow" w:cs="Times New Roman"/>
                <w:noProof/>
              </w:rPr>
              <w:t>Telah dipresentasikan dalam acara #Serial Literasi Hukum dan HAM 2021 Seri ke 4, Minggu 6 Juni 2021.</w:t>
            </w:r>
          </w:p>
        </w:tc>
      </w:tr>
    </w:tbl>
    <w:p w14:paraId="61629410" w14:textId="77777777" w:rsidR="005B4C43" w:rsidRPr="0030092F" w:rsidRDefault="005B4C43" w:rsidP="005B4C43">
      <w:pPr>
        <w:rPr>
          <w:rFonts w:ascii="Arial Narrow" w:hAnsi="Arial Narrow" w:cs="Times New Roman"/>
          <w:noProof/>
          <w:sz w:val="20"/>
          <w:szCs w:val="20"/>
          <w:lang w:val="id-ID"/>
        </w:rPr>
      </w:pPr>
    </w:p>
    <w:p w14:paraId="7984219A" w14:textId="77777777" w:rsidR="00FE1250" w:rsidRDefault="00FE1250" w:rsidP="005B4C43">
      <w:pPr>
        <w:rPr>
          <w:rFonts w:ascii="Arial Narrow" w:hAnsi="Arial Narrow" w:cs="Times New Roman"/>
          <w:noProof/>
          <w:sz w:val="20"/>
          <w:szCs w:val="20"/>
          <w:lang w:val="id-ID"/>
        </w:rPr>
        <w:sectPr w:rsidR="00FE1250" w:rsidSect="00030B98">
          <w:type w:val="continuous"/>
          <w:pgSz w:w="11907" w:h="16839" w:code="9"/>
          <w:pgMar w:top="1440" w:right="1440" w:bottom="1440" w:left="1440" w:header="720" w:footer="720" w:gutter="0"/>
          <w:cols w:space="720"/>
          <w:formProt w:val="0"/>
          <w:docGrid w:linePitch="360"/>
        </w:sectPr>
      </w:pPr>
    </w:p>
    <w:p w14:paraId="1DD71A22" w14:textId="08993B49" w:rsidR="005B4C43" w:rsidRPr="0030092F" w:rsidRDefault="005B4C43" w:rsidP="005B4C43">
      <w:pPr>
        <w:rPr>
          <w:rFonts w:ascii="Arial Narrow" w:hAnsi="Arial Narrow" w:cs="Times New Roman"/>
          <w:noProof/>
          <w:sz w:val="20"/>
          <w:szCs w:val="20"/>
          <w:lang w:val="id-ID"/>
        </w:rPr>
      </w:pPr>
    </w:p>
    <w:tbl>
      <w:tblPr>
        <w:tblStyle w:val="TableGrid"/>
        <w:tblW w:w="0" w:type="auto"/>
        <w:tblLook w:val="04A0" w:firstRow="1" w:lastRow="0" w:firstColumn="1" w:lastColumn="0" w:noHBand="0" w:noVBand="1"/>
      </w:tblPr>
      <w:tblGrid>
        <w:gridCol w:w="9017"/>
      </w:tblGrid>
      <w:tr w:rsidR="005B4C43" w:rsidRPr="0030092F" w14:paraId="3875CD32" w14:textId="77777777" w:rsidTr="00A265B3">
        <w:tc>
          <w:tcPr>
            <w:tcW w:w="9017" w:type="dxa"/>
          </w:tcPr>
          <w:p w14:paraId="6012488A" w14:textId="536762B3" w:rsidR="005B4C43" w:rsidRPr="0030092F" w:rsidRDefault="005B4C43" w:rsidP="00C65129">
            <w:pPr>
              <w:tabs>
                <w:tab w:val="left" w:pos="247"/>
              </w:tabs>
              <w:spacing w:after="120"/>
              <w:ind w:left="247" w:hanging="247"/>
              <w:rPr>
                <w:rFonts w:ascii="Arial Narrow" w:hAnsi="Arial Narrow" w:cs="Times New Roman"/>
                <w:b/>
                <w:noProof/>
                <w:sz w:val="20"/>
                <w:szCs w:val="20"/>
                <w:lang w:val="id-ID"/>
              </w:rPr>
            </w:pPr>
            <w:r w:rsidRPr="00452E8D">
              <w:rPr>
                <w:rFonts w:ascii="Arial Narrow" w:hAnsi="Arial Narrow" w:cs="Times New Roman"/>
                <w:noProof/>
                <w:color w:val="000000" w:themeColor="text1"/>
                <w:sz w:val="20"/>
                <w:szCs w:val="20"/>
                <w:lang w:val="id-ID"/>
              </w:rPr>
              <w:lastRenderedPageBreak/>
              <w:t>E</w:t>
            </w:r>
            <w:r w:rsidRPr="00452E8D">
              <w:rPr>
                <w:rFonts w:ascii="Arial Narrow" w:hAnsi="Arial Narrow" w:cs="Times New Roman"/>
                <w:b/>
                <w:noProof/>
                <w:color w:val="000000" w:themeColor="text1"/>
                <w:sz w:val="20"/>
                <w:szCs w:val="20"/>
                <w:lang w:val="id-ID"/>
              </w:rPr>
              <w:t xml:space="preserve">. </w:t>
            </w:r>
            <w:r w:rsidRPr="00452E8D">
              <w:rPr>
                <w:rFonts w:ascii="Arial Narrow" w:hAnsi="Arial Narrow" w:cs="Times New Roman"/>
                <w:b/>
                <w:noProof/>
                <w:color w:val="000000" w:themeColor="text1"/>
                <w:sz w:val="20"/>
                <w:szCs w:val="20"/>
                <w:lang w:val="id-ID"/>
              </w:rPr>
              <w:tab/>
              <w:t>PERAN MITRA</w:t>
            </w:r>
            <w:r w:rsidR="003328DA">
              <w:rPr>
                <w:rFonts w:ascii="Arial Narrow" w:hAnsi="Arial Narrow" w:cs="Times New Roman"/>
                <w:b/>
                <w:noProof/>
                <w:color w:val="000000" w:themeColor="text1"/>
                <w:sz w:val="20"/>
                <w:szCs w:val="20"/>
              </w:rPr>
              <w:t>(</w:t>
            </w:r>
            <w:r w:rsidR="003328DA" w:rsidRPr="001A140F">
              <w:rPr>
                <w:rFonts w:ascii="Arial Narrow" w:hAnsi="Arial Narrow" w:cs="Times New Roman"/>
                <w:b/>
                <w:noProof/>
                <w:color w:val="FF0000"/>
                <w:sz w:val="20"/>
                <w:szCs w:val="20"/>
              </w:rPr>
              <w:t>JIKA ADA MIT</w:t>
            </w:r>
            <w:r w:rsidR="001A140F" w:rsidRPr="001A140F">
              <w:rPr>
                <w:rFonts w:ascii="Arial Narrow" w:hAnsi="Arial Narrow" w:cs="Times New Roman"/>
                <w:b/>
                <w:noProof/>
                <w:color w:val="FF0000"/>
                <w:sz w:val="20"/>
                <w:szCs w:val="20"/>
              </w:rPr>
              <w:t>RA</w:t>
            </w:r>
            <w:r w:rsidR="003328DA">
              <w:rPr>
                <w:rFonts w:ascii="Arial Narrow" w:hAnsi="Arial Narrow" w:cs="Times New Roman"/>
                <w:b/>
                <w:noProof/>
                <w:color w:val="000000" w:themeColor="text1"/>
                <w:sz w:val="20"/>
                <w:szCs w:val="20"/>
              </w:rPr>
              <w:t>)</w:t>
            </w:r>
            <w:r w:rsidRPr="00452E8D">
              <w:rPr>
                <w:rFonts w:ascii="Arial Narrow" w:hAnsi="Arial Narrow" w:cs="Times New Roman"/>
                <w:b/>
                <w:noProof/>
                <w:color w:val="000000" w:themeColor="text1"/>
                <w:sz w:val="20"/>
                <w:szCs w:val="20"/>
                <w:lang w:val="id-ID"/>
              </w:rPr>
              <w:t xml:space="preserve">: </w:t>
            </w:r>
            <w:r w:rsidRPr="00452E8D">
              <w:rPr>
                <w:rFonts w:ascii="Arial Narrow" w:hAnsi="Arial Narrow" w:cs="Times New Roman"/>
                <w:noProof/>
                <w:color w:val="000000" w:themeColor="text1"/>
                <w:sz w:val="20"/>
                <w:szCs w:val="20"/>
                <w:lang w:val="id-ID"/>
              </w:rPr>
              <w:t xml:space="preserve">Tuliskan realisasi kerjasama dan kontribusi Mitra baik </w:t>
            </w:r>
            <w:r w:rsidRPr="00452E8D">
              <w:rPr>
                <w:rFonts w:ascii="Arial Narrow" w:hAnsi="Arial Narrow" w:cs="Times New Roman"/>
                <w:i/>
                <w:noProof/>
                <w:color w:val="000000" w:themeColor="text1"/>
                <w:sz w:val="20"/>
                <w:szCs w:val="20"/>
                <w:lang w:val="id-ID"/>
              </w:rPr>
              <w:t>in-kind</w:t>
            </w:r>
            <w:r w:rsidRPr="00452E8D">
              <w:rPr>
                <w:rFonts w:ascii="Arial Narrow" w:hAnsi="Arial Narrow" w:cs="Times New Roman"/>
                <w:noProof/>
                <w:color w:val="000000" w:themeColor="text1"/>
                <w:sz w:val="20"/>
                <w:szCs w:val="20"/>
                <w:lang w:val="id-ID"/>
              </w:rPr>
              <w:t xml:space="preserve"> maupun </w:t>
            </w:r>
            <w:r w:rsidRPr="00452E8D">
              <w:rPr>
                <w:rFonts w:ascii="Arial Narrow" w:hAnsi="Arial Narrow" w:cs="Times New Roman"/>
                <w:i/>
                <w:noProof/>
                <w:color w:val="000000" w:themeColor="text1"/>
                <w:sz w:val="20"/>
                <w:szCs w:val="20"/>
                <w:lang w:val="id-ID"/>
              </w:rPr>
              <w:t>in-cash</w:t>
            </w:r>
            <w:r w:rsidRPr="00452E8D">
              <w:rPr>
                <w:rFonts w:ascii="Arial Narrow" w:hAnsi="Arial Narrow" w:cs="Times New Roman"/>
                <w:noProof/>
                <w:color w:val="000000" w:themeColor="text1"/>
                <w:sz w:val="20"/>
                <w:szCs w:val="20"/>
                <w:lang w:val="id-ID"/>
              </w:rPr>
              <w:t xml:space="preserve"> (</w:t>
            </w:r>
            <w:r w:rsidR="00C65129" w:rsidRPr="00452E8D">
              <w:rPr>
                <w:rFonts w:ascii="Arial Narrow" w:hAnsi="Arial Narrow" w:cs="Times New Roman"/>
                <w:noProof/>
                <w:color w:val="000000" w:themeColor="text1"/>
                <w:sz w:val="20"/>
                <w:szCs w:val="20"/>
                <w:lang w:val="en-ID"/>
              </w:rPr>
              <w:t>jika ada</w:t>
            </w:r>
            <w:r w:rsidRPr="00452E8D">
              <w:rPr>
                <w:rFonts w:ascii="Arial Narrow" w:hAnsi="Arial Narrow" w:cs="Times New Roman"/>
                <w:noProof/>
                <w:color w:val="000000" w:themeColor="text1"/>
                <w:sz w:val="20"/>
                <w:szCs w:val="20"/>
                <w:lang w:val="id-ID"/>
              </w:rPr>
              <w:t xml:space="preserve">). Bukti pendukung realisasi kerjasama dan realisasi kontribusi mitra dilaporkan sesuai dengan kondisi yang sebenarnya. </w:t>
            </w:r>
          </w:p>
        </w:tc>
      </w:tr>
    </w:tbl>
    <w:p w14:paraId="677162D7" w14:textId="77777777" w:rsidR="00FE1250" w:rsidRDefault="00FE1250" w:rsidP="005B4C43">
      <w:pPr>
        <w:rPr>
          <w:rFonts w:ascii="Arial Narrow" w:hAnsi="Arial Narrow"/>
          <w:color w:val="000000" w:themeColor="text1"/>
          <w:sz w:val="20"/>
          <w:szCs w:val="20"/>
        </w:rPr>
        <w:sectPr w:rsidR="00FE1250" w:rsidSect="00030B98">
          <w:type w:val="continuous"/>
          <w:pgSz w:w="11907" w:h="16839" w:code="9"/>
          <w:pgMar w:top="1440" w:right="1440" w:bottom="1440" w:left="1440" w:header="720" w:footer="720" w:gutter="0"/>
          <w:cols w:space="720"/>
          <w:docGrid w:linePitch="360"/>
        </w:sectPr>
      </w:pPr>
    </w:p>
    <w:p w14:paraId="3AF6E0BA" w14:textId="31009241" w:rsidR="00FE1250" w:rsidRPr="00353406" w:rsidRDefault="00F94D8F" w:rsidP="005B4C43">
      <w:pPr>
        <w:rPr>
          <w:rFonts w:ascii="Arial Narrow" w:hAnsi="Arial Narrow"/>
          <w:color w:val="000000" w:themeColor="text1"/>
          <w:sz w:val="20"/>
          <w:szCs w:val="20"/>
        </w:rPr>
        <w:sectPr w:rsidR="00FE1250" w:rsidRPr="00353406" w:rsidSect="00030B98">
          <w:type w:val="continuous"/>
          <w:pgSz w:w="11907" w:h="16839" w:code="9"/>
          <w:pgMar w:top="1440" w:right="1440" w:bottom="1440" w:left="1440" w:header="720" w:footer="720" w:gutter="0"/>
          <w:cols w:space="720"/>
          <w:formProt w:val="0"/>
          <w:docGrid w:linePitch="360"/>
        </w:sectPr>
      </w:pPr>
      <w:r w:rsidRPr="00AD096F">
        <w:rPr>
          <w:rFonts w:ascii="Arial Narrow" w:hAnsi="Arial Narrow"/>
          <w:color w:val="000000" w:themeColor="text1"/>
          <w:sz w:val="20"/>
          <w:szCs w:val="20"/>
          <w:lang w:val="id-ID"/>
        </w:rPr>
        <w:t xml:space="preserve">Dalam </w:t>
      </w:r>
      <w:r w:rsidR="00662AB5" w:rsidRPr="00AD096F">
        <w:rPr>
          <w:rFonts w:ascii="Arial Narrow" w:hAnsi="Arial Narrow"/>
          <w:color w:val="000000" w:themeColor="text1"/>
          <w:sz w:val="20"/>
          <w:szCs w:val="20"/>
          <w:lang w:val="id-ID"/>
        </w:rPr>
        <w:t>penelitian ini tidak ada mitra</w:t>
      </w:r>
      <w:r w:rsidR="00353406">
        <w:rPr>
          <w:rFonts w:ascii="Arial Narrow" w:hAnsi="Arial Narrow"/>
          <w:color w:val="000000" w:themeColor="text1"/>
          <w:sz w:val="20"/>
          <w:szCs w:val="20"/>
        </w:rPr>
        <w:t>.</w:t>
      </w:r>
    </w:p>
    <w:p w14:paraId="45F4CF25" w14:textId="03E9C9FF" w:rsidR="001A140F" w:rsidRPr="0030092F" w:rsidRDefault="001A140F" w:rsidP="005B4C43">
      <w:pPr>
        <w:rPr>
          <w:rFonts w:ascii="Arial Narrow" w:hAnsi="Arial Narrow" w:cs="Times New Roman"/>
          <w:noProof/>
          <w:sz w:val="20"/>
          <w:szCs w:val="20"/>
          <w:lang w:val="id-ID"/>
        </w:rPr>
      </w:pPr>
    </w:p>
    <w:tbl>
      <w:tblPr>
        <w:tblStyle w:val="TableGrid"/>
        <w:tblW w:w="0" w:type="auto"/>
        <w:tblLook w:val="04A0" w:firstRow="1" w:lastRow="0" w:firstColumn="1" w:lastColumn="0" w:noHBand="0" w:noVBand="1"/>
      </w:tblPr>
      <w:tblGrid>
        <w:gridCol w:w="9017"/>
      </w:tblGrid>
      <w:tr w:rsidR="005B4C43" w:rsidRPr="0030092F" w14:paraId="4CD43734" w14:textId="77777777" w:rsidTr="00A265B3">
        <w:tc>
          <w:tcPr>
            <w:tcW w:w="9017" w:type="dxa"/>
          </w:tcPr>
          <w:p w14:paraId="2666B255" w14:textId="77777777" w:rsidR="005B4C43" w:rsidRPr="0030092F" w:rsidRDefault="005B4C43" w:rsidP="00A265B3">
            <w:pPr>
              <w:tabs>
                <w:tab w:val="left" w:pos="247"/>
              </w:tabs>
              <w:spacing w:after="120"/>
              <w:ind w:left="247" w:hanging="247"/>
              <w:rPr>
                <w:rFonts w:ascii="Arial Narrow" w:hAnsi="Arial Narrow" w:cs="Times New Roman"/>
                <w:noProof/>
                <w:sz w:val="20"/>
                <w:szCs w:val="20"/>
                <w:lang w:val="id-ID"/>
              </w:rPr>
            </w:pPr>
            <w:r w:rsidRPr="0030092F">
              <w:rPr>
                <w:rFonts w:ascii="Arial Narrow" w:hAnsi="Arial Narrow" w:cs="Times New Roman"/>
                <w:noProof/>
                <w:sz w:val="20"/>
                <w:szCs w:val="20"/>
                <w:lang w:val="id-ID"/>
              </w:rPr>
              <w:t>F.</w:t>
            </w:r>
            <w:r w:rsidRPr="0030092F">
              <w:rPr>
                <w:rFonts w:ascii="Arial Narrow" w:hAnsi="Arial Narrow" w:cs="Times New Roman"/>
                <w:noProof/>
                <w:sz w:val="20"/>
                <w:szCs w:val="20"/>
                <w:lang w:val="id-ID"/>
              </w:rPr>
              <w:tab/>
            </w:r>
            <w:r w:rsidRPr="0030092F">
              <w:rPr>
                <w:rFonts w:ascii="Arial Narrow" w:hAnsi="Arial Narrow" w:cs="Times New Roman"/>
                <w:b/>
                <w:noProof/>
                <w:sz w:val="20"/>
                <w:szCs w:val="20"/>
                <w:lang w:val="id-ID"/>
              </w:rPr>
              <w:t>KENDALA PELAKSANAAN PENELITIAN</w:t>
            </w:r>
            <w:r w:rsidRPr="0030092F">
              <w:rPr>
                <w:rFonts w:ascii="Arial Narrow" w:hAnsi="Arial Narrow" w:cs="Times New Roman"/>
                <w:noProof/>
                <w:sz w:val="20"/>
                <w:szCs w:val="20"/>
                <w:lang w:val="id-ID"/>
              </w:rPr>
              <w:t>: Tuliskan kesulitan atau hambatan yang dihadapi selama melakukan penelitian dan mencapai luaran yang dijanjikan, termasuk penjelasan jika pelaksanaan penelitian dan luaran penelitian tidak sesuai dengan yang direncanakan atau dijanjikan.</w:t>
            </w:r>
          </w:p>
        </w:tc>
      </w:tr>
    </w:tbl>
    <w:p w14:paraId="331248A3" w14:textId="77777777" w:rsidR="00FE1250" w:rsidRDefault="00FE1250">
      <w:pPr>
        <w:rPr>
          <w:rFonts w:ascii="Arial Narrow" w:hAnsi="Arial Narrow"/>
          <w:color w:val="000000" w:themeColor="text1"/>
          <w:sz w:val="20"/>
          <w:szCs w:val="20"/>
        </w:rPr>
        <w:sectPr w:rsidR="00FE1250" w:rsidSect="00030B98">
          <w:type w:val="continuous"/>
          <w:pgSz w:w="11907" w:h="16839" w:code="9"/>
          <w:pgMar w:top="1440" w:right="1440" w:bottom="1440" w:left="1440" w:header="720" w:footer="720" w:gutter="0"/>
          <w:cols w:space="720"/>
          <w:docGrid w:linePitch="360"/>
        </w:sectPr>
      </w:pPr>
    </w:p>
    <w:p w14:paraId="53FA5C82" w14:textId="7CBFD4DD" w:rsidR="00662AB5" w:rsidRPr="008D7453" w:rsidRDefault="00353406">
      <w:pPr>
        <w:rPr>
          <w:rFonts w:ascii="Arial Narrow" w:hAnsi="Arial Narrow"/>
          <w:color w:val="FF0000"/>
          <w:sz w:val="24"/>
          <w:szCs w:val="24"/>
          <w:lang w:val="id-ID"/>
        </w:rPr>
      </w:pPr>
      <w:r w:rsidRPr="008D7453">
        <w:rPr>
          <w:rFonts w:ascii="Arial Narrow" w:hAnsi="Arial Narrow"/>
          <w:color w:val="FF0000"/>
          <w:sz w:val="24"/>
          <w:szCs w:val="24"/>
        </w:rPr>
        <w:t>K</w:t>
      </w:r>
      <w:r w:rsidR="00662AB5" w:rsidRPr="008D7453">
        <w:rPr>
          <w:rFonts w:ascii="Arial Narrow" w:hAnsi="Arial Narrow"/>
          <w:color w:val="FF0000"/>
          <w:sz w:val="24"/>
          <w:szCs w:val="24"/>
          <w:lang w:val="id-ID"/>
        </w:rPr>
        <w:t>endala yang dijumpai adalah</w:t>
      </w:r>
      <w:r w:rsidRPr="008D7453">
        <w:rPr>
          <w:rFonts w:ascii="Arial Narrow" w:hAnsi="Arial Narrow"/>
          <w:color w:val="FF0000"/>
          <w:sz w:val="24"/>
          <w:szCs w:val="24"/>
        </w:rPr>
        <w:t xml:space="preserve"> bahwa pada saat penelitian tidak ada </w:t>
      </w:r>
      <w:r w:rsidR="008D7453" w:rsidRPr="008D7453">
        <w:rPr>
          <w:rFonts w:ascii="Arial Narrow" w:hAnsi="Arial Narrow"/>
          <w:color w:val="FF0000"/>
          <w:sz w:val="24"/>
          <w:szCs w:val="24"/>
        </w:rPr>
        <w:t xml:space="preserve">perkara dengan anak sebagai </w:t>
      </w:r>
      <w:r w:rsidRPr="008D7453">
        <w:rPr>
          <w:rFonts w:ascii="Arial Narrow" w:hAnsi="Arial Narrow"/>
          <w:color w:val="FF0000"/>
          <w:sz w:val="24"/>
          <w:szCs w:val="24"/>
        </w:rPr>
        <w:t>pelak</w:t>
      </w:r>
      <w:r w:rsidR="008D7453" w:rsidRPr="008D7453">
        <w:rPr>
          <w:rFonts w:ascii="Arial Narrow" w:hAnsi="Arial Narrow"/>
          <w:color w:val="FF0000"/>
          <w:sz w:val="24"/>
          <w:szCs w:val="24"/>
        </w:rPr>
        <w:t>u yang tengah diselesaikan secara diversi.</w:t>
      </w:r>
    </w:p>
    <w:p w14:paraId="4CEB7E05" w14:textId="77777777" w:rsidR="00FE1250" w:rsidRDefault="00FE1250">
      <w:pPr>
        <w:rPr>
          <w:rFonts w:ascii="Arial Narrow" w:hAnsi="Arial Narrow" w:cs="Times New Roman"/>
          <w:noProof/>
          <w:sz w:val="20"/>
          <w:szCs w:val="20"/>
          <w:lang w:val="id-ID"/>
        </w:rPr>
        <w:sectPr w:rsidR="00FE1250" w:rsidSect="00030B98">
          <w:type w:val="continuous"/>
          <w:pgSz w:w="11907" w:h="16839" w:code="9"/>
          <w:pgMar w:top="1440" w:right="1440" w:bottom="1440" w:left="1440" w:header="720" w:footer="720" w:gutter="0"/>
          <w:cols w:space="720"/>
          <w:formProt w:val="0"/>
          <w:docGrid w:linePitch="360"/>
        </w:sectPr>
      </w:pPr>
    </w:p>
    <w:p w14:paraId="27B7CE3B" w14:textId="55522F40" w:rsidR="00B83DBF" w:rsidRDefault="00B83DBF">
      <w:pPr>
        <w:rPr>
          <w:rFonts w:ascii="Arial Narrow" w:hAnsi="Arial Narrow" w:cs="Times New Roman"/>
          <w:noProof/>
          <w:sz w:val="20"/>
          <w:szCs w:val="20"/>
          <w:lang w:val="id-ID"/>
        </w:rPr>
      </w:pPr>
    </w:p>
    <w:tbl>
      <w:tblPr>
        <w:tblStyle w:val="TableGrid"/>
        <w:tblW w:w="0" w:type="auto"/>
        <w:tblLook w:val="04A0" w:firstRow="1" w:lastRow="0" w:firstColumn="1" w:lastColumn="0" w:noHBand="0" w:noVBand="1"/>
      </w:tblPr>
      <w:tblGrid>
        <w:gridCol w:w="9017"/>
      </w:tblGrid>
      <w:tr w:rsidR="005B4C43" w:rsidRPr="0030092F" w14:paraId="3E8B7B44" w14:textId="77777777" w:rsidTr="00A265B3">
        <w:tc>
          <w:tcPr>
            <w:tcW w:w="9017" w:type="dxa"/>
          </w:tcPr>
          <w:p w14:paraId="516F8699" w14:textId="77777777" w:rsidR="005B4C43" w:rsidRPr="0030092F" w:rsidRDefault="005B4C43" w:rsidP="00C65129">
            <w:pPr>
              <w:tabs>
                <w:tab w:val="left" w:pos="247"/>
              </w:tabs>
              <w:spacing w:after="120"/>
              <w:ind w:left="247" w:hanging="247"/>
              <w:rPr>
                <w:rFonts w:ascii="Arial Narrow" w:hAnsi="Arial Narrow" w:cs="Times New Roman"/>
                <w:b/>
                <w:noProof/>
                <w:sz w:val="20"/>
                <w:szCs w:val="20"/>
                <w:lang w:val="id-ID"/>
              </w:rPr>
            </w:pPr>
            <w:r w:rsidRPr="00452E8D">
              <w:rPr>
                <w:rFonts w:ascii="Arial Narrow" w:hAnsi="Arial Narrow" w:cs="Times New Roman"/>
                <w:noProof/>
                <w:color w:val="000000" w:themeColor="text1"/>
                <w:sz w:val="20"/>
                <w:szCs w:val="20"/>
                <w:lang w:val="id-ID"/>
              </w:rPr>
              <w:t>G</w:t>
            </w:r>
            <w:r w:rsidRPr="00452E8D">
              <w:rPr>
                <w:rFonts w:ascii="Arial Narrow" w:hAnsi="Arial Narrow" w:cs="Times New Roman"/>
                <w:b/>
                <w:noProof/>
                <w:color w:val="000000" w:themeColor="text1"/>
                <w:sz w:val="20"/>
                <w:szCs w:val="20"/>
                <w:lang w:val="id-ID"/>
              </w:rPr>
              <w:t>.</w:t>
            </w:r>
            <w:r w:rsidRPr="00452E8D">
              <w:rPr>
                <w:rFonts w:ascii="Arial Narrow" w:hAnsi="Arial Narrow" w:cs="Times New Roman"/>
                <w:b/>
                <w:noProof/>
                <w:color w:val="000000" w:themeColor="text1"/>
                <w:sz w:val="20"/>
                <w:szCs w:val="20"/>
                <w:lang w:val="id-ID"/>
              </w:rPr>
              <w:tab/>
              <w:t xml:space="preserve">RENCANA </w:t>
            </w:r>
            <w:r w:rsidR="00A265B3" w:rsidRPr="00452E8D">
              <w:rPr>
                <w:rFonts w:ascii="Arial Narrow" w:hAnsi="Arial Narrow" w:cs="Times New Roman"/>
                <w:b/>
                <w:noProof/>
                <w:color w:val="000000" w:themeColor="text1"/>
                <w:sz w:val="20"/>
                <w:szCs w:val="20"/>
                <w:lang w:val="en-ID"/>
              </w:rPr>
              <w:t>TINDAK</w:t>
            </w:r>
            <w:r w:rsidR="00715B27" w:rsidRPr="00452E8D">
              <w:rPr>
                <w:rFonts w:ascii="Arial Narrow" w:hAnsi="Arial Narrow" w:cs="Times New Roman"/>
                <w:b/>
                <w:noProof/>
                <w:color w:val="000000" w:themeColor="text1"/>
                <w:sz w:val="20"/>
                <w:szCs w:val="20"/>
                <w:lang w:val="en-ID"/>
              </w:rPr>
              <w:t xml:space="preserve"> </w:t>
            </w:r>
            <w:r w:rsidR="00A265B3" w:rsidRPr="00452E8D">
              <w:rPr>
                <w:rFonts w:ascii="Arial Narrow" w:hAnsi="Arial Narrow" w:cs="Times New Roman"/>
                <w:b/>
                <w:noProof/>
                <w:color w:val="000000" w:themeColor="text1"/>
                <w:sz w:val="20"/>
                <w:szCs w:val="20"/>
                <w:lang w:val="en-ID"/>
              </w:rPr>
              <w:t>LANJUT PENELITIAN</w:t>
            </w:r>
            <w:r w:rsidRPr="00452E8D">
              <w:rPr>
                <w:rFonts w:ascii="Arial Narrow" w:hAnsi="Arial Narrow" w:cs="Times New Roman"/>
                <w:b/>
                <w:noProof/>
                <w:color w:val="000000" w:themeColor="text1"/>
                <w:sz w:val="20"/>
                <w:szCs w:val="20"/>
                <w:lang w:val="id-ID"/>
              </w:rPr>
              <w:t xml:space="preserve">: </w:t>
            </w:r>
            <w:r w:rsidRPr="00452E8D">
              <w:rPr>
                <w:rFonts w:ascii="Arial Narrow" w:hAnsi="Arial Narrow" w:cs="Times New Roman"/>
                <w:noProof/>
                <w:color w:val="000000" w:themeColor="text1"/>
                <w:sz w:val="20"/>
                <w:szCs w:val="20"/>
                <w:lang w:val="id-ID"/>
              </w:rPr>
              <w:t xml:space="preserve">Tuliskan dan uraikan rencana </w:t>
            </w:r>
            <w:r w:rsidR="00A265B3" w:rsidRPr="00452E8D">
              <w:rPr>
                <w:rFonts w:ascii="Arial Narrow" w:hAnsi="Arial Narrow" w:cs="Times New Roman"/>
                <w:noProof/>
                <w:color w:val="000000" w:themeColor="text1"/>
                <w:sz w:val="20"/>
                <w:szCs w:val="20"/>
                <w:lang w:val="en-ID"/>
              </w:rPr>
              <w:t xml:space="preserve">tindaklanjut </w:t>
            </w:r>
            <w:r w:rsidRPr="00452E8D">
              <w:rPr>
                <w:rFonts w:ascii="Arial Narrow" w:hAnsi="Arial Narrow" w:cs="Times New Roman"/>
                <w:noProof/>
                <w:color w:val="000000" w:themeColor="text1"/>
                <w:sz w:val="20"/>
                <w:szCs w:val="20"/>
                <w:lang w:val="id-ID"/>
              </w:rPr>
              <w:t xml:space="preserve">penelitian </w:t>
            </w:r>
            <w:r w:rsidR="00A265B3" w:rsidRPr="00452E8D">
              <w:rPr>
                <w:rFonts w:ascii="Arial Narrow" w:hAnsi="Arial Narrow" w:cs="Times New Roman"/>
                <w:noProof/>
                <w:color w:val="000000" w:themeColor="text1"/>
                <w:sz w:val="20"/>
                <w:szCs w:val="20"/>
                <w:lang w:val="en-ID"/>
              </w:rPr>
              <w:t>selanjutnya dengan melihat hasil penelitian yang telah diperoleh</w:t>
            </w:r>
            <w:r w:rsidRPr="00452E8D">
              <w:rPr>
                <w:rFonts w:ascii="Arial Narrow" w:hAnsi="Arial Narrow" w:cs="Times New Roman"/>
                <w:noProof/>
                <w:color w:val="000000" w:themeColor="text1"/>
                <w:sz w:val="20"/>
                <w:szCs w:val="20"/>
                <w:lang w:val="id-ID"/>
              </w:rPr>
              <w:t xml:space="preserve">. </w:t>
            </w:r>
            <w:r w:rsidR="00C65129" w:rsidRPr="00452E8D">
              <w:rPr>
                <w:rFonts w:ascii="Arial Narrow" w:hAnsi="Arial Narrow" w:cs="Times New Roman"/>
                <w:noProof/>
                <w:color w:val="000000" w:themeColor="text1"/>
                <w:sz w:val="20"/>
                <w:szCs w:val="20"/>
                <w:lang w:val="en-ID"/>
              </w:rPr>
              <w:t>Jika ada target yang belum diselesaikan pada akhir tahun pelaksanaan penelitian</w:t>
            </w:r>
            <w:r w:rsidRPr="00452E8D">
              <w:rPr>
                <w:rFonts w:ascii="Arial Narrow" w:hAnsi="Arial Narrow" w:cs="Times New Roman"/>
                <w:noProof/>
                <w:color w:val="000000" w:themeColor="text1"/>
                <w:sz w:val="20"/>
                <w:szCs w:val="20"/>
                <w:lang w:val="en-ID"/>
              </w:rPr>
              <w:t>, pada bagian ini dapat dituliskan rencana penyelesaian target yang belum tercapai</w:t>
            </w:r>
            <w:r w:rsidR="00C65129" w:rsidRPr="00452E8D">
              <w:rPr>
                <w:rFonts w:ascii="Arial Narrow" w:hAnsi="Arial Narrow" w:cs="Times New Roman"/>
                <w:noProof/>
                <w:color w:val="000000" w:themeColor="text1"/>
                <w:sz w:val="20"/>
                <w:szCs w:val="20"/>
                <w:lang w:val="en-ID"/>
              </w:rPr>
              <w:t xml:space="preserve"> tersebut</w:t>
            </w:r>
            <w:r w:rsidRPr="00452E8D">
              <w:rPr>
                <w:rFonts w:ascii="Arial Narrow" w:hAnsi="Arial Narrow" w:cs="Times New Roman"/>
                <w:noProof/>
                <w:color w:val="000000" w:themeColor="text1"/>
                <w:sz w:val="20"/>
                <w:szCs w:val="20"/>
                <w:lang w:val="en-ID"/>
              </w:rPr>
              <w:t>.</w:t>
            </w:r>
          </w:p>
        </w:tc>
      </w:tr>
    </w:tbl>
    <w:p w14:paraId="13F5BCA1" w14:textId="77777777" w:rsidR="00FE1250" w:rsidRDefault="00FE1250" w:rsidP="001A140F">
      <w:pPr>
        <w:rPr>
          <w:rFonts w:ascii="Arial Narrow" w:hAnsi="Arial Narrow"/>
          <w:color w:val="000000" w:themeColor="text1"/>
          <w:sz w:val="20"/>
          <w:szCs w:val="20"/>
        </w:rPr>
        <w:sectPr w:rsidR="00FE1250" w:rsidSect="00030B98">
          <w:type w:val="continuous"/>
          <w:pgSz w:w="11907" w:h="16839" w:code="9"/>
          <w:pgMar w:top="1440" w:right="1440" w:bottom="1440" w:left="1440" w:header="720" w:footer="720" w:gutter="0"/>
          <w:cols w:space="720"/>
          <w:docGrid w:linePitch="360"/>
        </w:sectPr>
      </w:pPr>
    </w:p>
    <w:p w14:paraId="79B127C5" w14:textId="590A60F0" w:rsidR="00ED1490" w:rsidRPr="00AD096F" w:rsidRDefault="00ED1490" w:rsidP="001A140F">
      <w:pPr>
        <w:rPr>
          <w:rFonts w:ascii="Arial Narrow" w:hAnsi="Arial Narrow"/>
          <w:color w:val="000000" w:themeColor="text1"/>
          <w:sz w:val="24"/>
          <w:szCs w:val="24"/>
          <w:lang w:val="id-ID"/>
        </w:rPr>
      </w:pPr>
      <w:r w:rsidRPr="00AD096F">
        <w:rPr>
          <w:rFonts w:ascii="Arial Narrow" w:hAnsi="Arial Narrow"/>
          <w:color w:val="000000" w:themeColor="text1"/>
          <w:sz w:val="24"/>
          <w:szCs w:val="24"/>
          <w:lang w:val="id-ID"/>
        </w:rPr>
        <w:t xml:space="preserve">Kajian terhadap perempuan dan anak merupakan bagian dari Pelaksanaan Misi Program Studi Ilmu Hukum. Di sisi lain masih banyak persoalam-persoalan yang berkaitan dengan Anak </w:t>
      </w:r>
      <w:r w:rsidR="00FE7831" w:rsidRPr="00AD096F">
        <w:rPr>
          <w:rFonts w:ascii="Arial Narrow" w:hAnsi="Arial Narrow"/>
          <w:color w:val="000000" w:themeColor="text1"/>
          <w:sz w:val="24"/>
          <w:szCs w:val="24"/>
          <w:lang w:val="id-ID"/>
        </w:rPr>
        <w:t xml:space="preserve">yang masih perlu dikaji. </w:t>
      </w:r>
      <w:r w:rsidRPr="00AD096F">
        <w:rPr>
          <w:rFonts w:ascii="Arial Narrow" w:hAnsi="Arial Narrow"/>
          <w:color w:val="000000" w:themeColor="text1"/>
          <w:sz w:val="24"/>
          <w:szCs w:val="24"/>
          <w:lang w:val="id-ID"/>
        </w:rPr>
        <w:t>Oleh karena itu penelitian ini akan dilanjutkan ke kajian selanjutnya, yakni bagaimana perlindungan hukum bagi A</w:t>
      </w:r>
      <w:r w:rsidR="00963CF2">
        <w:rPr>
          <w:rFonts w:ascii="Arial Narrow" w:hAnsi="Arial Narrow"/>
          <w:color w:val="000000" w:themeColor="text1"/>
          <w:sz w:val="24"/>
          <w:szCs w:val="24"/>
        </w:rPr>
        <w:t xml:space="preserve">nak yang </w:t>
      </w:r>
      <w:r w:rsidRPr="00AD096F">
        <w:rPr>
          <w:rFonts w:ascii="Arial Narrow" w:hAnsi="Arial Narrow"/>
          <w:color w:val="000000" w:themeColor="text1"/>
          <w:sz w:val="24"/>
          <w:szCs w:val="24"/>
          <w:lang w:val="id-ID"/>
        </w:rPr>
        <w:t>B</w:t>
      </w:r>
      <w:r w:rsidR="00963CF2">
        <w:rPr>
          <w:rFonts w:ascii="Arial Narrow" w:hAnsi="Arial Narrow"/>
          <w:color w:val="000000" w:themeColor="text1"/>
          <w:sz w:val="24"/>
          <w:szCs w:val="24"/>
        </w:rPr>
        <w:t xml:space="preserve">erhadapan dengan </w:t>
      </w:r>
      <w:r w:rsidRPr="00AD096F">
        <w:rPr>
          <w:rFonts w:ascii="Arial Narrow" w:hAnsi="Arial Narrow"/>
          <w:color w:val="000000" w:themeColor="text1"/>
          <w:sz w:val="24"/>
          <w:szCs w:val="24"/>
          <w:lang w:val="id-ID"/>
        </w:rPr>
        <w:t>H</w:t>
      </w:r>
      <w:r w:rsidR="00963CF2">
        <w:rPr>
          <w:rFonts w:ascii="Arial Narrow" w:hAnsi="Arial Narrow"/>
          <w:color w:val="000000" w:themeColor="text1"/>
          <w:sz w:val="24"/>
          <w:szCs w:val="24"/>
        </w:rPr>
        <w:t>ukum</w:t>
      </w:r>
      <w:r w:rsidRPr="00AD096F">
        <w:rPr>
          <w:rFonts w:ascii="Arial Narrow" w:hAnsi="Arial Narrow"/>
          <w:color w:val="000000" w:themeColor="text1"/>
          <w:sz w:val="24"/>
          <w:szCs w:val="24"/>
          <w:lang w:val="id-ID"/>
        </w:rPr>
        <w:t xml:space="preserve"> dalam putusan-putusan pidana dengan Anak sebagai Pelaku</w:t>
      </w:r>
      <w:r w:rsidR="00FE7831" w:rsidRPr="00AD096F">
        <w:rPr>
          <w:rFonts w:ascii="Arial Narrow" w:hAnsi="Arial Narrow"/>
          <w:color w:val="000000" w:themeColor="text1"/>
          <w:sz w:val="24"/>
          <w:szCs w:val="24"/>
          <w:lang w:val="id-ID"/>
        </w:rPr>
        <w:t xml:space="preserve">, maupun Anak sebagai korban. </w:t>
      </w:r>
      <w:r w:rsidR="00F94D8F" w:rsidRPr="00AD096F">
        <w:rPr>
          <w:rFonts w:ascii="Arial Narrow" w:hAnsi="Arial Narrow"/>
          <w:color w:val="000000" w:themeColor="text1"/>
          <w:sz w:val="24"/>
          <w:szCs w:val="24"/>
          <w:lang w:val="id-ID"/>
        </w:rPr>
        <w:t>Lebih lanjut adalah kegiatan lain dalam bentuk pendampingan terhadap Anak yang dipidana.</w:t>
      </w:r>
    </w:p>
    <w:p w14:paraId="1DAF4883" w14:textId="5592191E" w:rsidR="00FE7831" w:rsidRPr="00AD096F" w:rsidRDefault="00FE7831" w:rsidP="001A140F">
      <w:pPr>
        <w:rPr>
          <w:rFonts w:ascii="Arial Narrow" w:hAnsi="Arial Narrow"/>
          <w:color w:val="000000" w:themeColor="text1"/>
          <w:sz w:val="24"/>
          <w:szCs w:val="24"/>
          <w:lang w:val="id-ID"/>
        </w:rPr>
      </w:pPr>
      <w:r w:rsidRPr="00AD096F">
        <w:rPr>
          <w:rFonts w:ascii="Arial Narrow" w:hAnsi="Arial Narrow"/>
          <w:color w:val="000000" w:themeColor="text1"/>
          <w:sz w:val="24"/>
          <w:szCs w:val="24"/>
          <w:lang w:val="id-ID"/>
        </w:rPr>
        <w:t>Target penelitian yang belum selesai sepenuhnya adalah tulisan pada Jurnal Nasional terakreditasi Sinta, akan diselesaikan</w:t>
      </w:r>
      <w:r w:rsidR="00B45723">
        <w:rPr>
          <w:rFonts w:ascii="Arial Narrow" w:hAnsi="Arial Narrow"/>
          <w:color w:val="000000" w:themeColor="text1"/>
          <w:sz w:val="24"/>
          <w:szCs w:val="24"/>
        </w:rPr>
        <w:t>,</w:t>
      </w:r>
      <w:r w:rsidRPr="00AD096F">
        <w:rPr>
          <w:rFonts w:ascii="Arial Narrow" w:hAnsi="Arial Narrow"/>
          <w:color w:val="000000" w:themeColor="text1"/>
          <w:sz w:val="24"/>
          <w:szCs w:val="24"/>
          <w:lang w:val="id-ID"/>
        </w:rPr>
        <w:t xml:space="preserve"> target publish dalam tahun 2021.</w:t>
      </w:r>
    </w:p>
    <w:p w14:paraId="0B00429D" w14:textId="77777777" w:rsidR="00FE7831" w:rsidRPr="00662AB5" w:rsidRDefault="00FE7831" w:rsidP="001A140F">
      <w:pPr>
        <w:rPr>
          <w:rFonts w:ascii="Arial Narrow" w:hAnsi="Arial Narrow"/>
          <w:color w:val="000000" w:themeColor="text1"/>
          <w:sz w:val="20"/>
          <w:szCs w:val="20"/>
        </w:rPr>
      </w:pPr>
    </w:p>
    <w:p w14:paraId="3725BCCA" w14:textId="084DC201" w:rsidR="00AD5A8A" w:rsidRDefault="00AD5A8A" w:rsidP="005B4C43">
      <w:pPr>
        <w:rPr>
          <w:rFonts w:ascii="Arial Narrow" w:hAnsi="Arial Narrow" w:cs="Times New Roman"/>
          <w:noProof/>
          <w:sz w:val="20"/>
          <w:szCs w:val="20"/>
          <w:lang w:val="id-ID"/>
        </w:rPr>
        <w:sectPr w:rsidR="00AD5A8A" w:rsidSect="00030B98">
          <w:type w:val="continuous"/>
          <w:pgSz w:w="11907" w:h="16839" w:code="9"/>
          <w:pgMar w:top="1440" w:right="1440" w:bottom="1440" w:left="1440" w:header="720" w:footer="720" w:gutter="0"/>
          <w:cols w:space="720"/>
          <w:formProt w:val="0"/>
          <w:docGrid w:linePitch="360"/>
        </w:sectPr>
      </w:pPr>
    </w:p>
    <w:p w14:paraId="54EF3EA7" w14:textId="014E6282" w:rsidR="005B4C43" w:rsidRPr="0030092F" w:rsidRDefault="005B4C43" w:rsidP="005B4C43">
      <w:pPr>
        <w:rPr>
          <w:rFonts w:ascii="Arial Narrow" w:hAnsi="Arial Narrow" w:cs="Times New Roman"/>
          <w:noProof/>
          <w:sz w:val="20"/>
          <w:szCs w:val="20"/>
          <w:lang w:val="id-ID"/>
        </w:rPr>
      </w:pPr>
    </w:p>
    <w:tbl>
      <w:tblPr>
        <w:tblStyle w:val="TableGrid"/>
        <w:tblW w:w="0" w:type="auto"/>
        <w:tblLook w:val="04A0" w:firstRow="1" w:lastRow="0" w:firstColumn="1" w:lastColumn="0" w:noHBand="0" w:noVBand="1"/>
      </w:tblPr>
      <w:tblGrid>
        <w:gridCol w:w="9017"/>
      </w:tblGrid>
      <w:tr w:rsidR="005B4C43" w:rsidRPr="0030092F" w14:paraId="2847CBD8" w14:textId="77777777" w:rsidTr="00A265B3">
        <w:tc>
          <w:tcPr>
            <w:tcW w:w="9017" w:type="dxa"/>
          </w:tcPr>
          <w:p w14:paraId="79435CB0" w14:textId="77777777" w:rsidR="005B4C43" w:rsidRPr="0030092F" w:rsidRDefault="005B4C43" w:rsidP="00C720D0">
            <w:pPr>
              <w:tabs>
                <w:tab w:val="left" w:pos="247"/>
              </w:tabs>
              <w:spacing w:after="120"/>
              <w:ind w:left="247" w:hanging="247"/>
              <w:rPr>
                <w:rFonts w:ascii="Arial Narrow" w:hAnsi="Arial Narrow" w:cs="Times New Roman"/>
                <w:b/>
                <w:noProof/>
                <w:sz w:val="20"/>
                <w:szCs w:val="20"/>
                <w:lang w:val="id-ID"/>
              </w:rPr>
            </w:pPr>
            <w:r w:rsidRPr="0030092F">
              <w:rPr>
                <w:rFonts w:ascii="Arial Narrow" w:hAnsi="Arial Narrow" w:cs="Times New Roman"/>
                <w:b/>
                <w:noProof/>
                <w:sz w:val="20"/>
                <w:szCs w:val="20"/>
                <w:lang w:val="id-ID"/>
              </w:rPr>
              <w:t>H.</w:t>
            </w:r>
            <w:r w:rsidRPr="0030092F">
              <w:rPr>
                <w:rFonts w:ascii="Arial Narrow" w:hAnsi="Arial Narrow" w:cs="Times New Roman"/>
                <w:b/>
                <w:noProof/>
                <w:sz w:val="20"/>
                <w:szCs w:val="20"/>
                <w:lang w:val="id-ID"/>
              </w:rPr>
              <w:tab/>
              <w:t xml:space="preserve">DAFTAR PUSTAKA: </w:t>
            </w:r>
            <w:r w:rsidRPr="0030092F">
              <w:rPr>
                <w:rFonts w:ascii="Arial Narrow" w:hAnsi="Arial Narrow" w:cs="Times New Roman"/>
                <w:noProof/>
                <w:sz w:val="20"/>
                <w:szCs w:val="20"/>
                <w:lang w:val="id-ID"/>
              </w:rPr>
              <w:t>Penyusunan</w:t>
            </w:r>
            <w:r w:rsidRPr="0030092F">
              <w:rPr>
                <w:rFonts w:ascii="Arial Narrow" w:hAnsi="Arial Narrow" w:cs="Times New Roman"/>
                <w:b/>
                <w:noProof/>
                <w:sz w:val="20"/>
                <w:szCs w:val="20"/>
                <w:lang w:val="id-ID"/>
              </w:rPr>
              <w:t xml:space="preserve"> </w:t>
            </w:r>
            <w:r w:rsidRPr="0030092F">
              <w:rPr>
                <w:rFonts w:ascii="Arial Narrow" w:hAnsi="Arial Narrow" w:cs="Times New Roman"/>
                <w:noProof/>
                <w:sz w:val="20"/>
                <w:szCs w:val="20"/>
                <w:lang w:val="id-ID"/>
              </w:rPr>
              <w:t xml:space="preserve">Daftar Pustaka berdasarkan sistem nomor sesuai dengan urutan pengutipan. Hanya pustaka yang disitasi pada laporan </w:t>
            </w:r>
            <w:r w:rsidR="00C720D0">
              <w:rPr>
                <w:rFonts w:ascii="Arial Narrow" w:hAnsi="Arial Narrow" w:cs="Times New Roman"/>
                <w:noProof/>
                <w:sz w:val="20"/>
                <w:szCs w:val="20"/>
              </w:rPr>
              <w:t>akhir</w:t>
            </w:r>
            <w:r w:rsidRPr="0030092F">
              <w:rPr>
                <w:rFonts w:ascii="Arial Narrow" w:hAnsi="Arial Narrow" w:cs="Times New Roman"/>
                <w:noProof/>
                <w:sz w:val="20"/>
                <w:szCs w:val="20"/>
                <w:lang w:val="id-ID"/>
              </w:rPr>
              <w:t xml:space="preserve"> yang dicantumkan dalam Daftar Pustaka.</w:t>
            </w:r>
          </w:p>
        </w:tc>
      </w:tr>
    </w:tbl>
    <w:p w14:paraId="4C3C4D0D" w14:textId="77777777" w:rsidR="00FE1250" w:rsidRDefault="00FE1250" w:rsidP="001A140F">
      <w:pPr>
        <w:rPr>
          <w:rFonts w:ascii="Arial Narrow" w:hAnsi="Arial Narrow"/>
          <w:color w:val="000000" w:themeColor="text1"/>
          <w:sz w:val="20"/>
          <w:szCs w:val="20"/>
        </w:rPr>
        <w:sectPr w:rsidR="00FE1250" w:rsidSect="00030B98">
          <w:type w:val="continuous"/>
          <w:pgSz w:w="11907" w:h="16839" w:code="9"/>
          <w:pgMar w:top="1440" w:right="1440" w:bottom="1440" w:left="1440" w:header="720" w:footer="720" w:gutter="0"/>
          <w:cols w:space="720"/>
          <w:docGrid w:linePitch="360"/>
        </w:sectPr>
      </w:pPr>
    </w:p>
    <w:p w14:paraId="47F46829" w14:textId="655D98AE" w:rsidR="00A76A5E" w:rsidRPr="00784D9E" w:rsidRDefault="00A76A5E" w:rsidP="00784D9E">
      <w:pPr>
        <w:spacing w:after="0"/>
        <w:ind w:left="426" w:hanging="426"/>
        <w:rPr>
          <w:rFonts w:ascii="Arial Narrow" w:hAnsi="Arial Narrow"/>
          <w:sz w:val="24"/>
          <w:szCs w:val="24"/>
          <w:lang w:val="id-ID"/>
        </w:rPr>
      </w:pPr>
      <w:r w:rsidRPr="00784D9E">
        <w:rPr>
          <w:rFonts w:ascii="Arial Narrow" w:hAnsi="Arial Narrow"/>
          <w:color w:val="000000" w:themeColor="text1"/>
          <w:sz w:val="24"/>
          <w:szCs w:val="24"/>
          <w:lang w:val="id-ID"/>
        </w:rPr>
        <w:t>[</w:t>
      </w:r>
      <w:r w:rsidR="00DD6725" w:rsidRPr="00784D9E">
        <w:rPr>
          <w:rFonts w:ascii="Arial Narrow" w:hAnsi="Arial Narrow"/>
          <w:color w:val="000000" w:themeColor="text1"/>
          <w:sz w:val="24"/>
          <w:szCs w:val="24"/>
          <w:lang w:val="id-ID"/>
        </w:rPr>
        <w:t>1</w:t>
      </w:r>
      <w:r w:rsidRPr="00784D9E">
        <w:rPr>
          <w:rFonts w:ascii="Arial Narrow" w:hAnsi="Arial Narrow"/>
          <w:color w:val="000000" w:themeColor="text1"/>
          <w:sz w:val="24"/>
          <w:szCs w:val="24"/>
          <w:lang w:val="id-ID"/>
        </w:rPr>
        <w:t xml:space="preserve">] </w:t>
      </w:r>
      <w:r w:rsidR="00784D9E">
        <w:rPr>
          <w:rFonts w:ascii="Arial Narrow" w:hAnsi="Arial Narrow"/>
          <w:color w:val="000000" w:themeColor="text1"/>
          <w:sz w:val="24"/>
          <w:szCs w:val="24"/>
          <w:lang w:val="id-ID"/>
        </w:rPr>
        <w:tab/>
      </w:r>
      <w:r w:rsidRPr="00784D9E">
        <w:rPr>
          <w:rFonts w:ascii="Arial Narrow" w:hAnsi="Arial Narrow"/>
          <w:color w:val="000000" w:themeColor="text1"/>
          <w:sz w:val="24"/>
          <w:szCs w:val="24"/>
          <w:lang w:val="id-ID"/>
        </w:rPr>
        <w:t>Hasil wawancara deng</w:t>
      </w:r>
      <w:r w:rsidR="00AE1D8B">
        <w:rPr>
          <w:rFonts w:ascii="Arial Narrow" w:hAnsi="Arial Narrow"/>
          <w:color w:val="000000" w:themeColor="text1"/>
          <w:sz w:val="24"/>
          <w:szCs w:val="24"/>
        </w:rPr>
        <w:t>a</w:t>
      </w:r>
      <w:r w:rsidRPr="00784D9E">
        <w:rPr>
          <w:rFonts w:ascii="Arial Narrow" w:hAnsi="Arial Narrow"/>
          <w:color w:val="000000" w:themeColor="text1"/>
          <w:sz w:val="24"/>
          <w:szCs w:val="24"/>
          <w:lang w:val="id-ID"/>
        </w:rPr>
        <w:t xml:space="preserve">n </w:t>
      </w:r>
      <w:r w:rsidR="00DD6725" w:rsidRPr="00784D9E">
        <w:rPr>
          <w:rFonts w:ascii="Arial Narrow" w:hAnsi="Arial Narrow"/>
          <w:color w:val="000000" w:themeColor="text1"/>
          <w:sz w:val="24"/>
          <w:szCs w:val="24"/>
          <w:lang w:val="id-ID"/>
        </w:rPr>
        <w:t xml:space="preserve">Narasumber </w:t>
      </w:r>
      <w:r w:rsidRPr="00784D9E">
        <w:rPr>
          <w:rFonts w:ascii="Arial Narrow" w:hAnsi="Arial Narrow"/>
          <w:sz w:val="24"/>
          <w:szCs w:val="24"/>
          <w:lang w:val="id-ID"/>
        </w:rPr>
        <w:t>Ipda Nunuk Suprihatin, SH</w:t>
      </w:r>
      <w:r w:rsidR="006F3B5E" w:rsidRPr="00784D9E">
        <w:rPr>
          <w:rFonts w:ascii="Arial Narrow" w:hAnsi="Arial Narrow"/>
          <w:sz w:val="24"/>
          <w:szCs w:val="24"/>
          <w:lang w:val="id-ID"/>
        </w:rPr>
        <w:t xml:space="preserve">, </w:t>
      </w:r>
      <w:r w:rsidR="00DD6725" w:rsidRPr="00784D9E">
        <w:rPr>
          <w:rFonts w:ascii="Arial Narrow" w:hAnsi="Arial Narrow"/>
          <w:sz w:val="24"/>
          <w:szCs w:val="24"/>
          <w:lang w:val="id-ID"/>
        </w:rPr>
        <w:t xml:space="preserve">pada </w:t>
      </w:r>
      <w:r w:rsidR="006F3B5E" w:rsidRPr="00784D9E">
        <w:rPr>
          <w:rFonts w:ascii="Arial Narrow" w:hAnsi="Arial Narrow"/>
          <w:sz w:val="24"/>
          <w:szCs w:val="24"/>
          <w:lang w:val="id-ID"/>
        </w:rPr>
        <w:t>Unit PPA Polrestabes Semarang</w:t>
      </w:r>
      <w:r w:rsidR="00B3368D">
        <w:rPr>
          <w:rFonts w:ascii="Arial Narrow" w:hAnsi="Arial Narrow"/>
          <w:sz w:val="24"/>
          <w:szCs w:val="24"/>
        </w:rPr>
        <w:t xml:space="preserve"> pada tanggal 5 Mei 2021</w:t>
      </w:r>
      <w:r w:rsidR="006F3B5E" w:rsidRPr="00784D9E">
        <w:rPr>
          <w:rFonts w:ascii="Arial Narrow" w:hAnsi="Arial Narrow"/>
          <w:sz w:val="24"/>
          <w:szCs w:val="24"/>
          <w:lang w:val="id-ID"/>
        </w:rPr>
        <w:t>.</w:t>
      </w:r>
    </w:p>
    <w:p w14:paraId="79CFB968" w14:textId="79FCD555" w:rsidR="00842007" w:rsidRPr="00885F88" w:rsidRDefault="00842007" w:rsidP="00784D9E">
      <w:pPr>
        <w:spacing w:after="0"/>
        <w:ind w:left="426" w:hanging="426"/>
        <w:rPr>
          <w:rFonts w:ascii="Arial Narrow" w:hAnsi="Arial Narrow"/>
          <w:color w:val="000000" w:themeColor="text1"/>
          <w:sz w:val="24"/>
          <w:szCs w:val="24"/>
          <w:lang w:val="id-ID"/>
        </w:rPr>
      </w:pPr>
      <w:r w:rsidRPr="00784D9E">
        <w:rPr>
          <w:rFonts w:ascii="Arial Narrow" w:hAnsi="Arial Narrow"/>
          <w:color w:val="000000" w:themeColor="text1"/>
          <w:sz w:val="24"/>
          <w:szCs w:val="24"/>
          <w:lang w:val="id-ID"/>
        </w:rPr>
        <w:t>[</w:t>
      </w:r>
      <w:r w:rsidR="00DD6725" w:rsidRPr="00784D9E">
        <w:rPr>
          <w:rFonts w:ascii="Arial Narrow" w:hAnsi="Arial Narrow"/>
          <w:color w:val="000000" w:themeColor="text1"/>
          <w:sz w:val="24"/>
          <w:szCs w:val="24"/>
          <w:lang w:val="id-ID"/>
        </w:rPr>
        <w:t>2</w:t>
      </w:r>
      <w:r w:rsidRPr="00784D9E">
        <w:rPr>
          <w:rFonts w:ascii="Arial Narrow" w:hAnsi="Arial Narrow"/>
          <w:color w:val="000000" w:themeColor="text1"/>
          <w:sz w:val="24"/>
          <w:szCs w:val="24"/>
          <w:lang w:val="id-ID"/>
        </w:rPr>
        <w:t xml:space="preserve">] </w:t>
      </w:r>
      <w:r w:rsidR="00784D9E">
        <w:rPr>
          <w:rFonts w:ascii="Arial Narrow" w:hAnsi="Arial Narrow"/>
          <w:color w:val="000000" w:themeColor="text1"/>
          <w:sz w:val="24"/>
          <w:szCs w:val="24"/>
          <w:lang w:val="id-ID"/>
        </w:rPr>
        <w:tab/>
      </w:r>
      <w:r w:rsidRPr="00784D9E">
        <w:rPr>
          <w:rFonts w:ascii="Arial Narrow" w:hAnsi="Arial Narrow"/>
          <w:color w:val="000000" w:themeColor="text1"/>
          <w:sz w:val="24"/>
          <w:szCs w:val="24"/>
          <w:lang w:val="id-ID"/>
        </w:rPr>
        <w:t xml:space="preserve">Cek pada direktori putusan Mahkamah Agung dengan kata kunci “anak berhadapan dengan </w:t>
      </w:r>
      <w:r w:rsidRPr="00885F88">
        <w:rPr>
          <w:rFonts w:ascii="Arial Narrow" w:hAnsi="Arial Narrow"/>
          <w:color w:val="000000" w:themeColor="text1"/>
          <w:sz w:val="24"/>
          <w:szCs w:val="24"/>
          <w:lang w:val="id-ID"/>
        </w:rPr>
        <w:t>hukum”, “tindak pidana anak”, “tindak pidana khusus”</w:t>
      </w:r>
      <w:r w:rsidR="00B5359A" w:rsidRPr="00885F88">
        <w:rPr>
          <w:rFonts w:ascii="Arial Narrow" w:hAnsi="Arial Narrow"/>
          <w:color w:val="000000" w:themeColor="text1"/>
          <w:sz w:val="24"/>
          <w:szCs w:val="24"/>
          <w:lang w:val="id-ID"/>
        </w:rPr>
        <w:t xml:space="preserve"> pada laman: </w:t>
      </w:r>
      <w:hyperlink r:id="rId9" w:history="1">
        <w:r w:rsidR="00B5359A" w:rsidRPr="00885F88">
          <w:rPr>
            <w:rStyle w:val="Hyperlink"/>
            <w:rFonts w:ascii="Arial Narrow" w:hAnsi="Arial Narrow"/>
            <w:sz w:val="24"/>
            <w:szCs w:val="24"/>
            <w:lang w:val="id-ID"/>
          </w:rPr>
          <w:t>https://putusan3.mahkamahagung.go.id/search.html/?q=%22Anak%20berhadapan%20dengan%20hukum%22</w:t>
        </w:r>
      </w:hyperlink>
      <w:r w:rsidR="00B5359A" w:rsidRPr="00885F88">
        <w:rPr>
          <w:rFonts w:ascii="Arial Narrow" w:hAnsi="Arial Narrow"/>
          <w:color w:val="000000" w:themeColor="text1"/>
          <w:sz w:val="24"/>
          <w:szCs w:val="24"/>
          <w:lang w:val="id-ID"/>
        </w:rPr>
        <w:t xml:space="preserve">, diakses 8 Juni 2021, bandingkan pula dengan Tabel 1. </w:t>
      </w:r>
    </w:p>
    <w:p w14:paraId="739104C1" w14:textId="584CC6EE" w:rsidR="00885F88" w:rsidRPr="00885F88" w:rsidRDefault="00885F88" w:rsidP="00784D9E">
      <w:pPr>
        <w:spacing w:after="0"/>
        <w:ind w:left="426" w:hanging="426"/>
        <w:rPr>
          <w:rFonts w:ascii="Arial Narrow" w:hAnsi="Arial Narrow"/>
          <w:color w:val="000000" w:themeColor="text1"/>
          <w:sz w:val="24"/>
          <w:szCs w:val="24"/>
        </w:rPr>
      </w:pPr>
      <w:r w:rsidRPr="00885F88">
        <w:rPr>
          <w:rFonts w:ascii="Arial Narrow" w:hAnsi="Arial Narrow"/>
          <w:color w:val="000000" w:themeColor="text1"/>
          <w:sz w:val="24"/>
          <w:szCs w:val="24"/>
        </w:rPr>
        <w:t xml:space="preserve">[3]    Baca Andi Hamzah, 2002, </w:t>
      </w:r>
      <w:r w:rsidRPr="00884387">
        <w:rPr>
          <w:rFonts w:ascii="Arial Narrow" w:hAnsi="Arial Narrow"/>
          <w:i/>
          <w:iCs/>
          <w:sz w:val="24"/>
          <w:szCs w:val="24"/>
        </w:rPr>
        <w:t>Hukum Acara Pidana Indonesia</w:t>
      </w:r>
      <w:r w:rsidRPr="00885F88">
        <w:rPr>
          <w:rFonts w:ascii="Arial Narrow" w:hAnsi="Arial Narrow"/>
          <w:sz w:val="24"/>
          <w:szCs w:val="24"/>
        </w:rPr>
        <w:t xml:space="preserve">, Edisi Revisi, Sinar Grafika, Jakarta, </w:t>
      </w:r>
      <w:r w:rsidRPr="00885F88">
        <w:rPr>
          <w:rFonts w:ascii="Arial Narrow" w:hAnsi="Arial Narrow"/>
          <w:color w:val="000000" w:themeColor="text1"/>
          <w:sz w:val="24"/>
          <w:szCs w:val="24"/>
        </w:rPr>
        <w:t xml:space="preserve">Hlm. 9. Bandingkan </w:t>
      </w:r>
      <w:r>
        <w:rPr>
          <w:rFonts w:ascii="Arial Narrow" w:hAnsi="Arial Narrow"/>
          <w:color w:val="000000" w:themeColor="text1"/>
          <w:sz w:val="24"/>
          <w:szCs w:val="24"/>
        </w:rPr>
        <w:t>pula d</w:t>
      </w:r>
      <w:r w:rsidRPr="00885F88">
        <w:rPr>
          <w:rFonts w:ascii="Arial Narrow" w:hAnsi="Arial Narrow"/>
          <w:color w:val="000000" w:themeColor="text1"/>
          <w:sz w:val="24"/>
          <w:szCs w:val="24"/>
        </w:rPr>
        <w:t xml:space="preserve">engan </w:t>
      </w:r>
      <w:r w:rsidRPr="00885F88">
        <w:rPr>
          <w:rFonts w:ascii="Arial Narrow" w:hAnsi="Arial Narrow"/>
          <w:sz w:val="24"/>
          <w:szCs w:val="24"/>
        </w:rPr>
        <w:t>Darmono Dan Edy Herdyanto</w:t>
      </w:r>
      <w:r>
        <w:rPr>
          <w:rFonts w:ascii="Arial Narrow" w:hAnsi="Arial Narrow"/>
          <w:sz w:val="24"/>
          <w:szCs w:val="24"/>
        </w:rPr>
        <w:t xml:space="preserve">, </w:t>
      </w:r>
      <w:r w:rsidRPr="00885F88">
        <w:rPr>
          <w:rFonts w:ascii="Arial Narrow" w:hAnsi="Arial Narrow"/>
          <w:color w:val="000000" w:themeColor="text1"/>
          <w:sz w:val="24"/>
          <w:szCs w:val="24"/>
        </w:rPr>
        <w:t xml:space="preserve"> </w:t>
      </w:r>
      <w:r>
        <w:rPr>
          <w:rFonts w:ascii="Arial Narrow" w:hAnsi="Arial Narrow"/>
          <w:color w:val="000000" w:themeColor="text1"/>
          <w:sz w:val="24"/>
          <w:szCs w:val="24"/>
        </w:rPr>
        <w:t>2014, “</w:t>
      </w:r>
      <w:r w:rsidRPr="00885F88">
        <w:rPr>
          <w:rFonts w:ascii="Arial Narrow" w:hAnsi="Arial Narrow"/>
          <w:sz w:val="24"/>
          <w:szCs w:val="24"/>
        </w:rPr>
        <w:t>Pengembalian Berkas Perkara Dari Penuntut Umum Kepada Penyidik Berdasarkan Pasal 138 Ayat (2) Kitab Undang-Undang Hukum Acara Pidana</w:t>
      </w:r>
      <w:r>
        <w:rPr>
          <w:rFonts w:ascii="Arial Narrow" w:hAnsi="Arial Narrow"/>
          <w:sz w:val="24"/>
          <w:szCs w:val="24"/>
        </w:rPr>
        <w:t xml:space="preserve">”, Jurnal </w:t>
      </w:r>
      <w:r w:rsidRPr="00884387">
        <w:rPr>
          <w:rFonts w:ascii="Arial Narrow" w:hAnsi="Arial Narrow"/>
          <w:i/>
          <w:iCs/>
          <w:sz w:val="24"/>
          <w:szCs w:val="24"/>
        </w:rPr>
        <w:t>Verstek</w:t>
      </w:r>
      <w:r>
        <w:rPr>
          <w:rFonts w:ascii="Arial Narrow" w:hAnsi="Arial Narrow"/>
          <w:sz w:val="24"/>
          <w:szCs w:val="24"/>
        </w:rPr>
        <w:t>, Vol 2. No. 3</w:t>
      </w:r>
      <w:r w:rsidR="00884387">
        <w:rPr>
          <w:rFonts w:ascii="Arial Narrow" w:hAnsi="Arial Narrow"/>
          <w:sz w:val="24"/>
          <w:szCs w:val="24"/>
        </w:rPr>
        <w:t>, Universitas Negeri Sebelas Maret Solo, hlm. 4.</w:t>
      </w:r>
    </w:p>
    <w:p w14:paraId="3109E765" w14:textId="07FCF7C2" w:rsidR="00D67DC6" w:rsidRPr="00885F88" w:rsidRDefault="00D67DC6" w:rsidP="00784D9E">
      <w:pPr>
        <w:spacing w:after="0"/>
        <w:ind w:left="426" w:hanging="426"/>
        <w:rPr>
          <w:rFonts w:ascii="Arial Narrow" w:hAnsi="Arial Narrow"/>
          <w:color w:val="000000" w:themeColor="text1"/>
          <w:sz w:val="24"/>
          <w:szCs w:val="24"/>
          <w:lang w:val="id-ID"/>
        </w:rPr>
      </w:pPr>
      <w:r w:rsidRPr="00885F88">
        <w:rPr>
          <w:rFonts w:ascii="Arial Narrow" w:hAnsi="Arial Narrow"/>
          <w:color w:val="000000" w:themeColor="text1"/>
          <w:sz w:val="24"/>
          <w:szCs w:val="24"/>
          <w:lang w:val="id-ID"/>
        </w:rPr>
        <w:t>[</w:t>
      </w:r>
      <w:r w:rsidR="00AE0629" w:rsidRPr="00885F88">
        <w:rPr>
          <w:rFonts w:ascii="Arial Narrow" w:hAnsi="Arial Narrow"/>
          <w:color w:val="000000" w:themeColor="text1"/>
          <w:sz w:val="24"/>
          <w:szCs w:val="24"/>
          <w:lang w:val="id-ID"/>
        </w:rPr>
        <w:t>3</w:t>
      </w:r>
      <w:r w:rsidRPr="00885F88">
        <w:rPr>
          <w:rFonts w:ascii="Arial Narrow" w:hAnsi="Arial Narrow"/>
          <w:color w:val="000000" w:themeColor="text1"/>
          <w:sz w:val="24"/>
          <w:szCs w:val="24"/>
          <w:lang w:val="id-ID"/>
        </w:rPr>
        <w:t xml:space="preserve">] </w:t>
      </w:r>
      <w:r w:rsidR="00784D9E" w:rsidRPr="00885F88">
        <w:rPr>
          <w:rFonts w:ascii="Arial Narrow" w:hAnsi="Arial Narrow"/>
          <w:color w:val="000000" w:themeColor="text1"/>
          <w:sz w:val="24"/>
          <w:szCs w:val="24"/>
          <w:lang w:val="id-ID"/>
        </w:rPr>
        <w:tab/>
      </w:r>
      <w:r w:rsidRPr="00885F88">
        <w:rPr>
          <w:rFonts w:ascii="Arial Narrow" w:hAnsi="Arial Narrow"/>
          <w:color w:val="000000" w:themeColor="text1"/>
          <w:sz w:val="24"/>
          <w:szCs w:val="24"/>
          <w:lang w:val="id-ID"/>
        </w:rPr>
        <w:t xml:space="preserve">Andi Hamzah, 2008, </w:t>
      </w:r>
      <w:r w:rsidRPr="00885F88">
        <w:rPr>
          <w:rFonts w:ascii="Arial Narrow" w:hAnsi="Arial Narrow"/>
          <w:i/>
          <w:iCs/>
          <w:color w:val="000000" w:themeColor="text1"/>
          <w:sz w:val="24"/>
          <w:szCs w:val="24"/>
          <w:lang w:val="id-ID"/>
        </w:rPr>
        <w:t>Asas-Asas Hukum Pidana</w:t>
      </w:r>
      <w:r w:rsidRPr="00885F88">
        <w:rPr>
          <w:rFonts w:ascii="Arial Narrow" w:hAnsi="Arial Narrow"/>
          <w:color w:val="000000" w:themeColor="text1"/>
          <w:sz w:val="24"/>
          <w:szCs w:val="24"/>
          <w:lang w:val="id-ID"/>
        </w:rPr>
        <w:t>, Rineka Cipta, Jakarta, hlm. 64.</w:t>
      </w:r>
    </w:p>
    <w:p w14:paraId="29F9F469" w14:textId="5B55DC9A" w:rsidR="0048018A" w:rsidRPr="00885F88" w:rsidRDefault="0048018A" w:rsidP="00784D9E">
      <w:pPr>
        <w:spacing w:after="0"/>
        <w:ind w:left="426" w:hanging="426"/>
        <w:rPr>
          <w:rFonts w:ascii="Arial Narrow" w:hAnsi="Arial Narrow"/>
          <w:color w:val="000000" w:themeColor="text1"/>
          <w:sz w:val="24"/>
          <w:szCs w:val="24"/>
          <w:lang w:val="id-ID"/>
        </w:rPr>
      </w:pPr>
      <w:r w:rsidRPr="00885F88">
        <w:rPr>
          <w:rFonts w:ascii="Arial Narrow" w:hAnsi="Arial Narrow"/>
          <w:color w:val="000000" w:themeColor="text1"/>
          <w:sz w:val="24"/>
          <w:szCs w:val="24"/>
          <w:lang w:val="id-ID"/>
        </w:rPr>
        <w:t>[</w:t>
      </w:r>
      <w:r w:rsidR="00AE0629" w:rsidRPr="00885F88">
        <w:rPr>
          <w:rFonts w:ascii="Arial Narrow" w:hAnsi="Arial Narrow"/>
          <w:color w:val="000000" w:themeColor="text1"/>
          <w:sz w:val="24"/>
          <w:szCs w:val="24"/>
          <w:lang w:val="id-ID"/>
        </w:rPr>
        <w:t>4</w:t>
      </w:r>
      <w:r w:rsidRPr="00885F88">
        <w:rPr>
          <w:rFonts w:ascii="Arial Narrow" w:hAnsi="Arial Narrow"/>
          <w:color w:val="000000" w:themeColor="text1"/>
          <w:sz w:val="24"/>
          <w:szCs w:val="24"/>
          <w:lang w:val="id-ID"/>
        </w:rPr>
        <w:t xml:space="preserve">] </w:t>
      </w:r>
      <w:r w:rsidR="00784D9E" w:rsidRPr="00885F88">
        <w:rPr>
          <w:rFonts w:ascii="Arial Narrow" w:hAnsi="Arial Narrow"/>
          <w:color w:val="000000" w:themeColor="text1"/>
          <w:sz w:val="24"/>
          <w:szCs w:val="24"/>
          <w:lang w:val="id-ID"/>
        </w:rPr>
        <w:tab/>
      </w:r>
      <w:r w:rsidRPr="00885F88">
        <w:rPr>
          <w:rFonts w:ascii="Arial Narrow" w:hAnsi="Arial Narrow"/>
          <w:color w:val="000000" w:themeColor="text1"/>
          <w:sz w:val="24"/>
          <w:szCs w:val="24"/>
          <w:lang w:val="id-ID"/>
        </w:rPr>
        <w:t xml:space="preserve">Eddy O.S. Hiariej, 2014, </w:t>
      </w:r>
      <w:r w:rsidRPr="00885F88">
        <w:rPr>
          <w:rFonts w:ascii="Arial Narrow" w:hAnsi="Arial Narrow"/>
          <w:i/>
          <w:iCs/>
          <w:color w:val="000000" w:themeColor="text1"/>
          <w:sz w:val="24"/>
          <w:szCs w:val="24"/>
          <w:lang w:val="id-ID"/>
        </w:rPr>
        <w:t>Prinsip-Prinsip Hukum Pidana,</w:t>
      </w:r>
      <w:r w:rsidRPr="00885F88">
        <w:rPr>
          <w:rFonts w:ascii="Arial Narrow" w:hAnsi="Arial Narrow"/>
          <w:color w:val="000000" w:themeColor="text1"/>
          <w:sz w:val="24"/>
          <w:szCs w:val="24"/>
          <w:lang w:val="id-ID"/>
        </w:rPr>
        <w:t xml:space="preserve"> Cahaya Atma Pustaka, Yogyakarta, hlm. 249.</w:t>
      </w:r>
    </w:p>
    <w:p w14:paraId="66CEB15F" w14:textId="7ADF15D7" w:rsidR="007C5641" w:rsidRPr="00885F88" w:rsidRDefault="007C5641" w:rsidP="00784D9E">
      <w:pPr>
        <w:spacing w:after="0"/>
        <w:ind w:left="426" w:hanging="426"/>
        <w:rPr>
          <w:rFonts w:ascii="Arial Narrow" w:hAnsi="Arial Narrow"/>
          <w:color w:val="000000" w:themeColor="text1"/>
          <w:sz w:val="24"/>
          <w:szCs w:val="24"/>
          <w:lang w:val="id-ID"/>
        </w:rPr>
      </w:pPr>
      <w:r w:rsidRPr="00885F88">
        <w:rPr>
          <w:rFonts w:ascii="Arial Narrow" w:hAnsi="Arial Narrow"/>
          <w:color w:val="000000" w:themeColor="text1"/>
          <w:sz w:val="24"/>
          <w:szCs w:val="24"/>
          <w:lang w:val="id-ID"/>
        </w:rPr>
        <w:t>[5]</w:t>
      </w:r>
      <w:r w:rsidR="00784D9E" w:rsidRPr="00885F88">
        <w:rPr>
          <w:rFonts w:ascii="Arial Narrow" w:hAnsi="Arial Narrow"/>
          <w:color w:val="000000" w:themeColor="text1"/>
          <w:sz w:val="24"/>
          <w:szCs w:val="24"/>
          <w:lang w:val="id-ID"/>
        </w:rPr>
        <w:tab/>
      </w:r>
      <w:r w:rsidRPr="00885F88">
        <w:rPr>
          <w:rFonts w:ascii="Arial Narrow" w:hAnsi="Arial Narrow"/>
          <w:color w:val="000000" w:themeColor="text1"/>
          <w:sz w:val="24"/>
          <w:szCs w:val="24"/>
          <w:lang w:val="id-ID"/>
        </w:rPr>
        <w:t xml:space="preserve"> </w:t>
      </w:r>
      <w:hyperlink r:id="rId10" w:history="1">
        <w:r w:rsidRPr="00885F88">
          <w:rPr>
            <w:rStyle w:val="Hyperlink"/>
            <w:rFonts w:ascii="Arial Narrow" w:hAnsi="Arial Narrow"/>
            <w:sz w:val="24"/>
            <w:szCs w:val="24"/>
            <w:lang w:val="id-ID"/>
          </w:rPr>
          <w:t>https://kamuslengkap.com/kamus/medan/arti-kata/kreak</w:t>
        </w:r>
      </w:hyperlink>
      <w:r w:rsidRPr="00885F88">
        <w:rPr>
          <w:rFonts w:ascii="Arial Narrow" w:hAnsi="Arial Narrow"/>
          <w:color w:val="000000" w:themeColor="text1"/>
          <w:sz w:val="24"/>
          <w:szCs w:val="24"/>
          <w:lang w:val="id-ID"/>
        </w:rPr>
        <w:t>, diakses tanggal 9 Juni 2021.</w:t>
      </w:r>
    </w:p>
    <w:p w14:paraId="7059A851" w14:textId="45F248C9" w:rsidR="00A555C6" w:rsidRPr="00885F88" w:rsidRDefault="00A555C6" w:rsidP="00784D9E">
      <w:pPr>
        <w:spacing w:after="0"/>
        <w:ind w:left="426" w:hanging="426"/>
        <w:rPr>
          <w:rFonts w:ascii="Arial Narrow" w:hAnsi="Arial Narrow"/>
          <w:color w:val="000000" w:themeColor="text1"/>
          <w:sz w:val="24"/>
          <w:szCs w:val="24"/>
          <w:lang w:val="id-ID"/>
        </w:rPr>
      </w:pPr>
      <w:r w:rsidRPr="00885F88">
        <w:rPr>
          <w:rFonts w:ascii="Arial Narrow" w:hAnsi="Arial Narrow"/>
          <w:color w:val="000000" w:themeColor="text1"/>
          <w:sz w:val="24"/>
          <w:szCs w:val="24"/>
          <w:lang w:val="id-ID"/>
        </w:rPr>
        <w:lastRenderedPageBreak/>
        <w:t>[</w:t>
      </w:r>
      <w:r w:rsidR="000913EC" w:rsidRPr="00885F88">
        <w:rPr>
          <w:rFonts w:ascii="Arial Narrow" w:hAnsi="Arial Narrow"/>
          <w:color w:val="000000" w:themeColor="text1"/>
          <w:sz w:val="24"/>
          <w:szCs w:val="24"/>
          <w:lang w:val="id-ID"/>
        </w:rPr>
        <w:t>6</w:t>
      </w:r>
      <w:r w:rsidRPr="00885F88">
        <w:rPr>
          <w:rFonts w:ascii="Arial Narrow" w:hAnsi="Arial Narrow"/>
          <w:color w:val="000000" w:themeColor="text1"/>
          <w:sz w:val="24"/>
          <w:szCs w:val="24"/>
          <w:lang w:val="id-ID"/>
        </w:rPr>
        <w:t xml:space="preserve">] </w:t>
      </w:r>
      <w:r w:rsidR="00784D9E" w:rsidRPr="00885F88">
        <w:rPr>
          <w:rFonts w:ascii="Arial Narrow" w:hAnsi="Arial Narrow"/>
          <w:color w:val="000000" w:themeColor="text1"/>
          <w:sz w:val="24"/>
          <w:szCs w:val="24"/>
          <w:lang w:val="id-ID"/>
        </w:rPr>
        <w:tab/>
      </w:r>
      <w:r w:rsidRPr="00885F88">
        <w:rPr>
          <w:rFonts w:ascii="Arial Narrow" w:hAnsi="Arial Narrow"/>
          <w:color w:val="000000" w:themeColor="text1"/>
          <w:sz w:val="24"/>
          <w:szCs w:val="24"/>
          <w:lang w:val="id-ID"/>
        </w:rPr>
        <w:t xml:space="preserve">John M. Echols dan Hassan Shadily, 1993, </w:t>
      </w:r>
      <w:r w:rsidRPr="00885F88">
        <w:rPr>
          <w:rFonts w:ascii="Arial Narrow" w:hAnsi="Arial Narrow"/>
          <w:i/>
          <w:iCs/>
          <w:color w:val="000000" w:themeColor="text1"/>
          <w:sz w:val="24"/>
          <w:szCs w:val="24"/>
          <w:lang w:val="id-ID"/>
        </w:rPr>
        <w:t>Kamus Inggris Indonesia</w:t>
      </w:r>
      <w:r w:rsidRPr="00885F88">
        <w:rPr>
          <w:rFonts w:ascii="Arial Narrow" w:hAnsi="Arial Narrow"/>
          <w:color w:val="000000" w:themeColor="text1"/>
          <w:sz w:val="24"/>
          <w:szCs w:val="24"/>
          <w:lang w:val="id-ID"/>
        </w:rPr>
        <w:t>, Cornell University Press, Ithaca and London, Gramedia Pustaka Utama, Jakarta, hlm. 191.</w:t>
      </w:r>
    </w:p>
    <w:p w14:paraId="598457AD" w14:textId="5ED25420" w:rsidR="00A555C6" w:rsidRPr="00784D9E" w:rsidRDefault="00A555C6" w:rsidP="00784D9E">
      <w:pPr>
        <w:spacing w:after="0"/>
        <w:ind w:left="426" w:hanging="426"/>
        <w:rPr>
          <w:rFonts w:ascii="Arial Narrow" w:hAnsi="Arial Narrow"/>
          <w:color w:val="000000" w:themeColor="text1"/>
          <w:sz w:val="24"/>
          <w:szCs w:val="24"/>
          <w:lang w:val="id-ID"/>
        </w:rPr>
      </w:pPr>
      <w:r w:rsidRPr="00885F88">
        <w:rPr>
          <w:rFonts w:ascii="Arial Narrow" w:hAnsi="Arial Narrow"/>
          <w:color w:val="000000" w:themeColor="text1"/>
          <w:sz w:val="24"/>
          <w:szCs w:val="24"/>
          <w:lang w:val="id-ID"/>
        </w:rPr>
        <w:t>[</w:t>
      </w:r>
      <w:r w:rsidR="000913EC" w:rsidRPr="00885F88">
        <w:rPr>
          <w:rFonts w:ascii="Arial Narrow" w:hAnsi="Arial Narrow"/>
          <w:color w:val="000000" w:themeColor="text1"/>
          <w:sz w:val="24"/>
          <w:szCs w:val="24"/>
          <w:lang w:val="id-ID"/>
        </w:rPr>
        <w:t>7</w:t>
      </w:r>
      <w:r w:rsidRPr="00885F88">
        <w:rPr>
          <w:rFonts w:ascii="Arial Narrow" w:hAnsi="Arial Narrow"/>
          <w:color w:val="000000" w:themeColor="text1"/>
          <w:sz w:val="24"/>
          <w:szCs w:val="24"/>
          <w:lang w:val="id-ID"/>
        </w:rPr>
        <w:t xml:space="preserve">] </w:t>
      </w:r>
      <w:r w:rsidR="00784D9E" w:rsidRPr="00885F88">
        <w:rPr>
          <w:rFonts w:ascii="Arial Narrow" w:hAnsi="Arial Narrow"/>
          <w:color w:val="000000" w:themeColor="text1"/>
          <w:sz w:val="24"/>
          <w:szCs w:val="24"/>
          <w:lang w:val="id-ID"/>
        </w:rPr>
        <w:tab/>
      </w:r>
      <w:r w:rsidRPr="00885F88">
        <w:rPr>
          <w:rFonts w:ascii="Arial Narrow" w:hAnsi="Arial Narrow"/>
          <w:color w:val="000000" w:themeColor="text1"/>
          <w:sz w:val="24"/>
          <w:szCs w:val="24"/>
          <w:lang w:val="id-ID"/>
        </w:rPr>
        <w:t>Penjelasan Undang-Undang Nomor 11 Tahun</w:t>
      </w:r>
      <w:r w:rsidRPr="00784D9E">
        <w:rPr>
          <w:rFonts w:ascii="Arial Narrow" w:hAnsi="Arial Narrow"/>
          <w:color w:val="000000" w:themeColor="text1"/>
          <w:sz w:val="24"/>
          <w:szCs w:val="24"/>
          <w:lang w:val="id-ID"/>
        </w:rPr>
        <w:t xml:space="preserve"> 2012 tentang Sistem peradilan Pidana Anak</w:t>
      </w:r>
      <w:r w:rsidR="000913EC" w:rsidRPr="00784D9E">
        <w:rPr>
          <w:rFonts w:ascii="Arial Narrow" w:hAnsi="Arial Narrow"/>
          <w:color w:val="000000" w:themeColor="text1"/>
          <w:sz w:val="24"/>
          <w:szCs w:val="24"/>
          <w:lang w:val="id-ID"/>
        </w:rPr>
        <w:t>.</w:t>
      </w:r>
    </w:p>
    <w:p w14:paraId="50BCD93D" w14:textId="3C500D77" w:rsidR="00D714CE" w:rsidRPr="00784D9E" w:rsidRDefault="00D714CE" w:rsidP="00784D9E">
      <w:pPr>
        <w:spacing w:after="0"/>
        <w:ind w:left="426" w:hanging="426"/>
        <w:rPr>
          <w:rFonts w:ascii="Arial Narrow" w:hAnsi="Arial Narrow"/>
          <w:color w:val="000000" w:themeColor="text1"/>
          <w:sz w:val="24"/>
          <w:szCs w:val="24"/>
          <w:lang w:val="id-ID"/>
        </w:rPr>
      </w:pPr>
      <w:r w:rsidRPr="00784D9E">
        <w:rPr>
          <w:rFonts w:ascii="Arial Narrow" w:hAnsi="Arial Narrow"/>
          <w:color w:val="000000" w:themeColor="text1"/>
          <w:sz w:val="24"/>
          <w:szCs w:val="24"/>
          <w:lang w:val="id-ID"/>
        </w:rPr>
        <w:t>[</w:t>
      </w:r>
      <w:r w:rsidR="000913EC" w:rsidRPr="00784D9E">
        <w:rPr>
          <w:rFonts w:ascii="Arial Narrow" w:hAnsi="Arial Narrow"/>
          <w:color w:val="000000" w:themeColor="text1"/>
          <w:sz w:val="24"/>
          <w:szCs w:val="24"/>
          <w:lang w:val="id-ID"/>
        </w:rPr>
        <w:t>8</w:t>
      </w:r>
      <w:r w:rsidRPr="00784D9E">
        <w:rPr>
          <w:rFonts w:ascii="Arial Narrow" w:hAnsi="Arial Narrow"/>
          <w:color w:val="000000" w:themeColor="text1"/>
          <w:sz w:val="24"/>
          <w:szCs w:val="24"/>
          <w:lang w:val="id-ID"/>
        </w:rPr>
        <w:t>]</w:t>
      </w:r>
      <w:r w:rsidRPr="00784D9E">
        <w:rPr>
          <w:rFonts w:ascii="Arial Narrow" w:hAnsi="Arial Narrow"/>
          <w:sz w:val="24"/>
          <w:szCs w:val="24"/>
          <w:lang w:val="id-ID"/>
        </w:rPr>
        <w:t xml:space="preserve"> </w:t>
      </w:r>
      <w:hyperlink r:id="rId11" w:history="1">
        <w:r w:rsidRPr="00784D9E">
          <w:rPr>
            <w:rStyle w:val="Hyperlink"/>
            <w:rFonts w:ascii="Arial Narrow" w:hAnsi="Arial Narrow"/>
            <w:sz w:val="24"/>
            <w:szCs w:val="24"/>
            <w:lang w:val="id-ID"/>
          </w:rPr>
          <w:t>https://www.hukumonline.com/berita/baca/lt5adeefc80f6ba/mengenal-konsep-diversi-dalam-pengadilan-pidana-anak</w:t>
        </w:r>
      </w:hyperlink>
      <w:r w:rsidRPr="00784D9E">
        <w:rPr>
          <w:rFonts w:ascii="Arial Narrow" w:hAnsi="Arial Narrow"/>
          <w:color w:val="000000" w:themeColor="text1"/>
          <w:sz w:val="24"/>
          <w:szCs w:val="24"/>
          <w:lang w:val="id-ID"/>
        </w:rPr>
        <w:t>, diakses 12 Juni 2021.</w:t>
      </w:r>
    </w:p>
    <w:p w14:paraId="17325E37" w14:textId="5F0F08D2" w:rsidR="003913F8" w:rsidRPr="00784D9E" w:rsidRDefault="003913F8" w:rsidP="00784D9E">
      <w:pPr>
        <w:spacing w:after="0"/>
        <w:ind w:left="426" w:hanging="426"/>
        <w:rPr>
          <w:rFonts w:ascii="Arial Narrow" w:hAnsi="Arial Narrow"/>
          <w:sz w:val="24"/>
          <w:szCs w:val="24"/>
          <w:lang w:val="id-ID"/>
        </w:rPr>
      </w:pPr>
      <w:r w:rsidRPr="00784D9E">
        <w:rPr>
          <w:rFonts w:ascii="Arial Narrow" w:hAnsi="Arial Narrow"/>
          <w:sz w:val="24"/>
          <w:szCs w:val="24"/>
          <w:lang w:val="id-ID"/>
        </w:rPr>
        <w:t>[</w:t>
      </w:r>
      <w:r w:rsidR="000913EC" w:rsidRPr="00784D9E">
        <w:rPr>
          <w:rFonts w:ascii="Arial Narrow" w:hAnsi="Arial Narrow"/>
          <w:sz w:val="24"/>
          <w:szCs w:val="24"/>
          <w:lang w:val="id-ID"/>
        </w:rPr>
        <w:t>9</w:t>
      </w:r>
      <w:r w:rsidRPr="00784D9E">
        <w:rPr>
          <w:rFonts w:ascii="Arial Narrow" w:hAnsi="Arial Narrow"/>
          <w:sz w:val="24"/>
          <w:szCs w:val="24"/>
          <w:lang w:val="id-ID"/>
        </w:rPr>
        <w:t xml:space="preserve">] </w:t>
      </w:r>
      <w:r w:rsidR="00784D9E">
        <w:rPr>
          <w:rFonts w:ascii="Arial Narrow" w:hAnsi="Arial Narrow"/>
          <w:sz w:val="24"/>
          <w:szCs w:val="24"/>
          <w:lang w:val="id-ID"/>
        </w:rPr>
        <w:tab/>
      </w:r>
      <w:r w:rsidRPr="00784D9E">
        <w:rPr>
          <w:rFonts w:ascii="Arial Narrow" w:hAnsi="Arial Narrow"/>
          <w:sz w:val="24"/>
          <w:szCs w:val="24"/>
          <w:lang w:val="id-ID"/>
        </w:rPr>
        <w:t xml:space="preserve">Made Ayu Citra Maya Sari, 2012, </w:t>
      </w:r>
      <w:r w:rsidRPr="00784D9E">
        <w:rPr>
          <w:rFonts w:ascii="Arial Narrow" w:hAnsi="Arial Narrow"/>
          <w:i/>
          <w:iCs/>
          <w:sz w:val="24"/>
          <w:szCs w:val="24"/>
          <w:lang w:val="id-ID"/>
        </w:rPr>
        <w:t>Diversi dalam Sistem Peradilan Pidana Anak di Indonesia</w:t>
      </w:r>
      <w:r w:rsidRPr="00784D9E">
        <w:rPr>
          <w:rFonts w:ascii="Arial Narrow" w:hAnsi="Arial Narrow"/>
          <w:sz w:val="24"/>
          <w:szCs w:val="24"/>
          <w:lang w:val="id-ID"/>
        </w:rPr>
        <w:t>, hlm 5.</w:t>
      </w:r>
    </w:p>
    <w:p w14:paraId="52C44909" w14:textId="33409D73" w:rsidR="00D714CE" w:rsidRPr="00784D9E" w:rsidRDefault="00D714CE" w:rsidP="00784D9E">
      <w:pPr>
        <w:spacing w:after="0"/>
        <w:ind w:left="426" w:hanging="426"/>
        <w:rPr>
          <w:rFonts w:ascii="Arial Narrow" w:hAnsi="Arial Narrow"/>
          <w:sz w:val="24"/>
          <w:szCs w:val="24"/>
          <w:lang w:val="id-ID"/>
        </w:rPr>
      </w:pPr>
      <w:r w:rsidRPr="00784D9E">
        <w:rPr>
          <w:rFonts w:ascii="Arial Narrow" w:hAnsi="Arial Narrow"/>
          <w:sz w:val="24"/>
          <w:szCs w:val="24"/>
          <w:lang w:val="id-ID"/>
        </w:rPr>
        <w:t>[</w:t>
      </w:r>
      <w:r w:rsidR="003F2855" w:rsidRPr="00784D9E">
        <w:rPr>
          <w:rFonts w:ascii="Arial Narrow" w:hAnsi="Arial Narrow"/>
          <w:sz w:val="24"/>
          <w:szCs w:val="24"/>
          <w:lang w:val="id-ID"/>
        </w:rPr>
        <w:t>10</w:t>
      </w:r>
      <w:r w:rsidRPr="00784D9E">
        <w:rPr>
          <w:rFonts w:ascii="Arial Narrow" w:hAnsi="Arial Narrow"/>
          <w:sz w:val="24"/>
          <w:szCs w:val="24"/>
          <w:lang w:val="id-ID"/>
        </w:rPr>
        <w:t>] Harkristuti Harkrisnowo,</w:t>
      </w:r>
      <w:r w:rsidR="008E544D" w:rsidRPr="00784D9E">
        <w:rPr>
          <w:rFonts w:ascii="Arial Narrow" w:hAnsi="Arial Narrow"/>
          <w:sz w:val="24"/>
          <w:szCs w:val="24"/>
          <w:lang w:val="id-ID"/>
        </w:rPr>
        <w:t xml:space="preserve"> 2014,</w:t>
      </w:r>
      <w:r w:rsidRPr="00784D9E">
        <w:rPr>
          <w:rFonts w:ascii="Arial Narrow" w:hAnsi="Arial Narrow"/>
          <w:sz w:val="24"/>
          <w:szCs w:val="24"/>
          <w:lang w:val="id-ID"/>
        </w:rPr>
        <w:t xml:space="preserve"> Instrumen Internasional bagi Penanganan Anak yang Melakukan Tindak Pidana</w:t>
      </w:r>
      <w:r w:rsidR="008E544D" w:rsidRPr="00784D9E">
        <w:rPr>
          <w:rFonts w:ascii="Arial Narrow" w:hAnsi="Arial Narrow"/>
          <w:sz w:val="24"/>
          <w:szCs w:val="24"/>
          <w:lang w:val="id-ID"/>
        </w:rPr>
        <w:t>, disampaikan dalam PUSANEV, BPHN Jakarta.</w:t>
      </w:r>
    </w:p>
    <w:p w14:paraId="41254DBC" w14:textId="5879D94C" w:rsidR="00B7403E" w:rsidRPr="00784D9E" w:rsidRDefault="00B7403E" w:rsidP="00784D9E">
      <w:pPr>
        <w:spacing w:after="0"/>
        <w:ind w:left="426" w:hanging="426"/>
        <w:rPr>
          <w:rFonts w:ascii="Arial Narrow" w:hAnsi="Arial Narrow"/>
          <w:sz w:val="24"/>
          <w:szCs w:val="24"/>
        </w:rPr>
      </w:pPr>
      <w:r w:rsidRPr="00784D9E">
        <w:rPr>
          <w:rFonts w:ascii="Arial Narrow" w:hAnsi="Arial Narrow"/>
          <w:sz w:val="24"/>
          <w:szCs w:val="24"/>
          <w:lang w:val="id-ID"/>
        </w:rPr>
        <w:t>[</w:t>
      </w:r>
      <w:r w:rsidR="003F2855" w:rsidRPr="00784D9E">
        <w:rPr>
          <w:rFonts w:ascii="Arial Narrow" w:hAnsi="Arial Narrow"/>
          <w:sz w:val="24"/>
          <w:szCs w:val="24"/>
          <w:lang w:val="id-ID"/>
        </w:rPr>
        <w:t>11</w:t>
      </w:r>
      <w:r w:rsidRPr="00784D9E">
        <w:rPr>
          <w:rFonts w:ascii="Arial Narrow" w:hAnsi="Arial Narrow"/>
          <w:sz w:val="24"/>
          <w:szCs w:val="24"/>
          <w:lang w:val="id-ID"/>
        </w:rPr>
        <w:t xml:space="preserve">] Antara news.com </w:t>
      </w:r>
      <w:hyperlink r:id="rId12" w:history="1">
        <w:r w:rsidRPr="00784D9E">
          <w:rPr>
            <w:rStyle w:val="Hyperlink"/>
            <w:rFonts w:ascii="Arial Narrow" w:hAnsi="Arial Narrow"/>
            <w:sz w:val="24"/>
            <w:szCs w:val="24"/>
            <w:lang w:val="id-ID"/>
          </w:rPr>
          <w:t>https://www.antaranews.com/berita/29022/berawal-dari-permintaan-berobat-ke-dokter-kasus-raju-pun-merebak</w:t>
        </w:r>
      </w:hyperlink>
      <w:r w:rsidRPr="00784D9E">
        <w:rPr>
          <w:rFonts w:ascii="Arial Narrow" w:hAnsi="Arial Narrow"/>
          <w:sz w:val="24"/>
          <w:szCs w:val="24"/>
          <w:lang w:val="id-ID"/>
        </w:rPr>
        <w:t>, diaks</w:t>
      </w:r>
      <w:r w:rsidR="00B45723" w:rsidRPr="00784D9E">
        <w:rPr>
          <w:rFonts w:ascii="Arial Narrow" w:hAnsi="Arial Narrow"/>
          <w:sz w:val="24"/>
          <w:szCs w:val="24"/>
        </w:rPr>
        <w:t>es 8 Juni 2021.</w:t>
      </w:r>
    </w:p>
    <w:p w14:paraId="6CC59D86" w14:textId="46F5CEE5" w:rsidR="005774BC" w:rsidRPr="00784D9E" w:rsidRDefault="005774BC" w:rsidP="00784D9E">
      <w:pPr>
        <w:spacing w:after="0"/>
        <w:ind w:left="426" w:hanging="426"/>
        <w:rPr>
          <w:rFonts w:ascii="Arial Narrow" w:hAnsi="Arial Narrow"/>
          <w:sz w:val="24"/>
          <w:szCs w:val="24"/>
          <w:lang w:val="id-ID"/>
        </w:rPr>
      </w:pPr>
      <w:r w:rsidRPr="00784D9E">
        <w:rPr>
          <w:rFonts w:ascii="Arial Narrow" w:hAnsi="Arial Narrow"/>
          <w:sz w:val="24"/>
          <w:szCs w:val="24"/>
          <w:lang w:val="id-ID"/>
        </w:rPr>
        <w:t>[</w:t>
      </w:r>
      <w:r w:rsidR="00AD096F" w:rsidRPr="00784D9E">
        <w:rPr>
          <w:rFonts w:ascii="Arial Narrow" w:hAnsi="Arial Narrow"/>
          <w:sz w:val="24"/>
          <w:szCs w:val="24"/>
          <w:lang w:val="id-ID"/>
        </w:rPr>
        <w:t>12</w:t>
      </w:r>
      <w:r w:rsidRPr="00784D9E">
        <w:rPr>
          <w:rFonts w:ascii="Arial Narrow" w:hAnsi="Arial Narrow"/>
          <w:sz w:val="24"/>
          <w:szCs w:val="24"/>
          <w:lang w:val="id-ID"/>
        </w:rPr>
        <w:t xml:space="preserve">] </w:t>
      </w:r>
      <w:r w:rsidR="00784D9E">
        <w:rPr>
          <w:rFonts w:ascii="Arial Narrow" w:hAnsi="Arial Narrow"/>
          <w:sz w:val="24"/>
          <w:szCs w:val="24"/>
          <w:lang w:val="id-ID"/>
        </w:rPr>
        <w:tab/>
      </w:r>
      <w:r w:rsidRPr="00784D9E">
        <w:rPr>
          <w:rFonts w:ascii="Arial Narrow" w:hAnsi="Arial Narrow"/>
          <w:sz w:val="24"/>
          <w:szCs w:val="24"/>
          <w:lang w:val="id-ID"/>
        </w:rPr>
        <w:t xml:space="preserve">Barda Nawawi Arief, 2001, </w:t>
      </w:r>
      <w:r w:rsidRPr="00784D9E">
        <w:rPr>
          <w:rFonts w:ascii="Arial Narrow" w:hAnsi="Arial Narrow"/>
          <w:i/>
          <w:iCs/>
          <w:sz w:val="24"/>
          <w:szCs w:val="24"/>
          <w:lang w:val="id-ID"/>
        </w:rPr>
        <w:t>Beberapa Aspek Kebijakan Penegakan dan Pengembangan Hukum Pidana</w:t>
      </w:r>
      <w:r w:rsidRPr="00784D9E">
        <w:rPr>
          <w:rFonts w:ascii="Arial Narrow" w:hAnsi="Arial Narrow"/>
          <w:sz w:val="24"/>
          <w:szCs w:val="24"/>
          <w:lang w:val="id-ID"/>
        </w:rPr>
        <w:t>, Citra Aditya Bhakti, Bandung, hal.165</w:t>
      </w:r>
    </w:p>
    <w:p w14:paraId="492A6251" w14:textId="1054D4E5" w:rsidR="00836B41" w:rsidRPr="00784D9E" w:rsidRDefault="00836B41" w:rsidP="00784D9E">
      <w:pPr>
        <w:spacing w:after="0"/>
        <w:ind w:left="426" w:hanging="426"/>
        <w:rPr>
          <w:rFonts w:ascii="Arial Narrow" w:hAnsi="Arial Narrow"/>
          <w:sz w:val="24"/>
          <w:szCs w:val="24"/>
          <w:lang w:val="id-ID"/>
        </w:rPr>
      </w:pPr>
      <w:r w:rsidRPr="00784D9E">
        <w:rPr>
          <w:rFonts w:ascii="Arial Narrow" w:hAnsi="Arial Narrow"/>
          <w:sz w:val="24"/>
          <w:szCs w:val="24"/>
          <w:lang w:val="id-ID"/>
        </w:rPr>
        <w:t>[</w:t>
      </w:r>
      <w:r w:rsidR="00AD096F" w:rsidRPr="00784D9E">
        <w:rPr>
          <w:rFonts w:ascii="Arial Narrow" w:hAnsi="Arial Narrow"/>
          <w:sz w:val="24"/>
          <w:szCs w:val="24"/>
          <w:lang w:val="id-ID"/>
        </w:rPr>
        <w:t>13</w:t>
      </w:r>
      <w:r w:rsidRPr="00784D9E">
        <w:rPr>
          <w:rFonts w:ascii="Arial Narrow" w:hAnsi="Arial Narrow"/>
          <w:sz w:val="24"/>
          <w:szCs w:val="24"/>
          <w:lang w:val="id-ID"/>
        </w:rPr>
        <w:t xml:space="preserve">] </w:t>
      </w:r>
      <w:r w:rsidR="00784D9E">
        <w:rPr>
          <w:rFonts w:ascii="Arial Narrow" w:hAnsi="Arial Narrow"/>
          <w:sz w:val="24"/>
          <w:szCs w:val="24"/>
          <w:lang w:val="id-ID"/>
        </w:rPr>
        <w:tab/>
      </w:r>
      <w:r w:rsidR="00B45723" w:rsidRPr="00784D9E">
        <w:rPr>
          <w:rFonts w:ascii="Arial Narrow" w:hAnsi="Arial Narrow"/>
          <w:i/>
          <w:iCs/>
          <w:sz w:val="24"/>
          <w:szCs w:val="24"/>
          <w:lang w:val="id-ID"/>
        </w:rPr>
        <w:t>Rule</w:t>
      </w:r>
      <w:r w:rsidRPr="00784D9E">
        <w:rPr>
          <w:rFonts w:ascii="Arial Narrow" w:hAnsi="Arial Narrow"/>
          <w:i/>
          <w:iCs/>
          <w:sz w:val="24"/>
          <w:szCs w:val="24"/>
          <w:lang w:val="id-ID"/>
        </w:rPr>
        <w:t xml:space="preserve">.5.1 </w:t>
      </w:r>
      <w:r w:rsidR="00B45723" w:rsidRPr="00784D9E">
        <w:rPr>
          <w:rFonts w:ascii="Arial Narrow" w:hAnsi="Arial Narrow"/>
          <w:i/>
          <w:iCs/>
          <w:sz w:val="24"/>
          <w:szCs w:val="24"/>
          <w:lang w:val="id-ID"/>
        </w:rPr>
        <w:t xml:space="preserve">the </w:t>
      </w:r>
      <w:r w:rsidRPr="00784D9E">
        <w:rPr>
          <w:rFonts w:ascii="Arial Narrow" w:hAnsi="Arial Narrow"/>
          <w:i/>
          <w:iCs/>
          <w:sz w:val="24"/>
          <w:szCs w:val="24"/>
          <w:lang w:val="id-ID"/>
        </w:rPr>
        <w:t>Beijing Rules. United Nations Standard Minimum Rules for the Administration of Juvenile Justice ("</w:t>
      </w:r>
      <w:r w:rsidR="004556A8">
        <w:rPr>
          <w:rFonts w:ascii="Arial Narrow" w:hAnsi="Arial Narrow"/>
          <w:i/>
          <w:iCs/>
          <w:sz w:val="24"/>
          <w:szCs w:val="24"/>
        </w:rPr>
        <w:t>t</w:t>
      </w:r>
      <w:r w:rsidRPr="00784D9E">
        <w:rPr>
          <w:rFonts w:ascii="Arial Narrow" w:hAnsi="Arial Narrow"/>
          <w:i/>
          <w:iCs/>
          <w:sz w:val="24"/>
          <w:szCs w:val="24"/>
          <w:lang w:val="id-ID"/>
        </w:rPr>
        <w:t>he Beijing Rules")</w:t>
      </w:r>
      <w:r w:rsidR="00AD096F" w:rsidRPr="00784D9E">
        <w:rPr>
          <w:rFonts w:ascii="Arial Narrow" w:hAnsi="Arial Narrow"/>
          <w:i/>
          <w:iCs/>
          <w:sz w:val="24"/>
          <w:szCs w:val="24"/>
          <w:lang w:val="id-ID"/>
        </w:rPr>
        <w:t>,</w:t>
      </w:r>
      <w:r w:rsidRPr="00784D9E">
        <w:rPr>
          <w:rFonts w:ascii="Arial Narrow" w:hAnsi="Arial Narrow"/>
          <w:i/>
          <w:iCs/>
          <w:sz w:val="24"/>
          <w:szCs w:val="24"/>
          <w:lang w:val="id-ID"/>
        </w:rPr>
        <w:t xml:space="preserve"> Adopted by General Assembly resolution 40/33 of 29</w:t>
      </w:r>
      <w:r w:rsidRPr="00784D9E">
        <w:rPr>
          <w:rFonts w:ascii="Arial Narrow" w:hAnsi="Arial Narrow"/>
          <w:sz w:val="24"/>
          <w:szCs w:val="24"/>
          <w:lang w:val="id-ID"/>
        </w:rPr>
        <w:t xml:space="preserve"> November 1985</w:t>
      </w:r>
      <w:r w:rsidR="00AD096F" w:rsidRPr="00784D9E">
        <w:rPr>
          <w:rFonts w:ascii="Arial Narrow" w:hAnsi="Arial Narrow"/>
          <w:sz w:val="24"/>
          <w:szCs w:val="24"/>
          <w:lang w:val="id-ID"/>
        </w:rPr>
        <w:t>.</w:t>
      </w:r>
    </w:p>
    <w:p w14:paraId="317DFB9C" w14:textId="65CEEEFB" w:rsidR="00836B41" w:rsidRPr="00784D9E" w:rsidRDefault="00836B41" w:rsidP="00784D9E">
      <w:pPr>
        <w:spacing w:after="0"/>
        <w:ind w:left="426" w:hanging="426"/>
        <w:rPr>
          <w:rFonts w:ascii="Arial Narrow" w:hAnsi="Arial Narrow"/>
          <w:sz w:val="24"/>
          <w:szCs w:val="24"/>
        </w:rPr>
      </w:pPr>
      <w:r w:rsidRPr="00784D9E">
        <w:rPr>
          <w:rFonts w:ascii="Arial Narrow" w:hAnsi="Arial Narrow"/>
          <w:sz w:val="24"/>
          <w:szCs w:val="24"/>
          <w:lang w:val="id-ID"/>
        </w:rPr>
        <w:t>[</w:t>
      </w:r>
      <w:r w:rsidR="00AD096F" w:rsidRPr="00784D9E">
        <w:rPr>
          <w:rFonts w:ascii="Arial Narrow" w:hAnsi="Arial Narrow"/>
          <w:sz w:val="24"/>
          <w:szCs w:val="24"/>
          <w:lang w:val="id-ID"/>
        </w:rPr>
        <w:t>14</w:t>
      </w:r>
      <w:r w:rsidRPr="00784D9E">
        <w:rPr>
          <w:rFonts w:ascii="Arial Narrow" w:hAnsi="Arial Narrow"/>
          <w:sz w:val="24"/>
          <w:szCs w:val="24"/>
          <w:lang w:val="id-ID"/>
        </w:rPr>
        <w:t xml:space="preserve">] </w:t>
      </w:r>
      <w:r w:rsidR="00784D9E">
        <w:rPr>
          <w:rFonts w:ascii="Arial Narrow" w:hAnsi="Arial Narrow"/>
          <w:sz w:val="24"/>
          <w:szCs w:val="24"/>
          <w:lang w:val="id-ID"/>
        </w:rPr>
        <w:tab/>
      </w:r>
      <w:r w:rsidRPr="00784D9E">
        <w:rPr>
          <w:rFonts w:ascii="Arial Narrow" w:hAnsi="Arial Narrow"/>
          <w:sz w:val="24"/>
          <w:szCs w:val="24"/>
          <w:lang w:val="id-ID"/>
        </w:rPr>
        <w:t>Nadia Oktaviani Zulfa, Kuswendari Listyaningtri H. dan Apectriyas Zihaningrum</w:t>
      </w:r>
      <w:r w:rsidR="00B45723" w:rsidRPr="00784D9E">
        <w:rPr>
          <w:rFonts w:ascii="Arial Narrow" w:hAnsi="Arial Narrow"/>
          <w:sz w:val="24"/>
          <w:szCs w:val="24"/>
        </w:rPr>
        <w:t>, 2015,</w:t>
      </w:r>
      <w:r w:rsidRPr="00784D9E">
        <w:rPr>
          <w:rFonts w:ascii="Arial Narrow" w:hAnsi="Arial Narrow"/>
          <w:sz w:val="24"/>
          <w:szCs w:val="24"/>
          <w:lang w:val="id-ID"/>
        </w:rPr>
        <w:t xml:space="preserve"> </w:t>
      </w:r>
      <w:r w:rsidR="00B45723" w:rsidRPr="00784D9E">
        <w:rPr>
          <w:rFonts w:ascii="Arial Narrow" w:hAnsi="Arial Narrow"/>
          <w:sz w:val="24"/>
          <w:szCs w:val="24"/>
        </w:rPr>
        <w:t>“</w:t>
      </w:r>
      <w:r w:rsidRPr="00784D9E">
        <w:rPr>
          <w:rFonts w:ascii="Arial Narrow" w:hAnsi="Arial Narrow"/>
          <w:sz w:val="24"/>
          <w:szCs w:val="24"/>
          <w:lang w:val="id-ID"/>
        </w:rPr>
        <w:t>Implementasi Diversi Sebagai Wujud Perlindungan</w:t>
      </w:r>
      <w:r w:rsidR="00B45723" w:rsidRPr="00784D9E">
        <w:rPr>
          <w:rFonts w:ascii="Arial Narrow" w:hAnsi="Arial Narrow"/>
          <w:sz w:val="24"/>
          <w:szCs w:val="24"/>
        </w:rPr>
        <w:t xml:space="preserve">”, </w:t>
      </w:r>
      <w:r w:rsidR="00B45723" w:rsidRPr="00784D9E">
        <w:rPr>
          <w:rFonts w:ascii="Arial Narrow" w:hAnsi="Arial Narrow"/>
          <w:i/>
          <w:iCs/>
          <w:sz w:val="24"/>
          <w:szCs w:val="24"/>
        </w:rPr>
        <w:t>Jurnal</w:t>
      </w:r>
      <w:r w:rsidRPr="00784D9E">
        <w:rPr>
          <w:rFonts w:ascii="Arial Narrow" w:hAnsi="Arial Narrow"/>
          <w:i/>
          <w:iCs/>
          <w:sz w:val="24"/>
          <w:szCs w:val="24"/>
          <w:lang w:val="id-ID"/>
        </w:rPr>
        <w:t xml:space="preserve"> Hak Anak GEMA</w:t>
      </w:r>
      <w:r w:rsidRPr="00784D9E">
        <w:rPr>
          <w:rFonts w:ascii="Arial Narrow" w:hAnsi="Arial Narrow"/>
          <w:sz w:val="24"/>
          <w:szCs w:val="24"/>
          <w:lang w:val="id-ID"/>
        </w:rPr>
        <w:t>, T</w:t>
      </w:r>
      <w:r w:rsidR="00B45723" w:rsidRPr="00784D9E">
        <w:rPr>
          <w:rFonts w:ascii="Arial Narrow" w:hAnsi="Arial Narrow"/>
          <w:sz w:val="24"/>
          <w:szCs w:val="24"/>
        </w:rPr>
        <w:t>hn</w:t>
      </w:r>
      <w:r w:rsidRPr="00784D9E">
        <w:rPr>
          <w:rFonts w:ascii="Arial Narrow" w:hAnsi="Arial Narrow"/>
          <w:sz w:val="24"/>
          <w:szCs w:val="24"/>
          <w:lang w:val="id-ID"/>
        </w:rPr>
        <w:t xml:space="preserve"> XXVII/50/Pebruari - Juli 2015 hlm. 1811</w:t>
      </w:r>
      <w:r w:rsidR="00B45723" w:rsidRPr="00784D9E">
        <w:rPr>
          <w:rFonts w:ascii="Arial Narrow" w:hAnsi="Arial Narrow"/>
          <w:sz w:val="24"/>
          <w:szCs w:val="24"/>
        </w:rPr>
        <w:t>.</w:t>
      </w:r>
    </w:p>
    <w:p w14:paraId="75484070" w14:textId="5F0BE14B" w:rsidR="00784D9E" w:rsidRPr="006E5E8F" w:rsidRDefault="00784D9E" w:rsidP="00784D9E">
      <w:pPr>
        <w:spacing w:after="0"/>
        <w:ind w:left="426" w:hanging="426"/>
        <w:rPr>
          <w:rFonts w:ascii="Arial Narrow" w:hAnsi="Arial Narrow"/>
          <w:sz w:val="24"/>
          <w:szCs w:val="24"/>
          <w:lang w:val="id-ID"/>
        </w:rPr>
      </w:pPr>
      <w:r w:rsidRPr="00784D9E">
        <w:rPr>
          <w:rFonts w:ascii="Arial Narrow" w:hAnsi="Arial Narrow"/>
          <w:color w:val="000000" w:themeColor="text1"/>
          <w:sz w:val="24"/>
          <w:szCs w:val="24"/>
        </w:rPr>
        <w:t>[</w:t>
      </w:r>
      <w:r w:rsidRPr="006E5E8F">
        <w:rPr>
          <w:rFonts w:ascii="Arial Narrow" w:hAnsi="Arial Narrow"/>
          <w:color w:val="000000" w:themeColor="text1"/>
          <w:sz w:val="24"/>
          <w:szCs w:val="24"/>
        </w:rPr>
        <w:t xml:space="preserve">15] </w:t>
      </w:r>
      <w:r w:rsidRPr="006E5E8F">
        <w:rPr>
          <w:rFonts w:ascii="Arial Narrow" w:hAnsi="Arial Narrow"/>
          <w:color w:val="000000" w:themeColor="text1"/>
          <w:sz w:val="24"/>
          <w:szCs w:val="24"/>
        </w:rPr>
        <w:tab/>
      </w:r>
      <w:r w:rsidRPr="006E5E8F">
        <w:rPr>
          <w:rFonts w:ascii="Arial Narrow" w:hAnsi="Arial Narrow"/>
          <w:sz w:val="24"/>
          <w:szCs w:val="24"/>
          <w:lang w:val="id-ID"/>
        </w:rPr>
        <w:t>Harkristuti Harkrisnowo, 2014, Instrumen Internasional bagi Penanganan Anak yang Melakukan Tindak Pidana, disampaikan dalam PUSANEV, BPHN Jakarta.</w:t>
      </w:r>
    </w:p>
    <w:p w14:paraId="70995938" w14:textId="21596499" w:rsidR="00AB043A" w:rsidRPr="006E5E8F" w:rsidRDefault="00AB043A" w:rsidP="006E5E8F">
      <w:pPr>
        <w:tabs>
          <w:tab w:val="left" w:pos="426"/>
        </w:tabs>
        <w:rPr>
          <w:rFonts w:ascii="Arial Narrow" w:hAnsi="Arial Narrow" w:cs="Times New Roman"/>
          <w:noProof/>
          <w:sz w:val="24"/>
          <w:szCs w:val="24"/>
        </w:rPr>
        <w:sectPr w:rsidR="00AB043A" w:rsidRPr="006E5E8F" w:rsidSect="00030B98">
          <w:type w:val="continuous"/>
          <w:pgSz w:w="11907" w:h="16839" w:code="9"/>
          <w:pgMar w:top="1440" w:right="1440" w:bottom="1440" w:left="1440" w:header="720" w:footer="720" w:gutter="0"/>
          <w:cols w:space="720"/>
          <w:formProt w:val="0"/>
          <w:docGrid w:linePitch="360"/>
        </w:sectPr>
      </w:pPr>
      <w:r w:rsidRPr="006E5E8F">
        <w:rPr>
          <w:rFonts w:ascii="Arial Narrow" w:hAnsi="Arial Narrow" w:cs="Times New Roman"/>
          <w:noProof/>
          <w:sz w:val="24"/>
          <w:szCs w:val="24"/>
        </w:rPr>
        <w:t xml:space="preserve">[16]  Pasal 1 </w:t>
      </w:r>
      <w:r w:rsidR="006E5E8F" w:rsidRPr="006E5E8F">
        <w:rPr>
          <w:rFonts w:ascii="Arial Narrow" w:hAnsi="Arial Narrow" w:cs="Times New Roman"/>
          <w:noProof/>
          <w:sz w:val="24"/>
          <w:szCs w:val="24"/>
        </w:rPr>
        <w:t xml:space="preserve"> butir  18 dan 19 UU  No. 11 Tahun 2012 tentang Sistem Peradilan Pidana Anak.</w:t>
      </w:r>
    </w:p>
    <w:p w14:paraId="34C6AFFE" w14:textId="20DA4517" w:rsidR="00FE1250" w:rsidRPr="0030092F" w:rsidRDefault="00FE1250" w:rsidP="00FE1250">
      <w:pPr>
        <w:rPr>
          <w:rFonts w:ascii="Arial Narrow" w:hAnsi="Arial Narrow" w:cs="Times New Roman"/>
          <w:noProof/>
          <w:sz w:val="20"/>
          <w:szCs w:val="20"/>
          <w:lang w:val="id-ID"/>
        </w:rPr>
      </w:pPr>
    </w:p>
    <w:tbl>
      <w:tblPr>
        <w:tblStyle w:val="TableGrid"/>
        <w:tblW w:w="0" w:type="auto"/>
        <w:tblLook w:val="04A0" w:firstRow="1" w:lastRow="0" w:firstColumn="1" w:lastColumn="0" w:noHBand="0" w:noVBand="1"/>
      </w:tblPr>
      <w:tblGrid>
        <w:gridCol w:w="9017"/>
      </w:tblGrid>
      <w:tr w:rsidR="00FE1250" w:rsidRPr="0030092F" w14:paraId="37D57D5E" w14:textId="77777777" w:rsidTr="005B6DE5">
        <w:tc>
          <w:tcPr>
            <w:tcW w:w="9017" w:type="dxa"/>
          </w:tcPr>
          <w:p w14:paraId="455A64B0" w14:textId="2D64760E" w:rsidR="00FE1250" w:rsidRPr="00FE1250" w:rsidRDefault="00FE1250" w:rsidP="005B6DE5">
            <w:pPr>
              <w:tabs>
                <w:tab w:val="left" w:pos="247"/>
              </w:tabs>
              <w:spacing w:after="120"/>
              <w:ind w:left="247" w:hanging="247"/>
              <w:rPr>
                <w:rFonts w:ascii="Arial Narrow" w:hAnsi="Arial Narrow" w:cs="Times New Roman"/>
                <w:b/>
                <w:noProof/>
                <w:sz w:val="20"/>
                <w:szCs w:val="20"/>
              </w:rPr>
            </w:pPr>
            <w:r>
              <w:rPr>
                <w:rFonts w:ascii="Arial Narrow" w:hAnsi="Arial Narrow" w:cs="Times New Roman"/>
                <w:b/>
                <w:noProof/>
                <w:sz w:val="20"/>
                <w:szCs w:val="20"/>
              </w:rPr>
              <w:t>I</w:t>
            </w:r>
            <w:r w:rsidRPr="0030092F">
              <w:rPr>
                <w:rFonts w:ascii="Arial Narrow" w:hAnsi="Arial Narrow" w:cs="Times New Roman"/>
                <w:b/>
                <w:noProof/>
                <w:sz w:val="20"/>
                <w:szCs w:val="20"/>
                <w:lang w:val="id-ID"/>
              </w:rPr>
              <w:t>.</w:t>
            </w:r>
            <w:r w:rsidRPr="0030092F">
              <w:rPr>
                <w:rFonts w:ascii="Arial Narrow" w:hAnsi="Arial Narrow" w:cs="Times New Roman"/>
                <w:b/>
                <w:noProof/>
                <w:sz w:val="20"/>
                <w:szCs w:val="20"/>
                <w:lang w:val="id-ID"/>
              </w:rPr>
              <w:tab/>
            </w:r>
            <w:r>
              <w:rPr>
                <w:rFonts w:ascii="Arial Narrow" w:hAnsi="Arial Narrow" w:cs="Times New Roman"/>
                <w:b/>
                <w:noProof/>
                <w:sz w:val="20"/>
                <w:szCs w:val="20"/>
              </w:rPr>
              <w:t>LAMPIRAN LAMPIRAN</w:t>
            </w:r>
            <w:r w:rsidRPr="0030092F">
              <w:rPr>
                <w:rFonts w:ascii="Arial Narrow" w:hAnsi="Arial Narrow" w:cs="Times New Roman"/>
                <w:b/>
                <w:noProof/>
                <w:sz w:val="20"/>
                <w:szCs w:val="20"/>
                <w:lang w:val="id-ID"/>
              </w:rPr>
              <w:t xml:space="preserve">: </w:t>
            </w:r>
            <w:r w:rsidRPr="00FE1250">
              <w:rPr>
                <w:rFonts w:ascii="Arial Narrow" w:hAnsi="Arial Narrow" w:cs="Times New Roman"/>
                <w:bCs/>
                <w:noProof/>
                <w:sz w:val="20"/>
                <w:szCs w:val="20"/>
              </w:rPr>
              <w:t>Lampirkan Bukti</w:t>
            </w:r>
            <w:r>
              <w:rPr>
                <w:rFonts w:ascii="Arial Narrow" w:hAnsi="Arial Narrow" w:cs="Times New Roman"/>
                <w:b/>
                <w:noProof/>
                <w:sz w:val="20"/>
                <w:szCs w:val="20"/>
              </w:rPr>
              <w:t xml:space="preserve"> </w:t>
            </w:r>
            <w:r>
              <w:rPr>
                <w:rFonts w:ascii="Arial Narrow" w:hAnsi="Arial Narrow" w:cs="Times New Roman"/>
                <w:noProof/>
                <w:sz w:val="20"/>
                <w:szCs w:val="20"/>
              </w:rPr>
              <w:t>Ouput yang dihasilkan, dan dokumen lain yang dianggap perlu</w:t>
            </w:r>
          </w:p>
        </w:tc>
      </w:tr>
    </w:tbl>
    <w:p w14:paraId="1437594A" w14:textId="77777777" w:rsidR="00FE1250" w:rsidRDefault="00FE1250" w:rsidP="00FE1250">
      <w:pPr>
        <w:rPr>
          <w:rFonts w:ascii="Arial Narrow" w:hAnsi="Arial Narrow"/>
          <w:color w:val="000000" w:themeColor="text1"/>
          <w:sz w:val="20"/>
          <w:szCs w:val="20"/>
        </w:rPr>
        <w:sectPr w:rsidR="00FE1250" w:rsidSect="00030B98">
          <w:type w:val="continuous"/>
          <w:pgSz w:w="11907" w:h="16839" w:code="9"/>
          <w:pgMar w:top="1440" w:right="1440" w:bottom="1440" w:left="1440" w:header="720" w:footer="720" w:gutter="0"/>
          <w:cols w:space="720"/>
          <w:docGrid w:linePitch="360"/>
        </w:sectPr>
      </w:pPr>
    </w:p>
    <w:tbl>
      <w:tblPr>
        <w:tblStyle w:val="TableGrid"/>
        <w:tblW w:w="0" w:type="auto"/>
        <w:tblInd w:w="720" w:type="dxa"/>
        <w:tblLook w:val="04A0" w:firstRow="1" w:lastRow="0" w:firstColumn="1" w:lastColumn="0" w:noHBand="0" w:noVBand="1"/>
      </w:tblPr>
      <w:tblGrid>
        <w:gridCol w:w="551"/>
        <w:gridCol w:w="7746"/>
      </w:tblGrid>
      <w:tr w:rsidR="00C53ED3" w14:paraId="65249D5D" w14:textId="77777777" w:rsidTr="00C53ED3">
        <w:tc>
          <w:tcPr>
            <w:tcW w:w="551" w:type="dxa"/>
          </w:tcPr>
          <w:p w14:paraId="7074B00D" w14:textId="490ED459" w:rsidR="00C53ED3" w:rsidRDefault="00C53ED3" w:rsidP="00B83DBF">
            <w:pPr>
              <w:pStyle w:val="ListParagraph"/>
            </w:pPr>
            <w:r>
              <w:t>No</w:t>
            </w:r>
          </w:p>
        </w:tc>
        <w:tc>
          <w:tcPr>
            <w:tcW w:w="7746" w:type="dxa"/>
          </w:tcPr>
          <w:p w14:paraId="4792C88D" w14:textId="0E2E9D5E" w:rsidR="00C53ED3" w:rsidRDefault="00C53ED3" w:rsidP="00B83DBF">
            <w:pPr>
              <w:pStyle w:val="ListParagraph"/>
            </w:pPr>
            <w:r>
              <w:t>Luaran</w:t>
            </w:r>
          </w:p>
        </w:tc>
      </w:tr>
      <w:tr w:rsidR="00C53ED3" w14:paraId="1AD11B81" w14:textId="77777777" w:rsidTr="00C53ED3">
        <w:tc>
          <w:tcPr>
            <w:tcW w:w="551" w:type="dxa"/>
          </w:tcPr>
          <w:p w14:paraId="48B5F850" w14:textId="6F26200F" w:rsidR="00C53ED3" w:rsidRDefault="00C53ED3" w:rsidP="00C53ED3">
            <w:pPr>
              <w:pStyle w:val="ListParagraph"/>
              <w:numPr>
                <w:ilvl w:val="0"/>
                <w:numId w:val="28"/>
              </w:numPr>
            </w:pPr>
          </w:p>
        </w:tc>
        <w:tc>
          <w:tcPr>
            <w:tcW w:w="7746" w:type="dxa"/>
          </w:tcPr>
          <w:p w14:paraId="6D1B574F" w14:textId="77777777" w:rsidR="00C53ED3" w:rsidRDefault="00C53ED3" w:rsidP="00B83DBF">
            <w:pPr>
              <w:pStyle w:val="ListParagraph"/>
            </w:pPr>
            <w:r>
              <w:rPr>
                <w:noProof/>
              </w:rPr>
              <w:drawing>
                <wp:inline distT="0" distB="0" distL="0" distR="0" wp14:anchorId="6F39F77A" wp14:editId="7F550371">
                  <wp:extent cx="3225800" cy="18146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42230" cy="1823866"/>
                          </a:xfrm>
                          <a:prstGeom prst="rect">
                            <a:avLst/>
                          </a:prstGeom>
                        </pic:spPr>
                      </pic:pic>
                    </a:graphicData>
                  </a:graphic>
                </wp:inline>
              </w:drawing>
            </w:r>
          </w:p>
          <w:p w14:paraId="0803F4C0" w14:textId="63F29A6E" w:rsidR="00C53ED3" w:rsidRDefault="00C53ED3" w:rsidP="00B83DBF">
            <w:pPr>
              <w:pStyle w:val="ListParagraph"/>
            </w:pPr>
          </w:p>
        </w:tc>
      </w:tr>
      <w:tr w:rsidR="00C53ED3" w14:paraId="3E0AE912" w14:textId="77777777" w:rsidTr="00C53ED3">
        <w:tc>
          <w:tcPr>
            <w:tcW w:w="551" w:type="dxa"/>
          </w:tcPr>
          <w:p w14:paraId="6318EEB7" w14:textId="471AEA4E" w:rsidR="00C53ED3" w:rsidRDefault="00C53ED3" w:rsidP="00C53ED3">
            <w:pPr>
              <w:pStyle w:val="ListParagraph"/>
              <w:numPr>
                <w:ilvl w:val="0"/>
                <w:numId w:val="28"/>
              </w:numPr>
            </w:pPr>
          </w:p>
        </w:tc>
        <w:tc>
          <w:tcPr>
            <w:tcW w:w="7746" w:type="dxa"/>
          </w:tcPr>
          <w:p w14:paraId="74A7D72B" w14:textId="77777777" w:rsidR="00C53ED3" w:rsidRDefault="00C53ED3" w:rsidP="00B83DBF">
            <w:pPr>
              <w:pStyle w:val="ListParagraph"/>
            </w:pPr>
            <w:r>
              <w:rPr>
                <w:noProof/>
              </w:rPr>
              <w:drawing>
                <wp:inline distT="0" distB="0" distL="0" distR="0" wp14:anchorId="4C75E9A6" wp14:editId="0827CEBD">
                  <wp:extent cx="3105150" cy="174675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16153" cy="1752945"/>
                          </a:xfrm>
                          <a:prstGeom prst="rect">
                            <a:avLst/>
                          </a:prstGeom>
                        </pic:spPr>
                      </pic:pic>
                    </a:graphicData>
                  </a:graphic>
                </wp:inline>
              </w:drawing>
            </w:r>
          </w:p>
          <w:p w14:paraId="4E8ACDED" w14:textId="5E0B5AD0" w:rsidR="00C53ED3" w:rsidRDefault="00C53ED3" w:rsidP="00B83DBF">
            <w:pPr>
              <w:pStyle w:val="ListParagraph"/>
            </w:pPr>
          </w:p>
        </w:tc>
      </w:tr>
      <w:tr w:rsidR="00C53ED3" w14:paraId="0A42BF5C" w14:textId="77777777" w:rsidTr="00C53ED3">
        <w:tc>
          <w:tcPr>
            <w:tcW w:w="551" w:type="dxa"/>
          </w:tcPr>
          <w:p w14:paraId="439C2790" w14:textId="60888A14" w:rsidR="00C53ED3" w:rsidRDefault="00C53ED3" w:rsidP="00B83DBF">
            <w:pPr>
              <w:pStyle w:val="ListParagraph"/>
            </w:pPr>
            <w:r>
              <w:lastRenderedPageBreak/>
              <w:t>3.</w:t>
            </w:r>
          </w:p>
        </w:tc>
        <w:tc>
          <w:tcPr>
            <w:tcW w:w="7746" w:type="dxa"/>
          </w:tcPr>
          <w:p w14:paraId="5544C861" w14:textId="77777777" w:rsidR="00C53ED3" w:rsidRDefault="00C53ED3" w:rsidP="00B83DBF">
            <w:pPr>
              <w:pStyle w:val="ListParagraph"/>
            </w:pPr>
            <w:r>
              <w:rPr>
                <w:noProof/>
              </w:rPr>
              <w:drawing>
                <wp:inline distT="0" distB="0" distL="0" distR="0" wp14:anchorId="25E302D9" wp14:editId="23F2A639">
                  <wp:extent cx="3171983" cy="1784350"/>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6238" cy="1786744"/>
                          </a:xfrm>
                          <a:prstGeom prst="rect">
                            <a:avLst/>
                          </a:prstGeom>
                        </pic:spPr>
                      </pic:pic>
                    </a:graphicData>
                  </a:graphic>
                </wp:inline>
              </w:drawing>
            </w:r>
          </w:p>
          <w:p w14:paraId="58A698DA" w14:textId="2EDFA835" w:rsidR="00C53ED3" w:rsidRDefault="00C53ED3" w:rsidP="00B83DBF">
            <w:pPr>
              <w:pStyle w:val="ListParagraph"/>
            </w:pPr>
          </w:p>
        </w:tc>
      </w:tr>
      <w:tr w:rsidR="00C53ED3" w14:paraId="4DD2AB10" w14:textId="77777777" w:rsidTr="00C53ED3">
        <w:tc>
          <w:tcPr>
            <w:tcW w:w="551" w:type="dxa"/>
          </w:tcPr>
          <w:p w14:paraId="3DB3EFEF" w14:textId="2768D077" w:rsidR="00C53ED3" w:rsidRDefault="00C53ED3" w:rsidP="00C53ED3">
            <w:r>
              <w:t>4.</w:t>
            </w:r>
          </w:p>
        </w:tc>
        <w:tc>
          <w:tcPr>
            <w:tcW w:w="7746" w:type="dxa"/>
          </w:tcPr>
          <w:p w14:paraId="5AE3D94C" w14:textId="77777777" w:rsidR="00C53ED3" w:rsidRDefault="00C53ED3" w:rsidP="00B83DBF">
            <w:pPr>
              <w:pStyle w:val="ListParagraph"/>
            </w:pPr>
            <w:r>
              <w:rPr>
                <w:noProof/>
              </w:rPr>
              <w:drawing>
                <wp:inline distT="0" distB="0" distL="0" distR="0" wp14:anchorId="5C921225" wp14:editId="22F024B0">
                  <wp:extent cx="3222706"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33230" cy="2197904"/>
                          </a:xfrm>
                          <a:prstGeom prst="rect">
                            <a:avLst/>
                          </a:prstGeom>
                        </pic:spPr>
                      </pic:pic>
                    </a:graphicData>
                  </a:graphic>
                </wp:inline>
              </w:drawing>
            </w:r>
          </w:p>
          <w:p w14:paraId="3B08708D" w14:textId="73B0A62C" w:rsidR="00C53ED3" w:rsidRDefault="00C53ED3" w:rsidP="00B83DBF">
            <w:pPr>
              <w:pStyle w:val="ListParagraph"/>
            </w:pPr>
          </w:p>
        </w:tc>
      </w:tr>
    </w:tbl>
    <w:p w14:paraId="0B7A7A0E" w14:textId="77777777" w:rsidR="003075BB" w:rsidRDefault="003075BB" w:rsidP="00B83DBF">
      <w:pPr>
        <w:pStyle w:val="ListParagraph"/>
        <w:ind w:left="720"/>
      </w:pPr>
    </w:p>
    <w:sectPr w:rsidR="003075BB" w:rsidSect="00030B98">
      <w:type w:val="continuous"/>
      <w:pgSz w:w="11907" w:h="16839" w:code="9"/>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D1EE4" w14:textId="77777777" w:rsidR="000F6EE1" w:rsidRDefault="000F6EE1" w:rsidP="001A140F">
      <w:pPr>
        <w:spacing w:after="0"/>
      </w:pPr>
      <w:r>
        <w:separator/>
      </w:r>
    </w:p>
  </w:endnote>
  <w:endnote w:type="continuationSeparator" w:id="0">
    <w:p w14:paraId="1F9F0604" w14:textId="77777777" w:rsidR="000F6EE1" w:rsidRDefault="000F6EE1" w:rsidP="001A14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3585B" w14:textId="77777777" w:rsidR="000F6EE1" w:rsidRDefault="000F6EE1" w:rsidP="001A140F">
      <w:pPr>
        <w:spacing w:after="0"/>
      </w:pPr>
      <w:r>
        <w:separator/>
      </w:r>
    </w:p>
  </w:footnote>
  <w:footnote w:type="continuationSeparator" w:id="0">
    <w:p w14:paraId="6610F7FA" w14:textId="77777777" w:rsidR="000F6EE1" w:rsidRDefault="000F6EE1" w:rsidP="001A140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1913F" w14:textId="3F4F63A2" w:rsidR="001A140F" w:rsidRDefault="001A140F" w:rsidP="001A140F">
    <w:pPr>
      <w:pStyle w:val="Header"/>
      <w:tabs>
        <w:tab w:val="clear" w:pos="4680"/>
        <w:tab w:val="clear" w:pos="9360"/>
        <w:tab w:val="left" w:pos="5103"/>
      </w:tabs>
    </w:pPr>
    <w:r>
      <w:tab/>
      <w:t>Laporan Penelitian – Unika Soegijapranata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71D1"/>
    <w:multiLevelType w:val="hybridMultilevel"/>
    <w:tmpl w:val="39FE3A24"/>
    <w:lvl w:ilvl="0" w:tplc="C2445344">
      <w:start w:val="1"/>
      <w:numFmt w:val="decimal"/>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04394E"/>
    <w:multiLevelType w:val="hybridMultilevel"/>
    <w:tmpl w:val="6C4AEE98"/>
    <w:lvl w:ilvl="0" w:tplc="90E66DD0">
      <w:start w:val="1"/>
      <w:numFmt w:val="decimal"/>
      <w:lvlText w:val="%1."/>
      <w:lvlJc w:val="left"/>
      <w:pPr>
        <w:ind w:left="927" w:hanging="360"/>
      </w:pPr>
      <w:rPr>
        <w:rFonts w:hint="default"/>
      </w:rPr>
    </w:lvl>
    <w:lvl w:ilvl="1" w:tplc="FC1090C0">
      <w:start w:val="1"/>
      <w:numFmt w:val="decimal"/>
      <w:lvlText w:val="(%2)"/>
      <w:lvlJc w:val="left"/>
      <w:pPr>
        <w:ind w:left="1697" w:hanging="410"/>
      </w:pPr>
      <w:rPr>
        <w:rFonts w:hint="default"/>
      </w:r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15:restartNumberingAfterBreak="0">
    <w:nsid w:val="0F206FCE"/>
    <w:multiLevelType w:val="hybridMultilevel"/>
    <w:tmpl w:val="16726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92DB5"/>
    <w:multiLevelType w:val="hybridMultilevel"/>
    <w:tmpl w:val="02B42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A87C95"/>
    <w:multiLevelType w:val="hybridMultilevel"/>
    <w:tmpl w:val="3E9E9E4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2B4D5D9C"/>
    <w:multiLevelType w:val="hybridMultilevel"/>
    <w:tmpl w:val="272AD6BA"/>
    <w:lvl w:ilvl="0" w:tplc="62F49DB8">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 w15:restartNumberingAfterBreak="0">
    <w:nsid w:val="2C5E4460"/>
    <w:multiLevelType w:val="hybridMultilevel"/>
    <w:tmpl w:val="E132FA28"/>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2D096AAD"/>
    <w:multiLevelType w:val="hybridMultilevel"/>
    <w:tmpl w:val="D2048F0E"/>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31A248E0"/>
    <w:multiLevelType w:val="multilevel"/>
    <w:tmpl w:val="26A4A7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CDD2975"/>
    <w:multiLevelType w:val="hybridMultilevel"/>
    <w:tmpl w:val="A5F8C0A2"/>
    <w:lvl w:ilvl="0" w:tplc="8A1E093C">
      <w:start w:val="1"/>
      <w:numFmt w:val="decimal"/>
      <w:lvlText w:val="%1."/>
      <w:lvlJc w:val="left"/>
      <w:pPr>
        <w:ind w:left="1494" w:hanging="360"/>
      </w:pPr>
      <w:rPr>
        <w:rFonts w:hint="default"/>
        <w:color w:val="auto"/>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0" w15:restartNumberingAfterBreak="0">
    <w:nsid w:val="3F4F07AD"/>
    <w:multiLevelType w:val="hybridMultilevel"/>
    <w:tmpl w:val="21787B8E"/>
    <w:lvl w:ilvl="0" w:tplc="A444544A">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1" w15:restartNumberingAfterBreak="0">
    <w:nsid w:val="429061C1"/>
    <w:multiLevelType w:val="hybridMultilevel"/>
    <w:tmpl w:val="6D749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89043F"/>
    <w:multiLevelType w:val="hybridMultilevel"/>
    <w:tmpl w:val="08B0C6AE"/>
    <w:lvl w:ilvl="0" w:tplc="64FC91C8">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452724F4"/>
    <w:multiLevelType w:val="hybridMultilevel"/>
    <w:tmpl w:val="6A081F6E"/>
    <w:lvl w:ilvl="0" w:tplc="1CA8C26A">
      <w:start w:val="1"/>
      <w:numFmt w:val="decimal"/>
      <w:lvlText w:val="%1."/>
      <w:lvlJc w:val="left"/>
      <w:pPr>
        <w:ind w:left="720" w:hanging="360"/>
      </w:pPr>
      <w:rPr>
        <w:rFonts w:hint="default"/>
        <w:b/>
        <w:bCs/>
        <w:strike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64D4A46"/>
    <w:multiLevelType w:val="hybridMultilevel"/>
    <w:tmpl w:val="47E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4B6ED3"/>
    <w:multiLevelType w:val="multilevel"/>
    <w:tmpl w:val="A5240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7B6180"/>
    <w:multiLevelType w:val="hybridMultilevel"/>
    <w:tmpl w:val="64D83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212BE7"/>
    <w:multiLevelType w:val="hybridMultilevel"/>
    <w:tmpl w:val="D63A2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7A6528"/>
    <w:multiLevelType w:val="hybridMultilevel"/>
    <w:tmpl w:val="309AFB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4B4DA4"/>
    <w:multiLevelType w:val="hybridMultilevel"/>
    <w:tmpl w:val="D3528E68"/>
    <w:lvl w:ilvl="0" w:tplc="04090001">
      <w:start w:val="1"/>
      <w:numFmt w:val="bullet"/>
      <w:lvlText w:val=""/>
      <w:lvlJc w:val="left"/>
      <w:pPr>
        <w:ind w:left="3195"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9D787D"/>
    <w:multiLevelType w:val="hybridMultilevel"/>
    <w:tmpl w:val="9B42E25C"/>
    <w:lvl w:ilvl="0" w:tplc="4A6430B2">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1" w15:restartNumberingAfterBreak="0">
    <w:nsid w:val="57C57AC4"/>
    <w:multiLevelType w:val="hybridMultilevel"/>
    <w:tmpl w:val="F71C71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075636"/>
    <w:multiLevelType w:val="hybridMultilevel"/>
    <w:tmpl w:val="F71C71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5502FA"/>
    <w:multiLevelType w:val="hybridMultilevel"/>
    <w:tmpl w:val="EF3A0868"/>
    <w:lvl w:ilvl="0" w:tplc="38090019">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4" w15:restartNumberingAfterBreak="0">
    <w:nsid w:val="5C266B39"/>
    <w:multiLevelType w:val="hybridMultilevel"/>
    <w:tmpl w:val="0CE4EB7E"/>
    <w:lvl w:ilvl="0" w:tplc="3809000F">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5" w15:restartNumberingAfterBreak="0">
    <w:nsid w:val="5F8239C0"/>
    <w:multiLevelType w:val="hybridMultilevel"/>
    <w:tmpl w:val="5D0CF5C2"/>
    <w:lvl w:ilvl="0" w:tplc="38090011">
      <w:start w:val="1"/>
      <w:numFmt w:val="decimal"/>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61CD5069"/>
    <w:multiLevelType w:val="hybridMultilevel"/>
    <w:tmpl w:val="D0DE5BBC"/>
    <w:lvl w:ilvl="0" w:tplc="A11A0270">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7" w15:restartNumberingAfterBreak="0">
    <w:nsid w:val="69E55481"/>
    <w:multiLevelType w:val="hybridMultilevel"/>
    <w:tmpl w:val="808E2BA0"/>
    <w:lvl w:ilvl="0" w:tplc="04090001">
      <w:start w:val="1"/>
      <w:numFmt w:val="bullet"/>
      <w:lvlText w:val=""/>
      <w:lvlJc w:val="left"/>
      <w:pPr>
        <w:ind w:left="501" w:hanging="360"/>
      </w:pPr>
      <w:rPr>
        <w:rFonts w:ascii="Symbol" w:hAnsi="Symbol" w:hint="default"/>
        <w:color w:val="000000" w:themeColor="text1"/>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241255"/>
    <w:multiLevelType w:val="multilevel"/>
    <w:tmpl w:val="D51C348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28"/>
  </w:num>
  <w:num w:numId="3">
    <w:abstractNumId w:val="18"/>
  </w:num>
  <w:num w:numId="4">
    <w:abstractNumId w:val="22"/>
  </w:num>
  <w:num w:numId="5">
    <w:abstractNumId w:val="21"/>
  </w:num>
  <w:num w:numId="6">
    <w:abstractNumId w:val="17"/>
  </w:num>
  <w:num w:numId="7">
    <w:abstractNumId w:val="19"/>
  </w:num>
  <w:num w:numId="8">
    <w:abstractNumId w:val="14"/>
  </w:num>
  <w:num w:numId="9">
    <w:abstractNumId w:val="2"/>
  </w:num>
  <w:num w:numId="10">
    <w:abstractNumId w:val="27"/>
  </w:num>
  <w:num w:numId="11">
    <w:abstractNumId w:val="16"/>
  </w:num>
  <w:num w:numId="12">
    <w:abstractNumId w:val="0"/>
  </w:num>
  <w:num w:numId="13">
    <w:abstractNumId w:val="11"/>
  </w:num>
  <w:num w:numId="14">
    <w:abstractNumId w:val="3"/>
  </w:num>
  <w:num w:numId="15">
    <w:abstractNumId w:val="15"/>
  </w:num>
  <w:num w:numId="16">
    <w:abstractNumId w:val="1"/>
  </w:num>
  <w:num w:numId="17">
    <w:abstractNumId w:val="13"/>
  </w:num>
  <w:num w:numId="18">
    <w:abstractNumId w:val="23"/>
  </w:num>
  <w:num w:numId="19">
    <w:abstractNumId w:val="5"/>
  </w:num>
  <w:num w:numId="20">
    <w:abstractNumId w:val="6"/>
  </w:num>
  <w:num w:numId="21">
    <w:abstractNumId w:val="12"/>
  </w:num>
  <w:num w:numId="22">
    <w:abstractNumId w:val="26"/>
  </w:num>
  <w:num w:numId="23">
    <w:abstractNumId w:val="25"/>
  </w:num>
  <w:num w:numId="24">
    <w:abstractNumId w:val="7"/>
  </w:num>
  <w:num w:numId="25">
    <w:abstractNumId w:val="10"/>
  </w:num>
  <w:num w:numId="26">
    <w:abstractNumId w:val="20"/>
  </w:num>
  <w:num w:numId="27">
    <w:abstractNumId w:val="24"/>
  </w:num>
  <w:num w:numId="28">
    <w:abstractNumId w:val="4"/>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cumentProtection w:edit="forms" w:enforcement="1" w:cryptProviderType="rsaAES" w:cryptAlgorithmClass="hash" w:cryptAlgorithmType="typeAny" w:cryptAlgorithmSid="14" w:cryptSpinCount="100000" w:hash="2lM0VM7kBDnQfAnGQ73oAeukEC+9KNxEXjUl+bAFkKtO09PnKb4DrKvsixu2QEOctPhuLtHTjlmSkwZl+sUG/w==" w:salt="0ZUO3Qj5uAD8oOipMzcoQ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OwNDU0MzOwNDY3NDBU0lEKTi0uzszPAykwrAUABo5juSwAAAA="/>
  </w:docVars>
  <w:rsids>
    <w:rsidRoot w:val="008A4C4C"/>
    <w:rsid w:val="0000114D"/>
    <w:rsid w:val="000045F9"/>
    <w:rsid w:val="00004962"/>
    <w:rsid w:val="00010DC5"/>
    <w:rsid w:val="00012B20"/>
    <w:rsid w:val="0002008C"/>
    <w:rsid w:val="0002078C"/>
    <w:rsid w:val="000207FE"/>
    <w:rsid w:val="00030273"/>
    <w:rsid w:val="00030B98"/>
    <w:rsid w:val="00031E59"/>
    <w:rsid w:val="000376B9"/>
    <w:rsid w:val="00041C2C"/>
    <w:rsid w:val="00042B58"/>
    <w:rsid w:val="0004697B"/>
    <w:rsid w:val="00055A61"/>
    <w:rsid w:val="00066878"/>
    <w:rsid w:val="000811C8"/>
    <w:rsid w:val="00087A3B"/>
    <w:rsid w:val="000913EC"/>
    <w:rsid w:val="00095A65"/>
    <w:rsid w:val="000A0EB2"/>
    <w:rsid w:val="000B4EBC"/>
    <w:rsid w:val="000C6A8B"/>
    <w:rsid w:val="000D12D7"/>
    <w:rsid w:val="000D5B9D"/>
    <w:rsid w:val="000D6192"/>
    <w:rsid w:val="000E50A1"/>
    <w:rsid w:val="000E6215"/>
    <w:rsid w:val="000E7DD8"/>
    <w:rsid w:val="000F4B8B"/>
    <w:rsid w:val="000F6EE1"/>
    <w:rsid w:val="00102297"/>
    <w:rsid w:val="00107494"/>
    <w:rsid w:val="001149F8"/>
    <w:rsid w:val="001173FE"/>
    <w:rsid w:val="00123DDE"/>
    <w:rsid w:val="00126740"/>
    <w:rsid w:val="0014600E"/>
    <w:rsid w:val="00146482"/>
    <w:rsid w:val="00147FC5"/>
    <w:rsid w:val="0015752D"/>
    <w:rsid w:val="00160006"/>
    <w:rsid w:val="001673A6"/>
    <w:rsid w:val="00180C25"/>
    <w:rsid w:val="00185AE2"/>
    <w:rsid w:val="00197CB0"/>
    <w:rsid w:val="001A0054"/>
    <w:rsid w:val="001A0553"/>
    <w:rsid w:val="001A140F"/>
    <w:rsid w:val="001A5030"/>
    <w:rsid w:val="001A6D16"/>
    <w:rsid w:val="001B4D86"/>
    <w:rsid w:val="001B7CBF"/>
    <w:rsid w:val="001C11BE"/>
    <w:rsid w:val="001C371A"/>
    <w:rsid w:val="001D0CBF"/>
    <w:rsid w:val="001E2080"/>
    <w:rsid w:val="001E3AF6"/>
    <w:rsid w:val="001E73C8"/>
    <w:rsid w:val="001E74D9"/>
    <w:rsid w:val="001F2268"/>
    <w:rsid w:val="0020017C"/>
    <w:rsid w:val="00201E7F"/>
    <w:rsid w:val="002052FA"/>
    <w:rsid w:val="00207685"/>
    <w:rsid w:val="00222B1A"/>
    <w:rsid w:val="00225A57"/>
    <w:rsid w:val="00230D98"/>
    <w:rsid w:val="0024387C"/>
    <w:rsid w:val="00244445"/>
    <w:rsid w:val="00244E93"/>
    <w:rsid w:val="0026504A"/>
    <w:rsid w:val="002651FC"/>
    <w:rsid w:val="00272B29"/>
    <w:rsid w:val="002733A4"/>
    <w:rsid w:val="00276D80"/>
    <w:rsid w:val="002A1AB6"/>
    <w:rsid w:val="002A3D0C"/>
    <w:rsid w:val="002B3C7B"/>
    <w:rsid w:val="002C0834"/>
    <w:rsid w:val="002D3A75"/>
    <w:rsid w:val="002D6E41"/>
    <w:rsid w:val="002E12D6"/>
    <w:rsid w:val="002F2730"/>
    <w:rsid w:val="002F5B32"/>
    <w:rsid w:val="003075BB"/>
    <w:rsid w:val="003102CC"/>
    <w:rsid w:val="00327B27"/>
    <w:rsid w:val="003312C2"/>
    <w:rsid w:val="003328DA"/>
    <w:rsid w:val="0033695F"/>
    <w:rsid w:val="00353406"/>
    <w:rsid w:val="00371B64"/>
    <w:rsid w:val="003740B7"/>
    <w:rsid w:val="003746C8"/>
    <w:rsid w:val="00382F01"/>
    <w:rsid w:val="00384E0A"/>
    <w:rsid w:val="003913F8"/>
    <w:rsid w:val="003945E6"/>
    <w:rsid w:val="00395C68"/>
    <w:rsid w:val="003A0ED2"/>
    <w:rsid w:val="003A4527"/>
    <w:rsid w:val="003A54E3"/>
    <w:rsid w:val="003B3FB2"/>
    <w:rsid w:val="003B6C46"/>
    <w:rsid w:val="003C4444"/>
    <w:rsid w:val="003C6A05"/>
    <w:rsid w:val="003D3A9A"/>
    <w:rsid w:val="003D6D13"/>
    <w:rsid w:val="003E0790"/>
    <w:rsid w:val="003E2BE9"/>
    <w:rsid w:val="003E4993"/>
    <w:rsid w:val="003F1CAE"/>
    <w:rsid w:val="003F2855"/>
    <w:rsid w:val="003F3E38"/>
    <w:rsid w:val="003F6C43"/>
    <w:rsid w:val="0040265C"/>
    <w:rsid w:val="00405607"/>
    <w:rsid w:val="004109EF"/>
    <w:rsid w:val="00412C3D"/>
    <w:rsid w:val="00421D83"/>
    <w:rsid w:val="00423035"/>
    <w:rsid w:val="004235C8"/>
    <w:rsid w:val="00444894"/>
    <w:rsid w:val="00450002"/>
    <w:rsid w:val="00452E8D"/>
    <w:rsid w:val="004556A8"/>
    <w:rsid w:val="00465FE2"/>
    <w:rsid w:val="00467BD9"/>
    <w:rsid w:val="004765FB"/>
    <w:rsid w:val="00477F97"/>
    <w:rsid w:val="0048018A"/>
    <w:rsid w:val="004872B6"/>
    <w:rsid w:val="00491292"/>
    <w:rsid w:val="0049198B"/>
    <w:rsid w:val="0049750B"/>
    <w:rsid w:val="004B6894"/>
    <w:rsid w:val="004D055C"/>
    <w:rsid w:val="004D0968"/>
    <w:rsid w:val="004D44AA"/>
    <w:rsid w:val="004D49BC"/>
    <w:rsid w:val="004D53F4"/>
    <w:rsid w:val="004D5A5B"/>
    <w:rsid w:val="004D5B8A"/>
    <w:rsid w:val="004E0BF9"/>
    <w:rsid w:val="004F4411"/>
    <w:rsid w:val="0051109E"/>
    <w:rsid w:val="00511426"/>
    <w:rsid w:val="00514962"/>
    <w:rsid w:val="0051548D"/>
    <w:rsid w:val="00517494"/>
    <w:rsid w:val="00521DEA"/>
    <w:rsid w:val="00536301"/>
    <w:rsid w:val="00536F1D"/>
    <w:rsid w:val="005408A3"/>
    <w:rsid w:val="0054552C"/>
    <w:rsid w:val="0054740F"/>
    <w:rsid w:val="00553222"/>
    <w:rsid w:val="0055572A"/>
    <w:rsid w:val="00566449"/>
    <w:rsid w:val="00572CFE"/>
    <w:rsid w:val="005734B2"/>
    <w:rsid w:val="0057393B"/>
    <w:rsid w:val="005774BC"/>
    <w:rsid w:val="00580CCC"/>
    <w:rsid w:val="00587F67"/>
    <w:rsid w:val="005912AA"/>
    <w:rsid w:val="005A0FFE"/>
    <w:rsid w:val="005A356E"/>
    <w:rsid w:val="005B4C43"/>
    <w:rsid w:val="005C2E31"/>
    <w:rsid w:val="005C6881"/>
    <w:rsid w:val="005D289A"/>
    <w:rsid w:val="005D3DE9"/>
    <w:rsid w:val="005D3EEF"/>
    <w:rsid w:val="005E1B36"/>
    <w:rsid w:val="005E52CF"/>
    <w:rsid w:val="00605913"/>
    <w:rsid w:val="00614B9D"/>
    <w:rsid w:val="0061699A"/>
    <w:rsid w:val="00633FE9"/>
    <w:rsid w:val="00634B9A"/>
    <w:rsid w:val="006374A9"/>
    <w:rsid w:val="00642F20"/>
    <w:rsid w:val="00650B74"/>
    <w:rsid w:val="00651C6B"/>
    <w:rsid w:val="00657DE6"/>
    <w:rsid w:val="00660E7E"/>
    <w:rsid w:val="00661096"/>
    <w:rsid w:val="006616B9"/>
    <w:rsid w:val="00662AB5"/>
    <w:rsid w:val="00663243"/>
    <w:rsid w:val="0066572F"/>
    <w:rsid w:val="006727D5"/>
    <w:rsid w:val="0067465D"/>
    <w:rsid w:val="00682C6B"/>
    <w:rsid w:val="00683B26"/>
    <w:rsid w:val="00687836"/>
    <w:rsid w:val="006A3B06"/>
    <w:rsid w:val="006C0611"/>
    <w:rsid w:val="006C0CCB"/>
    <w:rsid w:val="006D0313"/>
    <w:rsid w:val="006D33E7"/>
    <w:rsid w:val="006D3502"/>
    <w:rsid w:val="006E4226"/>
    <w:rsid w:val="006E4CBE"/>
    <w:rsid w:val="006E5E8F"/>
    <w:rsid w:val="006F3B5E"/>
    <w:rsid w:val="00700FA7"/>
    <w:rsid w:val="00710128"/>
    <w:rsid w:val="007103DB"/>
    <w:rsid w:val="00715B27"/>
    <w:rsid w:val="00716094"/>
    <w:rsid w:val="00727328"/>
    <w:rsid w:val="00737A06"/>
    <w:rsid w:val="007540E5"/>
    <w:rsid w:val="0075720E"/>
    <w:rsid w:val="00760D04"/>
    <w:rsid w:val="00761E98"/>
    <w:rsid w:val="0077393E"/>
    <w:rsid w:val="00777DF8"/>
    <w:rsid w:val="00782772"/>
    <w:rsid w:val="00782C3D"/>
    <w:rsid w:val="00784D9E"/>
    <w:rsid w:val="00786574"/>
    <w:rsid w:val="00793BF8"/>
    <w:rsid w:val="0079476E"/>
    <w:rsid w:val="007A2804"/>
    <w:rsid w:val="007A3C4C"/>
    <w:rsid w:val="007B4DD8"/>
    <w:rsid w:val="007C1FCA"/>
    <w:rsid w:val="007C2BB1"/>
    <w:rsid w:val="007C4CED"/>
    <w:rsid w:val="007C5641"/>
    <w:rsid w:val="007D0BC4"/>
    <w:rsid w:val="007D71E4"/>
    <w:rsid w:val="007E5B2D"/>
    <w:rsid w:val="007F004B"/>
    <w:rsid w:val="007F3EA4"/>
    <w:rsid w:val="007F5910"/>
    <w:rsid w:val="007F7663"/>
    <w:rsid w:val="00807D78"/>
    <w:rsid w:val="00812B60"/>
    <w:rsid w:val="008365D0"/>
    <w:rsid w:val="00836654"/>
    <w:rsid w:val="00836B41"/>
    <w:rsid w:val="00842007"/>
    <w:rsid w:val="008458A9"/>
    <w:rsid w:val="0085364F"/>
    <w:rsid w:val="00867C08"/>
    <w:rsid w:val="008755FD"/>
    <w:rsid w:val="00884387"/>
    <w:rsid w:val="00885F88"/>
    <w:rsid w:val="008965A0"/>
    <w:rsid w:val="008A0E92"/>
    <w:rsid w:val="008A4C4C"/>
    <w:rsid w:val="008A6EF0"/>
    <w:rsid w:val="008A7011"/>
    <w:rsid w:val="008C1152"/>
    <w:rsid w:val="008D10DC"/>
    <w:rsid w:val="008D7453"/>
    <w:rsid w:val="008D7B06"/>
    <w:rsid w:val="008E432E"/>
    <w:rsid w:val="008E544D"/>
    <w:rsid w:val="008E5612"/>
    <w:rsid w:val="0090336F"/>
    <w:rsid w:val="009132D9"/>
    <w:rsid w:val="00921436"/>
    <w:rsid w:val="009357E8"/>
    <w:rsid w:val="00944D12"/>
    <w:rsid w:val="009455D7"/>
    <w:rsid w:val="0095210D"/>
    <w:rsid w:val="00963980"/>
    <w:rsid w:val="00963CF2"/>
    <w:rsid w:val="009812B5"/>
    <w:rsid w:val="00984435"/>
    <w:rsid w:val="009A02B9"/>
    <w:rsid w:val="009A16F1"/>
    <w:rsid w:val="009A30EF"/>
    <w:rsid w:val="009C0174"/>
    <w:rsid w:val="009C593F"/>
    <w:rsid w:val="009D0D1A"/>
    <w:rsid w:val="009D669A"/>
    <w:rsid w:val="009E3C4F"/>
    <w:rsid w:val="009F1462"/>
    <w:rsid w:val="009F4B12"/>
    <w:rsid w:val="00A006C8"/>
    <w:rsid w:val="00A03521"/>
    <w:rsid w:val="00A06131"/>
    <w:rsid w:val="00A0650A"/>
    <w:rsid w:val="00A265B3"/>
    <w:rsid w:val="00A42981"/>
    <w:rsid w:val="00A509AB"/>
    <w:rsid w:val="00A555C6"/>
    <w:rsid w:val="00A742B4"/>
    <w:rsid w:val="00A76A5E"/>
    <w:rsid w:val="00A775FA"/>
    <w:rsid w:val="00A83ED3"/>
    <w:rsid w:val="00A85134"/>
    <w:rsid w:val="00A901A2"/>
    <w:rsid w:val="00A916B9"/>
    <w:rsid w:val="00A91A5B"/>
    <w:rsid w:val="00AB043A"/>
    <w:rsid w:val="00AB36CD"/>
    <w:rsid w:val="00AB4574"/>
    <w:rsid w:val="00AB5D2D"/>
    <w:rsid w:val="00AB6AA3"/>
    <w:rsid w:val="00AC128A"/>
    <w:rsid w:val="00AD096F"/>
    <w:rsid w:val="00AD105B"/>
    <w:rsid w:val="00AD5A8A"/>
    <w:rsid w:val="00AE0629"/>
    <w:rsid w:val="00AE1D8B"/>
    <w:rsid w:val="00AE2F35"/>
    <w:rsid w:val="00AF27C2"/>
    <w:rsid w:val="00B01DCA"/>
    <w:rsid w:val="00B0538B"/>
    <w:rsid w:val="00B05D69"/>
    <w:rsid w:val="00B1555D"/>
    <w:rsid w:val="00B1662E"/>
    <w:rsid w:val="00B3368D"/>
    <w:rsid w:val="00B4060C"/>
    <w:rsid w:val="00B41EA3"/>
    <w:rsid w:val="00B45007"/>
    <w:rsid w:val="00B45723"/>
    <w:rsid w:val="00B5187D"/>
    <w:rsid w:val="00B521AF"/>
    <w:rsid w:val="00B52DB4"/>
    <w:rsid w:val="00B5359A"/>
    <w:rsid w:val="00B57680"/>
    <w:rsid w:val="00B64AF5"/>
    <w:rsid w:val="00B64F36"/>
    <w:rsid w:val="00B709FE"/>
    <w:rsid w:val="00B7403E"/>
    <w:rsid w:val="00B83DBF"/>
    <w:rsid w:val="00B91E0D"/>
    <w:rsid w:val="00B927D1"/>
    <w:rsid w:val="00B96A1C"/>
    <w:rsid w:val="00BA6E64"/>
    <w:rsid w:val="00BB6086"/>
    <w:rsid w:val="00BC1323"/>
    <w:rsid w:val="00BD0229"/>
    <w:rsid w:val="00BE008B"/>
    <w:rsid w:val="00BE00F8"/>
    <w:rsid w:val="00BE3281"/>
    <w:rsid w:val="00BE5D65"/>
    <w:rsid w:val="00BF640D"/>
    <w:rsid w:val="00C00546"/>
    <w:rsid w:val="00C01AC7"/>
    <w:rsid w:val="00C03EE2"/>
    <w:rsid w:val="00C0528D"/>
    <w:rsid w:val="00C115F8"/>
    <w:rsid w:val="00C14355"/>
    <w:rsid w:val="00C27722"/>
    <w:rsid w:val="00C349DB"/>
    <w:rsid w:val="00C41B78"/>
    <w:rsid w:val="00C41DFB"/>
    <w:rsid w:val="00C47E13"/>
    <w:rsid w:val="00C53ED3"/>
    <w:rsid w:val="00C65129"/>
    <w:rsid w:val="00C6714A"/>
    <w:rsid w:val="00C7097D"/>
    <w:rsid w:val="00C720D0"/>
    <w:rsid w:val="00C72E33"/>
    <w:rsid w:val="00C80D0A"/>
    <w:rsid w:val="00C825EC"/>
    <w:rsid w:val="00C84799"/>
    <w:rsid w:val="00C87073"/>
    <w:rsid w:val="00C87EBC"/>
    <w:rsid w:val="00C91B64"/>
    <w:rsid w:val="00C9366E"/>
    <w:rsid w:val="00CA1521"/>
    <w:rsid w:val="00CA25B7"/>
    <w:rsid w:val="00CB45E3"/>
    <w:rsid w:val="00CB4E74"/>
    <w:rsid w:val="00CC3B1D"/>
    <w:rsid w:val="00CE6A1A"/>
    <w:rsid w:val="00CF5D2A"/>
    <w:rsid w:val="00D02C82"/>
    <w:rsid w:val="00D044A4"/>
    <w:rsid w:val="00D305AF"/>
    <w:rsid w:val="00D35666"/>
    <w:rsid w:val="00D37AF5"/>
    <w:rsid w:val="00D40248"/>
    <w:rsid w:val="00D47C66"/>
    <w:rsid w:val="00D50CF3"/>
    <w:rsid w:val="00D634CF"/>
    <w:rsid w:val="00D64118"/>
    <w:rsid w:val="00D67DC6"/>
    <w:rsid w:val="00D67F03"/>
    <w:rsid w:val="00D70A1D"/>
    <w:rsid w:val="00D70E63"/>
    <w:rsid w:val="00D714CE"/>
    <w:rsid w:val="00D80169"/>
    <w:rsid w:val="00D85A20"/>
    <w:rsid w:val="00D85A29"/>
    <w:rsid w:val="00D87077"/>
    <w:rsid w:val="00D96551"/>
    <w:rsid w:val="00DC01A5"/>
    <w:rsid w:val="00DD6725"/>
    <w:rsid w:val="00DD7605"/>
    <w:rsid w:val="00DE63E8"/>
    <w:rsid w:val="00DE6C55"/>
    <w:rsid w:val="00DE7A31"/>
    <w:rsid w:val="00DF2D58"/>
    <w:rsid w:val="00DF7E8A"/>
    <w:rsid w:val="00E05430"/>
    <w:rsid w:val="00E0615F"/>
    <w:rsid w:val="00E062C7"/>
    <w:rsid w:val="00E3280C"/>
    <w:rsid w:val="00E33E29"/>
    <w:rsid w:val="00E34011"/>
    <w:rsid w:val="00E353EF"/>
    <w:rsid w:val="00E36024"/>
    <w:rsid w:val="00E52C39"/>
    <w:rsid w:val="00E53D93"/>
    <w:rsid w:val="00E60EA5"/>
    <w:rsid w:val="00E6136B"/>
    <w:rsid w:val="00E6506E"/>
    <w:rsid w:val="00E70D13"/>
    <w:rsid w:val="00E72294"/>
    <w:rsid w:val="00E87FA5"/>
    <w:rsid w:val="00EB1292"/>
    <w:rsid w:val="00EB2D92"/>
    <w:rsid w:val="00EB34B7"/>
    <w:rsid w:val="00EB4E63"/>
    <w:rsid w:val="00EC1EAE"/>
    <w:rsid w:val="00EC52DC"/>
    <w:rsid w:val="00ED1490"/>
    <w:rsid w:val="00EE5670"/>
    <w:rsid w:val="00EE60B4"/>
    <w:rsid w:val="00EF2FB0"/>
    <w:rsid w:val="00F143FA"/>
    <w:rsid w:val="00F21DD1"/>
    <w:rsid w:val="00F228A5"/>
    <w:rsid w:val="00F32369"/>
    <w:rsid w:val="00F44ADD"/>
    <w:rsid w:val="00F56B73"/>
    <w:rsid w:val="00F621AD"/>
    <w:rsid w:val="00F64CCE"/>
    <w:rsid w:val="00F70B20"/>
    <w:rsid w:val="00F71B12"/>
    <w:rsid w:val="00F826D8"/>
    <w:rsid w:val="00F85D43"/>
    <w:rsid w:val="00F86E6D"/>
    <w:rsid w:val="00F94D8F"/>
    <w:rsid w:val="00F96739"/>
    <w:rsid w:val="00F9781F"/>
    <w:rsid w:val="00FB6D7E"/>
    <w:rsid w:val="00FC0C8E"/>
    <w:rsid w:val="00FC1C3E"/>
    <w:rsid w:val="00FC2C27"/>
    <w:rsid w:val="00FC52CA"/>
    <w:rsid w:val="00FD5438"/>
    <w:rsid w:val="00FD5A43"/>
    <w:rsid w:val="00FE1250"/>
    <w:rsid w:val="00FE35A8"/>
    <w:rsid w:val="00FE6C1D"/>
    <w:rsid w:val="00FE7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15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894"/>
  </w:style>
  <w:style w:type="paragraph" w:styleId="Heading1">
    <w:name w:val="heading 1"/>
    <w:basedOn w:val="Normal"/>
    <w:link w:val="Heading1Char"/>
    <w:uiPriority w:val="9"/>
    <w:qFormat/>
    <w:rsid w:val="001E2080"/>
    <w:pPr>
      <w:spacing w:before="100" w:beforeAutospacing="1" w:after="100" w:afterAutospacing="1"/>
      <w:jc w:val="left"/>
      <w:outlineLvl w:val="0"/>
    </w:pPr>
    <w:rPr>
      <w:rFonts w:ascii="Times New Roman" w:eastAsia="Times New Roman" w:hAnsi="Times New Roman" w:cs="Times New Roman"/>
      <w:b/>
      <w:bCs/>
      <w:kern w:val="36"/>
      <w:sz w:val="48"/>
      <w:szCs w:val="48"/>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4C4C"/>
    <w:rPr>
      <w:color w:val="0563C1" w:themeColor="hyperlink"/>
      <w:u w:val="single"/>
    </w:rPr>
  </w:style>
  <w:style w:type="table" w:styleId="TableGrid">
    <w:name w:val="Table Grid"/>
    <w:basedOn w:val="TableNormal"/>
    <w:uiPriority w:val="59"/>
    <w:rsid w:val="00F86E6D"/>
    <w:pPr>
      <w:widowControl w:val="0"/>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86E6D"/>
    <w:pPr>
      <w:widowControl w:val="0"/>
      <w:spacing w:after="0"/>
    </w:pPr>
  </w:style>
  <w:style w:type="paragraph" w:styleId="ListParagraph">
    <w:name w:val="List Paragraph"/>
    <w:basedOn w:val="Normal"/>
    <w:uiPriority w:val="34"/>
    <w:qFormat/>
    <w:rsid w:val="004872B6"/>
    <w:pPr>
      <w:widowControl w:val="0"/>
      <w:spacing w:after="0"/>
    </w:pPr>
  </w:style>
  <w:style w:type="character" w:styleId="UnresolvedMention">
    <w:name w:val="Unresolved Mention"/>
    <w:basedOn w:val="DefaultParagraphFont"/>
    <w:uiPriority w:val="99"/>
    <w:semiHidden/>
    <w:unhideWhenUsed/>
    <w:rsid w:val="00B83DBF"/>
    <w:rPr>
      <w:color w:val="605E5C"/>
      <w:shd w:val="clear" w:color="auto" w:fill="E1DFDD"/>
    </w:rPr>
  </w:style>
  <w:style w:type="paragraph" w:styleId="Caption">
    <w:name w:val="caption"/>
    <w:basedOn w:val="Normal"/>
    <w:next w:val="Normal"/>
    <w:uiPriority w:val="35"/>
    <w:unhideWhenUsed/>
    <w:qFormat/>
    <w:rsid w:val="003E0790"/>
    <w:pPr>
      <w:spacing w:after="200"/>
    </w:pPr>
    <w:rPr>
      <w:i/>
      <w:iCs/>
      <w:color w:val="44546A" w:themeColor="text2"/>
      <w:sz w:val="18"/>
      <w:szCs w:val="18"/>
    </w:rPr>
  </w:style>
  <w:style w:type="paragraph" w:styleId="Header">
    <w:name w:val="header"/>
    <w:basedOn w:val="Normal"/>
    <w:link w:val="HeaderChar"/>
    <w:uiPriority w:val="99"/>
    <w:unhideWhenUsed/>
    <w:rsid w:val="001A140F"/>
    <w:pPr>
      <w:tabs>
        <w:tab w:val="center" w:pos="4680"/>
        <w:tab w:val="right" w:pos="9360"/>
      </w:tabs>
      <w:spacing w:after="0"/>
    </w:pPr>
  </w:style>
  <w:style w:type="character" w:customStyle="1" w:styleId="HeaderChar">
    <w:name w:val="Header Char"/>
    <w:basedOn w:val="DefaultParagraphFont"/>
    <w:link w:val="Header"/>
    <w:uiPriority w:val="99"/>
    <w:rsid w:val="001A140F"/>
  </w:style>
  <w:style w:type="paragraph" w:styleId="Footer">
    <w:name w:val="footer"/>
    <w:basedOn w:val="Normal"/>
    <w:link w:val="FooterChar"/>
    <w:uiPriority w:val="99"/>
    <w:unhideWhenUsed/>
    <w:rsid w:val="001A140F"/>
    <w:pPr>
      <w:tabs>
        <w:tab w:val="center" w:pos="4680"/>
        <w:tab w:val="right" w:pos="9360"/>
      </w:tabs>
      <w:spacing w:after="0"/>
    </w:pPr>
  </w:style>
  <w:style w:type="character" w:customStyle="1" w:styleId="FooterChar">
    <w:name w:val="Footer Char"/>
    <w:basedOn w:val="DefaultParagraphFont"/>
    <w:link w:val="Footer"/>
    <w:uiPriority w:val="99"/>
    <w:rsid w:val="001A140F"/>
  </w:style>
  <w:style w:type="character" w:customStyle="1" w:styleId="Heading1Char">
    <w:name w:val="Heading 1 Char"/>
    <w:basedOn w:val="DefaultParagraphFont"/>
    <w:link w:val="Heading1"/>
    <w:uiPriority w:val="9"/>
    <w:rsid w:val="001E2080"/>
    <w:rPr>
      <w:rFonts w:ascii="Times New Roman" w:eastAsia="Times New Roman" w:hAnsi="Times New Roman" w:cs="Times New Roman"/>
      <w:b/>
      <w:bCs/>
      <w:kern w:val="36"/>
      <w:sz w:val="48"/>
      <w:szCs w:val="48"/>
      <w:lang w:val="en-ID" w:eastAsia="en-ID"/>
    </w:rPr>
  </w:style>
  <w:style w:type="paragraph" w:styleId="NormalWeb">
    <w:name w:val="Normal (Web)"/>
    <w:basedOn w:val="Normal"/>
    <w:uiPriority w:val="99"/>
    <w:semiHidden/>
    <w:unhideWhenUsed/>
    <w:rsid w:val="001E2080"/>
    <w:pPr>
      <w:spacing w:before="100" w:beforeAutospacing="1" w:after="100" w:afterAutospacing="1"/>
      <w:jc w:val="left"/>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16651">
      <w:bodyDiv w:val="1"/>
      <w:marLeft w:val="0"/>
      <w:marRight w:val="0"/>
      <w:marTop w:val="0"/>
      <w:marBottom w:val="0"/>
      <w:divBdr>
        <w:top w:val="none" w:sz="0" w:space="0" w:color="auto"/>
        <w:left w:val="none" w:sz="0" w:space="0" w:color="auto"/>
        <w:bottom w:val="none" w:sz="0" w:space="0" w:color="auto"/>
        <w:right w:val="none" w:sz="0" w:space="0" w:color="auto"/>
      </w:divBdr>
    </w:div>
    <w:div w:id="530263213">
      <w:bodyDiv w:val="1"/>
      <w:marLeft w:val="0"/>
      <w:marRight w:val="0"/>
      <w:marTop w:val="0"/>
      <w:marBottom w:val="0"/>
      <w:divBdr>
        <w:top w:val="none" w:sz="0" w:space="0" w:color="auto"/>
        <w:left w:val="none" w:sz="0" w:space="0" w:color="auto"/>
        <w:bottom w:val="none" w:sz="0" w:space="0" w:color="auto"/>
        <w:right w:val="none" w:sz="0" w:space="0" w:color="auto"/>
      </w:divBdr>
    </w:div>
    <w:div w:id="633485039">
      <w:bodyDiv w:val="1"/>
      <w:marLeft w:val="0"/>
      <w:marRight w:val="0"/>
      <w:marTop w:val="0"/>
      <w:marBottom w:val="0"/>
      <w:divBdr>
        <w:top w:val="none" w:sz="0" w:space="0" w:color="auto"/>
        <w:left w:val="none" w:sz="0" w:space="0" w:color="auto"/>
        <w:bottom w:val="none" w:sz="0" w:space="0" w:color="auto"/>
        <w:right w:val="none" w:sz="0" w:space="0" w:color="auto"/>
      </w:divBdr>
      <w:divsChild>
        <w:div w:id="1123227837">
          <w:marLeft w:val="0"/>
          <w:marRight w:val="0"/>
          <w:marTop w:val="0"/>
          <w:marBottom w:val="0"/>
          <w:divBdr>
            <w:top w:val="none" w:sz="0" w:space="0" w:color="auto"/>
            <w:left w:val="none" w:sz="0" w:space="0" w:color="auto"/>
            <w:bottom w:val="none" w:sz="0" w:space="0" w:color="auto"/>
            <w:right w:val="none" w:sz="0" w:space="0" w:color="auto"/>
          </w:divBdr>
          <w:divsChild>
            <w:div w:id="588925559">
              <w:marLeft w:val="0"/>
              <w:marRight w:val="0"/>
              <w:marTop w:val="0"/>
              <w:marBottom w:val="0"/>
              <w:divBdr>
                <w:top w:val="none" w:sz="0" w:space="0" w:color="auto"/>
                <w:left w:val="none" w:sz="0" w:space="0" w:color="auto"/>
                <w:bottom w:val="none" w:sz="0" w:space="0" w:color="auto"/>
                <w:right w:val="none" w:sz="0" w:space="0" w:color="auto"/>
              </w:divBdr>
              <w:divsChild>
                <w:div w:id="17091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64531">
      <w:bodyDiv w:val="1"/>
      <w:marLeft w:val="0"/>
      <w:marRight w:val="0"/>
      <w:marTop w:val="0"/>
      <w:marBottom w:val="0"/>
      <w:divBdr>
        <w:top w:val="none" w:sz="0" w:space="0" w:color="auto"/>
        <w:left w:val="none" w:sz="0" w:space="0" w:color="auto"/>
        <w:bottom w:val="none" w:sz="0" w:space="0" w:color="auto"/>
        <w:right w:val="none" w:sz="0" w:space="0" w:color="auto"/>
      </w:divBdr>
    </w:div>
    <w:div w:id="1051803723">
      <w:bodyDiv w:val="1"/>
      <w:marLeft w:val="0"/>
      <w:marRight w:val="0"/>
      <w:marTop w:val="0"/>
      <w:marBottom w:val="0"/>
      <w:divBdr>
        <w:top w:val="none" w:sz="0" w:space="0" w:color="auto"/>
        <w:left w:val="none" w:sz="0" w:space="0" w:color="auto"/>
        <w:bottom w:val="none" w:sz="0" w:space="0" w:color="auto"/>
        <w:right w:val="none" w:sz="0" w:space="0" w:color="auto"/>
      </w:divBdr>
    </w:div>
    <w:div w:id="1106001440">
      <w:bodyDiv w:val="1"/>
      <w:marLeft w:val="0"/>
      <w:marRight w:val="0"/>
      <w:marTop w:val="0"/>
      <w:marBottom w:val="0"/>
      <w:divBdr>
        <w:top w:val="none" w:sz="0" w:space="0" w:color="auto"/>
        <w:left w:val="none" w:sz="0" w:space="0" w:color="auto"/>
        <w:bottom w:val="none" w:sz="0" w:space="0" w:color="auto"/>
        <w:right w:val="none" w:sz="0" w:space="0" w:color="auto"/>
      </w:divBdr>
    </w:div>
    <w:div w:id="1197279457">
      <w:bodyDiv w:val="1"/>
      <w:marLeft w:val="0"/>
      <w:marRight w:val="0"/>
      <w:marTop w:val="0"/>
      <w:marBottom w:val="0"/>
      <w:divBdr>
        <w:top w:val="none" w:sz="0" w:space="0" w:color="auto"/>
        <w:left w:val="none" w:sz="0" w:space="0" w:color="auto"/>
        <w:bottom w:val="none" w:sz="0" w:space="0" w:color="auto"/>
        <w:right w:val="none" w:sz="0" w:space="0" w:color="auto"/>
      </w:divBdr>
    </w:div>
    <w:div w:id="1256129743">
      <w:bodyDiv w:val="1"/>
      <w:marLeft w:val="0"/>
      <w:marRight w:val="0"/>
      <w:marTop w:val="0"/>
      <w:marBottom w:val="0"/>
      <w:divBdr>
        <w:top w:val="none" w:sz="0" w:space="0" w:color="auto"/>
        <w:left w:val="none" w:sz="0" w:space="0" w:color="auto"/>
        <w:bottom w:val="none" w:sz="0" w:space="0" w:color="auto"/>
        <w:right w:val="none" w:sz="0" w:space="0" w:color="auto"/>
      </w:divBdr>
    </w:div>
    <w:div w:id="1400641138">
      <w:bodyDiv w:val="1"/>
      <w:marLeft w:val="0"/>
      <w:marRight w:val="0"/>
      <w:marTop w:val="0"/>
      <w:marBottom w:val="0"/>
      <w:divBdr>
        <w:top w:val="none" w:sz="0" w:space="0" w:color="auto"/>
        <w:left w:val="none" w:sz="0" w:space="0" w:color="auto"/>
        <w:bottom w:val="none" w:sz="0" w:space="0" w:color="auto"/>
        <w:right w:val="none" w:sz="0" w:space="0" w:color="auto"/>
      </w:divBdr>
    </w:div>
    <w:div w:id="1790928954">
      <w:bodyDiv w:val="1"/>
      <w:marLeft w:val="0"/>
      <w:marRight w:val="0"/>
      <w:marTop w:val="0"/>
      <w:marBottom w:val="0"/>
      <w:divBdr>
        <w:top w:val="none" w:sz="0" w:space="0" w:color="auto"/>
        <w:left w:val="none" w:sz="0" w:space="0" w:color="auto"/>
        <w:bottom w:val="none" w:sz="0" w:space="0" w:color="auto"/>
        <w:right w:val="none" w:sz="0" w:space="0" w:color="auto"/>
      </w:divBdr>
    </w:div>
    <w:div w:id="1826314929">
      <w:bodyDiv w:val="1"/>
      <w:marLeft w:val="0"/>
      <w:marRight w:val="0"/>
      <w:marTop w:val="0"/>
      <w:marBottom w:val="0"/>
      <w:divBdr>
        <w:top w:val="none" w:sz="0" w:space="0" w:color="auto"/>
        <w:left w:val="none" w:sz="0" w:space="0" w:color="auto"/>
        <w:bottom w:val="none" w:sz="0" w:space="0" w:color="auto"/>
        <w:right w:val="none" w:sz="0" w:space="0" w:color="auto"/>
      </w:divBdr>
    </w:div>
    <w:div w:id="1859194299">
      <w:bodyDiv w:val="1"/>
      <w:marLeft w:val="0"/>
      <w:marRight w:val="0"/>
      <w:marTop w:val="0"/>
      <w:marBottom w:val="0"/>
      <w:divBdr>
        <w:top w:val="none" w:sz="0" w:space="0" w:color="auto"/>
        <w:left w:val="none" w:sz="0" w:space="0" w:color="auto"/>
        <w:bottom w:val="none" w:sz="0" w:space="0" w:color="auto"/>
        <w:right w:val="none" w:sz="0" w:space="0" w:color="auto"/>
      </w:divBdr>
    </w:div>
    <w:div w:id="213925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ntaranews.com/berita/29022/berawal-dari-permintaan-berobat-ke-dokter-kasus-raju-pun-mereba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kumonline.com/berita/baca/lt5adeefc80f6ba/mengenal-konsep-diversi-dalam-pengadilan-pidana-anak"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kamuslengkap.com/kamus/medan/arti-kata/kreak" TargetMode="External"/><Relationship Id="rId4" Type="http://schemas.openxmlformats.org/officeDocument/2006/relationships/settings" Target="settings.xml"/><Relationship Id="rId9" Type="http://schemas.openxmlformats.org/officeDocument/2006/relationships/hyperlink" Target="https://putusan3.mahkamahagung.go.id/search.html/?q=%22Anak%20berhadapan%20dengan%20hukum%22"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62CF419-7C01-422A-80F0-7DAA299AA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6469</Words>
  <Characters>36874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2021-07-14T15:39:00Z</dcterms:created>
  <dcterms:modified xsi:type="dcterms:W3CDTF">2021-07-16T23:53:00Z</dcterms:modified>
</cp:coreProperties>
</file>